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09490" w14:textId="77777777" w:rsidR="00D07005" w:rsidRPr="005C44D5" w:rsidRDefault="00D07005" w:rsidP="00973CF8">
      <w:pPr>
        <w:spacing w:after="200" w:line="240" w:lineRule="auto"/>
        <w:ind w:left="-709"/>
        <w:jc w:val="center"/>
        <w:rPr>
          <w:rFonts w:ascii="Arial" w:hAnsi="Arial" w:cs="Arial"/>
          <w:sz w:val="24"/>
          <w:szCs w:val="20"/>
        </w:rPr>
      </w:pPr>
      <w:bookmarkStart w:id="0" w:name="_GoBack"/>
      <w:bookmarkEnd w:id="0"/>
    </w:p>
    <w:p w14:paraId="57203898" w14:textId="77777777" w:rsidR="00FE60A0" w:rsidRPr="00823061" w:rsidRDefault="0030606D" w:rsidP="00973CF8">
      <w:pPr>
        <w:spacing w:after="200" w:line="240" w:lineRule="auto"/>
        <w:ind w:left="-709"/>
        <w:jc w:val="center"/>
        <w:rPr>
          <w:rFonts w:ascii="Arial" w:hAnsi="Arial" w:cs="Arial"/>
          <w:sz w:val="24"/>
          <w:szCs w:val="20"/>
        </w:rPr>
      </w:pPr>
      <w:r>
        <w:rPr>
          <w:rFonts w:ascii="Arial" w:hAnsi="Arial" w:cs="Arial"/>
          <w:noProof/>
          <w:sz w:val="24"/>
          <w:szCs w:val="20"/>
          <w:lang w:eastAsia="ru-RU"/>
        </w:rPr>
        <w:drawing>
          <wp:inline distT="0" distB="0" distL="0" distR="0" wp14:anchorId="41E8DF8D" wp14:editId="1DD4F500">
            <wp:extent cx="5934710" cy="8315960"/>
            <wp:effectExtent l="0" t="0" r="8890" b="8890"/>
            <wp:docPr id="1" name="Рисунок 1" descr="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710" cy="8315960"/>
                    </a:xfrm>
                    <a:prstGeom prst="rect">
                      <a:avLst/>
                    </a:prstGeom>
                    <a:noFill/>
                    <a:ln>
                      <a:noFill/>
                    </a:ln>
                  </pic:spPr>
                </pic:pic>
              </a:graphicData>
            </a:graphic>
          </wp:inline>
        </w:drawing>
      </w:r>
    </w:p>
    <w:p w14:paraId="0A2808B9" w14:textId="77777777" w:rsidR="00FE60A0" w:rsidRPr="00823061" w:rsidRDefault="00FE60A0" w:rsidP="00A26974">
      <w:pPr>
        <w:spacing w:after="200" w:line="240" w:lineRule="auto"/>
        <w:rPr>
          <w:rFonts w:ascii="Arial" w:hAnsi="Arial" w:cs="Arial"/>
          <w:sz w:val="24"/>
          <w:szCs w:val="20"/>
        </w:rPr>
      </w:pPr>
    </w:p>
    <w:p w14:paraId="3CE34B18" w14:textId="77777777" w:rsidR="00FE60A0" w:rsidRPr="00823061" w:rsidRDefault="00FE60A0" w:rsidP="00973CF8">
      <w:pPr>
        <w:spacing w:after="200" w:line="240" w:lineRule="auto"/>
        <w:ind w:left="-709"/>
        <w:jc w:val="center"/>
        <w:rPr>
          <w:rFonts w:ascii="Arial" w:hAnsi="Arial" w:cs="Arial"/>
          <w:sz w:val="24"/>
          <w:szCs w:val="20"/>
        </w:rPr>
      </w:pPr>
    </w:p>
    <w:p w14:paraId="76C49FCC" w14:textId="77777777" w:rsidR="00FE60A0" w:rsidRPr="00823061" w:rsidRDefault="00FE60A0" w:rsidP="00973CF8">
      <w:pPr>
        <w:spacing w:after="200" w:line="240" w:lineRule="auto"/>
        <w:ind w:left="-709"/>
        <w:jc w:val="center"/>
        <w:rPr>
          <w:rFonts w:ascii="Arial" w:hAnsi="Arial" w:cs="Arial"/>
          <w:sz w:val="24"/>
          <w:szCs w:val="20"/>
        </w:rPr>
      </w:pPr>
    </w:p>
    <w:p w14:paraId="70334B45" w14:textId="77777777" w:rsidR="00FE60A0" w:rsidRPr="00823061" w:rsidRDefault="00FE60A0" w:rsidP="00973CF8">
      <w:pPr>
        <w:spacing w:after="200" w:line="240" w:lineRule="auto"/>
        <w:ind w:left="-709"/>
        <w:jc w:val="center"/>
        <w:rPr>
          <w:rFonts w:ascii="Arial" w:hAnsi="Arial" w:cs="Arial"/>
          <w:sz w:val="24"/>
          <w:szCs w:val="20"/>
        </w:rPr>
      </w:pPr>
    </w:p>
    <w:p w14:paraId="7ADB8123" w14:textId="77777777" w:rsidR="00FE60A0" w:rsidRPr="00823061" w:rsidRDefault="00FE60A0" w:rsidP="00973CF8">
      <w:pPr>
        <w:spacing w:after="200" w:line="240" w:lineRule="auto"/>
        <w:ind w:left="-709"/>
        <w:jc w:val="center"/>
        <w:rPr>
          <w:rFonts w:ascii="Arial" w:hAnsi="Arial" w:cs="Arial"/>
          <w:sz w:val="24"/>
          <w:szCs w:val="20"/>
        </w:rPr>
      </w:pPr>
    </w:p>
    <w:p w14:paraId="51F60B48" w14:textId="77777777" w:rsidR="00FE60A0" w:rsidRPr="00823061" w:rsidRDefault="00FE60A0" w:rsidP="00A26974">
      <w:pPr>
        <w:spacing w:after="200" w:line="240" w:lineRule="auto"/>
        <w:rPr>
          <w:rFonts w:ascii="Arial" w:hAnsi="Arial" w:cs="Arial"/>
          <w:sz w:val="24"/>
          <w:szCs w:val="20"/>
        </w:rPr>
      </w:pPr>
    </w:p>
    <w:p w14:paraId="671BB4D3" w14:textId="77777777" w:rsidR="00FE60A0" w:rsidRPr="00823061" w:rsidRDefault="00FE60A0" w:rsidP="00973CF8">
      <w:pPr>
        <w:spacing w:after="200" w:line="240" w:lineRule="auto"/>
        <w:ind w:left="-709"/>
        <w:jc w:val="center"/>
        <w:rPr>
          <w:rFonts w:ascii="Arial" w:hAnsi="Arial" w:cs="Arial"/>
          <w:sz w:val="24"/>
          <w:szCs w:val="20"/>
        </w:rPr>
      </w:pPr>
    </w:p>
    <w:p w14:paraId="2CF50388" w14:textId="77777777" w:rsidR="00FE60A0" w:rsidRPr="00823061" w:rsidRDefault="00FE60A0" w:rsidP="00973CF8">
      <w:pPr>
        <w:spacing w:after="200" w:line="240" w:lineRule="auto"/>
        <w:ind w:left="-709"/>
        <w:jc w:val="center"/>
        <w:rPr>
          <w:rFonts w:ascii="Arial" w:hAnsi="Arial" w:cs="Arial"/>
          <w:sz w:val="24"/>
          <w:szCs w:val="20"/>
          <w:lang w:val="en-US"/>
        </w:rPr>
      </w:pPr>
    </w:p>
    <w:p w14:paraId="4E953C11" w14:textId="77777777" w:rsidR="00FE60A0" w:rsidRPr="00823061" w:rsidRDefault="00FE60A0" w:rsidP="00973CF8">
      <w:pPr>
        <w:spacing w:after="200" w:line="240" w:lineRule="auto"/>
        <w:ind w:left="-709"/>
        <w:jc w:val="center"/>
        <w:rPr>
          <w:rFonts w:ascii="Arial" w:hAnsi="Arial" w:cs="Arial"/>
          <w:sz w:val="24"/>
          <w:szCs w:val="20"/>
        </w:rPr>
      </w:pPr>
    </w:p>
    <w:p w14:paraId="4E2E32D7" w14:textId="77777777" w:rsidR="00FE60A0" w:rsidRPr="00823061" w:rsidRDefault="00FE60A0" w:rsidP="00973CF8">
      <w:pPr>
        <w:spacing w:after="200" w:line="240" w:lineRule="auto"/>
        <w:ind w:left="-709"/>
        <w:jc w:val="center"/>
        <w:rPr>
          <w:rFonts w:ascii="Arial" w:hAnsi="Arial" w:cs="Arial"/>
          <w:sz w:val="24"/>
          <w:szCs w:val="20"/>
        </w:rPr>
      </w:pPr>
      <w:r w:rsidRPr="00823061">
        <w:rPr>
          <w:rFonts w:ascii="Arial" w:hAnsi="Arial" w:cs="Arial"/>
          <w:b/>
          <w:sz w:val="24"/>
          <w:szCs w:val="24"/>
          <w:highlight w:val="cyan"/>
        </w:rPr>
        <w:t>[Пожалуйста, укажите дату заключения]</w:t>
      </w:r>
    </w:p>
    <w:p w14:paraId="5D6133B3" w14:textId="77777777" w:rsidR="00FE60A0" w:rsidRPr="00823061" w:rsidRDefault="00FE60A0" w:rsidP="00973CF8">
      <w:pPr>
        <w:spacing w:after="200" w:line="240" w:lineRule="auto"/>
        <w:ind w:left="-709"/>
        <w:jc w:val="center"/>
        <w:rPr>
          <w:rFonts w:ascii="Arial" w:hAnsi="Arial" w:cs="Arial"/>
          <w:sz w:val="24"/>
          <w:szCs w:val="20"/>
        </w:rPr>
      </w:pPr>
    </w:p>
    <w:p w14:paraId="750952CF" w14:textId="77777777" w:rsidR="00FE60A0" w:rsidRPr="00823061" w:rsidRDefault="00FE60A0" w:rsidP="00973CF8">
      <w:pPr>
        <w:spacing w:after="200" w:line="240" w:lineRule="auto"/>
        <w:ind w:left="-709"/>
        <w:jc w:val="center"/>
        <w:rPr>
          <w:rFonts w:ascii="Arial" w:hAnsi="Arial" w:cs="Arial"/>
          <w:sz w:val="24"/>
          <w:szCs w:val="20"/>
        </w:rPr>
      </w:pPr>
    </w:p>
    <w:p w14:paraId="01BAC7EA" w14:textId="77777777" w:rsidR="00FE60A0" w:rsidRPr="00823061" w:rsidRDefault="00FE60A0" w:rsidP="00973CF8">
      <w:pPr>
        <w:spacing w:after="200" w:line="240" w:lineRule="auto"/>
        <w:ind w:left="-709"/>
        <w:jc w:val="center"/>
        <w:rPr>
          <w:rFonts w:ascii="Arial" w:hAnsi="Arial" w:cs="Arial"/>
          <w:sz w:val="24"/>
          <w:szCs w:val="20"/>
        </w:rPr>
      </w:pPr>
    </w:p>
    <w:p w14:paraId="75940118" w14:textId="77777777" w:rsidR="00FE60A0" w:rsidRPr="00823061" w:rsidRDefault="00FE60A0" w:rsidP="00973CF8">
      <w:pPr>
        <w:spacing w:after="200" w:line="240" w:lineRule="auto"/>
        <w:ind w:left="-709"/>
        <w:jc w:val="center"/>
        <w:rPr>
          <w:rFonts w:ascii="Arial" w:hAnsi="Arial" w:cs="Arial"/>
          <w:b/>
          <w:caps/>
          <w:sz w:val="24"/>
          <w:szCs w:val="20"/>
        </w:rPr>
      </w:pPr>
      <w:r w:rsidRPr="00823061">
        <w:rPr>
          <w:rFonts w:ascii="Arial" w:hAnsi="Arial" w:cs="Arial"/>
          <w:b/>
          <w:caps/>
          <w:sz w:val="24"/>
          <w:szCs w:val="20"/>
        </w:rPr>
        <w:t>Корпоративный договор</w:t>
      </w:r>
    </w:p>
    <w:p w14:paraId="49FAF28D" w14:textId="77777777" w:rsidR="00FE60A0" w:rsidRPr="00823061" w:rsidRDefault="00FE60A0" w:rsidP="00973CF8">
      <w:pPr>
        <w:spacing w:after="200" w:line="240" w:lineRule="auto"/>
        <w:ind w:left="-709"/>
        <w:jc w:val="center"/>
        <w:rPr>
          <w:rFonts w:ascii="Arial" w:hAnsi="Arial" w:cs="Arial"/>
          <w:b/>
          <w:caps/>
          <w:sz w:val="24"/>
          <w:szCs w:val="20"/>
        </w:rPr>
      </w:pPr>
      <w:r w:rsidRPr="00823061">
        <w:rPr>
          <w:rFonts w:ascii="Arial" w:hAnsi="Arial" w:cs="Arial"/>
          <w:b/>
          <w:caps/>
          <w:sz w:val="24"/>
          <w:szCs w:val="20"/>
        </w:rPr>
        <w:t>Общества с ограниченной ответственностью</w:t>
      </w:r>
    </w:p>
    <w:p w14:paraId="3B37ED4E" w14:textId="77777777" w:rsidR="00FE60A0" w:rsidRPr="00823061" w:rsidRDefault="00FE60A0" w:rsidP="00973CF8">
      <w:pPr>
        <w:spacing w:after="200" w:line="240" w:lineRule="auto"/>
        <w:ind w:left="-709"/>
        <w:jc w:val="center"/>
        <w:rPr>
          <w:rFonts w:ascii="Arial" w:hAnsi="Arial" w:cs="Arial"/>
          <w:b/>
          <w:caps/>
          <w:sz w:val="24"/>
          <w:szCs w:val="24"/>
        </w:rPr>
      </w:pPr>
      <w:r w:rsidRPr="00823061">
        <w:rPr>
          <w:rFonts w:ascii="Arial" w:hAnsi="Arial" w:cs="Arial"/>
          <w:b/>
          <w:caps/>
          <w:sz w:val="24"/>
          <w:szCs w:val="24"/>
        </w:rPr>
        <w:t>«</w:t>
      </w:r>
      <w:r w:rsidRPr="00823061">
        <w:rPr>
          <w:rFonts w:ascii="Arial" w:hAnsi="Arial" w:cs="Arial"/>
          <w:b/>
          <w:sz w:val="24"/>
          <w:szCs w:val="24"/>
          <w:highlight w:val="cyan"/>
        </w:rPr>
        <w:t>[_____]</w:t>
      </w:r>
      <w:r w:rsidRPr="00823061">
        <w:rPr>
          <w:rFonts w:ascii="Arial" w:hAnsi="Arial" w:cs="Arial"/>
          <w:b/>
          <w:caps/>
          <w:sz w:val="24"/>
          <w:szCs w:val="24"/>
        </w:rPr>
        <w:t>»</w:t>
      </w:r>
    </w:p>
    <w:p w14:paraId="6B979A42" w14:textId="77777777" w:rsidR="00FE60A0" w:rsidRPr="00823061" w:rsidRDefault="00FE60A0" w:rsidP="00973CF8">
      <w:pPr>
        <w:spacing w:after="200" w:line="240" w:lineRule="auto"/>
        <w:ind w:left="-709"/>
        <w:jc w:val="center"/>
        <w:rPr>
          <w:rFonts w:ascii="Arial" w:hAnsi="Arial" w:cs="Arial"/>
          <w:b/>
          <w:sz w:val="24"/>
          <w:szCs w:val="20"/>
        </w:rPr>
      </w:pPr>
    </w:p>
    <w:p w14:paraId="3205B669" w14:textId="77777777" w:rsidR="00FE60A0" w:rsidRPr="00823061" w:rsidRDefault="00FE60A0" w:rsidP="00973CF8">
      <w:pPr>
        <w:spacing w:after="200" w:line="240" w:lineRule="auto"/>
        <w:ind w:left="-709"/>
        <w:jc w:val="center"/>
        <w:rPr>
          <w:rFonts w:ascii="Arial" w:hAnsi="Arial" w:cs="Arial"/>
          <w:b/>
          <w:sz w:val="24"/>
          <w:szCs w:val="20"/>
        </w:rPr>
      </w:pPr>
      <w:r w:rsidRPr="00823061">
        <w:rPr>
          <w:rFonts w:ascii="Arial" w:hAnsi="Arial" w:cs="Arial"/>
          <w:b/>
          <w:sz w:val="24"/>
          <w:szCs w:val="20"/>
        </w:rPr>
        <w:t>между</w:t>
      </w:r>
    </w:p>
    <w:p w14:paraId="2033AB4B" w14:textId="77777777" w:rsidR="00FE60A0" w:rsidRPr="00823061" w:rsidRDefault="00FE60A0" w:rsidP="00973CF8">
      <w:pPr>
        <w:spacing w:after="200" w:line="240" w:lineRule="auto"/>
        <w:ind w:left="-709"/>
        <w:jc w:val="center"/>
        <w:rPr>
          <w:rFonts w:ascii="Arial" w:hAnsi="Arial" w:cs="Arial"/>
          <w:b/>
          <w:sz w:val="24"/>
          <w:szCs w:val="20"/>
        </w:rPr>
      </w:pPr>
    </w:p>
    <w:p w14:paraId="793F2B38" w14:textId="77777777" w:rsidR="00FE60A0" w:rsidRPr="00823061" w:rsidRDefault="00AC5B94" w:rsidP="00973CF8">
      <w:pPr>
        <w:pStyle w:val="-11"/>
        <w:numPr>
          <w:ilvl w:val="0"/>
          <w:numId w:val="1"/>
        </w:numPr>
        <w:spacing w:after="200" w:line="240" w:lineRule="auto"/>
        <w:contextualSpacing w:val="0"/>
        <w:jc w:val="center"/>
        <w:rPr>
          <w:rFonts w:ascii="Arial" w:hAnsi="Arial" w:cs="Arial"/>
          <w:b/>
          <w:sz w:val="24"/>
          <w:szCs w:val="20"/>
        </w:rPr>
      </w:pPr>
      <w:r>
        <w:rPr>
          <w:rFonts w:ascii="Arial" w:hAnsi="Arial" w:cs="Arial"/>
          <w:b/>
          <w:sz w:val="24"/>
          <w:szCs w:val="20"/>
          <w:lang w:val="en-US"/>
        </w:rPr>
        <w:t>[</w:t>
      </w:r>
      <w:r>
        <w:rPr>
          <w:rFonts w:ascii="Arial" w:hAnsi="Arial" w:cs="Arial"/>
          <w:b/>
          <w:sz w:val="24"/>
          <w:szCs w:val="20"/>
        </w:rPr>
        <w:t>Инвестором</w:t>
      </w:r>
      <w:r>
        <w:rPr>
          <w:rFonts w:ascii="Arial" w:hAnsi="Arial" w:cs="Arial"/>
          <w:b/>
          <w:sz w:val="24"/>
          <w:szCs w:val="20"/>
          <w:lang w:val="en-US"/>
        </w:rPr>
        <w:t>]</w:t>
      </w:r>
    </w:p>
    <w:p w14:paraId="0769EE6C" w14:textId="77777777" w:rsidR="00FE60A0" w:rsidRPr="00823061" w:rsidRDefault="00FE60A0" w:rsidP="00973CF8">
      <w:pPr>
        <w:pStyle w:val="-11"/>
        <w:numPr>
          <w:ilvl w:val="0"/>
          <w:numId w:val="1"/>
        </w:numPr>
        <w:spacing w:after="200" w:line="240" w:lineRule="auto"/>
        <w:contextualSpacing w:val="0"/>
        <w:jc w:val="center"/>
        <w:rPr>
          <w:rFonts w:ascii="Arial" w:hAnsi="Arial" w:cs="Arial"/>
          <w:b/>
          <w:sz w:val="24"/>
          <w:szCs w:val="20"/>
          <w:highlight w:val="cyan"/>
        </w:rPr>
      </w:pPr>
      <w:r w:rsidRPr="00823061">
        <w:rPr>
          <w:rFonts w:ascii="Arial" w:hAnsi="Arial" w:cs="Arial"/>
          <w:b/>
          <w:sz w:val="24"/>
          <w:szCs w:val="20"/>
          <w:highlight w:val="cyan"/>
          <w:lang w:val="en-US"/>
        </w:rPr>
        <w:t>[</w:t>
      </w:r>
      <w:r w:rsidRPr="00823061">
        <w:rPr>
          <w:rFonts w:ascii="Arial" w:hAnsi="Arial" w:cs="Arial"/>
          <w:b/>
          <w:sz w:val="24"/>
          <w:szCs w:val="20"/>
          <w:highlight w:val="cyan"/>
        </w:rPr>
        <w:t>Основателем</w:t>
      </w:r>
      <w:r w:rsidRPr="00823061">
        <w:rPr>
          <w:rFonts w:ascii="Arial" w:hAnsi="Arial" w:cs="Arial"/>
          <w:b/>
          <w:sz w:val="24"/>
          <w:szCs w:val="20"/>
          <w:highlight w:val="cyan"/>
          <w:lang w:val="en-US"/>
        </w:rPr>
        <w:t>]</w:t>
      </w:r>
    </w:p>
    <w:p w14:paraId="05EC4814" w14:textId="77777777" w:rsidR="00FE60A0" w:rsidRPr="00823061" w:rsidRDefault="00FE60A0" w:rsidP="00B33549">
      <w:pPr>
        <w:pStyle w:val="-11"/>
        <w:numPr>
          <w:ilvl w:val="0"/>
          <w:numId w:val="1"/>
        </w:numPr>
        <w:spacing w:after="200" w:line="240" w:lineRule="auto"/>
        <w:contextualSpacing w:val="0"/>
        <w:jc w:val="center"/>
        <w:rPr>
          <w:rFonts w:ascii="Arial" w:hAnsi="Arial" w:cs="Arial"/>
          <w:b/>
          <w:sz w:val="24"/>
          <w:szCs w:val="20"/>
          <w:highlight w:val="cyan"/>
        </w:rPr>
      </w:pPr>
      <w:r w:rsidRPr="00823061">
        <w:rPr>
          <w:rFonts w:ascii="Arial" w:hAnsi="Arial" w:cs="Arial"/>
          <w:b/>
          <w:sz w:val="24"/>
          <w:szCs w:val="20"/>
          <w:highlight w:val="cyan"/>
          <w:lang w:val="en-US"/>
        </w:rPr>
        <w:t>[</w:t>
      </w:r>
      <w:proofErr w:type="spellStart"/>
      <w:r w:rsidRPr="00823061">
        <w:rPr>
          <w:rFonts w:ascii="Arial" w:hAnsi="Arial" w:cs="Arial"/>
          <w:b/>
          <w:sz w:val="24"/>
          <w:szCs w:val="20"/>
          <w:highlight w:val="cyan"/>
        </w:rPr>
        <w:t>Соинвестором</w:t>
      </w:r>
      <w:proofErr w:type="spellEnd"/>
      <w:r w:rsidRPr="00823061">
        <w:rPr>
          <w:rFonts w:ascii="Arial" w:hAnsi="Arial" w:cs="Arial"/>
          <w:b/>
          <w:sz w:val="24"/>
          <w:szCs w:val="20"/>
          <w:highlight w:val="cyan"/>
          <w:lang w:val="en-US"/>
        </w:rPr>
        <w:t>]</w:t>
      </w:r>
    </w:p>
    <w:p w14:paraId="5495EC80" w14:textId="77777777" w:rsidR="00FE60A0" w:rsidRPr="00823061" w:rsidRDefault="00FE60A0" w:rsidP="00973CF8">
      <w:pPr>
        <w:spacing w:after="200" w:line="240" w:lineRule="auto"/>
        <w:ind w:left="-709"/>
        <w:jc w:val="center"/>
        <w:rPr>
          <w:rFonts w:ascii="Arial" w:hAnsi="Arial" w:cs="Arial"/>
          <w:b/>
          <w:sz w:val="24"/>
          <w:szCs w:val="20"/>
        </w:rPr>
      </w:pPr>
    </w:p>
    <w:p w14:paraId="169EBE0C" w14:textId="77777777" w:rsidR="00FE60A0" w:rsidRPr="00823061" w:rsidRDefault="00FE60A0" w:rsidP="00973CF8">
      <w:pPr>
        <w:spacing w:after="200" w:line="240" w:lineRule="auto"/>
        <w:ind w:left="-709"/>
        <w:jc w:val="center"/>
        <w:rPr>
          <w:rFonts w:ascii="Arial" w:hAnsi="Arial" w:cs="Arial"/>
          <w:b/>
          <w:sz w:val="24"/>
          <w:szCs w:val="20"/>
        </w:rPr>
      </w:pPr>
    </w:p>
    <w:p w14:paraId="62ED9A24" w14:textId="77777777" w:rsidR="00FE60A0" w:rsidRPr="00823061" w:rsidRDefault="00FE60A0" w:rsidP="00BB671E">
      <w:pPr>
        <w:spacing w:after="200" w:line="240" w:lineRule="auto"/>
        <w:rPr>
          <w:rFonts w:ascii="Arial" w:hAnsi="Arial" w:cs="Arial"/>
          <w:caps/>
          <w:sz w:val="20"/>
          <w:szCs w:val="20"/>
        </w:rPr>
      </w:pPr>
      <w:r w:rsidRPr="00823061">
        <w:rPr>
          <w:rFonts w:ascii="Arial" w:hAnsi="Arial" w:cs="Arial"/>
          <w:sz w:val="20"/>
          <w:szCs w:val="20"/>
        </w:rPr>
        <w:br w:type="page"/>
      </w:r>
      <w:r w:rsidRPr="00823061">
        <w:rPr>
          <w:rFonts w:ascii="Arial" w:hAnsi="Arial" w:cs="Arial"/>
          <w:b/>
          <w:caps/>
          <w:sz w:val="20"/>
          <w:szCs w:val="20"/>
        </w:rPr>
        <w:lastRenderedPageBreak/>
        <w:t>Содержание</w:t>
      </w:r>
    </w:p>
    <w:p w14:paraId="503F315E" w14:textId="77777777" w:rsidR="00FE60A0" w:rsidRPr="00823061" w:rsidRDefault="00FE60A0">
      <w:pPr>
        <w:pStyle w:val="1"/>
        <w:tabs>
          <w:tab w:val="left" w:pos="440"/>
          <w:tab w:val="right" w:leader="dot" w:pos="9345"/>
        </w:tabs>
        <w:rPr>
          <w:rFonts w:ascii="Arial" w:hAnsi="Arial" w:cs="Arial"/>
          <w:noProof/>
          <w:lang w:eastAsia="ru-RU"/>
        </w:rPr>
      </w:pPr>
      <w:r w:rsidRPr="00823061">
        <w:rPr>
          <w:rFonts w:ascii="Arial" w:hAnsi="Arial" w:cs="Arial"/>
          <w:sz w:val="20"/>
          <w:szCs w:val="20"/>
        </w:rPr>
        <w:fldChar w:fldCharType="begin"/>
      </w:r>
      <w:r w:rsidRPr="00823061">
        <w:rPr>
          <w:rFonts w:ascii="Arial" w:hAnsi="Arial" w:cs="Arial"/>
          <w:sz w:val="20"/>
          <w:szCs w:val="20"/>
        </w:rPr>
        <w:instrText xml:space="preserve"> TOC \o "1-3" \h \z \u </w:instrText>
      </w:r>
      <w:r w:rsidRPr="00823061">
        <w:rPr>
          <w:rFonts w:ascii="Arial" w:hAnsi="Arial" w:cs="Arial"/>
          <w:sz w:val="20"/>
          <w:szCs w:val="20"/>
        </w:rPr>
        <w:fldChar w:fldCharType="separate"/>
      </w:r>
      <w:hyperlink w:anchor="_Toc437618633" w:history="1">
        <w:r w:rsidRPr="00823061">
          <w:rPr>
            <w:rStyle w:val="ad"/>
            <w:rFonts w:ascii="Arial" w:hAnsi="Arial" w:cs="Arial"/>
            <w:b/>
            <w:caps/>
            <w:noProof/>
          </w:rPr>
          <w:t>1.</w:t>
        </w:r>
        <w:r w:rsidRPr="00823061">
          <w:rPr>
            <w:rFonts w:ascii="Arial" w:hAnsi="Arial" w:cs="Arial"/>
            <w:noProof/>
            <w:lang w:eastAsia="ru-RU"/>
          </w:rPr>
          <w:tab/>
        </w:r>
        <w:r w:rsidRPr="00823061">
          <w:rPr>
            <w:rStyle w:val="ad"/>
            <w:rFonts w:ascii="Arial" w:hAnsi="Arial" w:cs="Arial"/>
            <w:b/>
            <w:caps/>
            <w:noProof/>
          </w:rPr>
          <w:t>Термины и определения</w:t>
        </w:r>
        <w:r w:rsidRPr="00823061">
          <w:rPr>
            <w:rFonts w:ascii="Arial" w:hAnsi="Arial" w:cs="Arial"/>
            <w:noProof/>
            <w:webHidden/>
          </w:rPr>
          <w:tab/>
        </w:r>
        <w:r w:rsidRPr="00823061">
          <w:rPr>
            <w:rFonts w:ascii="Arial" w:hAnsi="Arial" w:cs="Arial"/>
            <w:noProof/>
            <w:webHidden/>
          </w:rPr>
          <w:fldChar w:fldCharType="begin"/>
        </w:r>
        <w:r w:rsidRPr="00823061">
          <w:rPr>
            <w:rFonts w:ascii="Arial" w:hAnsi="Arial" w:cs="Arial"/>
            <w:noProof/>
            <w:webHidden/>
          </w:rPr>
          <w:instrText xml:space="preserve"> PAGEREF _Toc437618633 \h </w:instrText>
        </w:r>
        <w:r w:rsidRPr="00823061">
          <w:rPr>
            <w:rFonts w:ascii="Arial" w:hAnsi="Arial" w:cs="Arial"/>
            <w:noProof/>
            <w:webHidden/>
          </w:rPr>
        </w:r>
        <w:r w:rsidRPr="00823061">
          <w:rPr>
            <w:rFonts w:ascii="Arial" w:hAnsi="Arial" w:cs="Arial"/>
            <w:noProof/>
            <w:webHidden/>
          </w:rPr>
          <w:fldChar w:fldCharType="separate"/>
        </w:r>
        <w:r w:rsidRPr="00823061">
          <w:rPr>
            <w:rFonts w:ascii="Arial" w:hAnsi="Arial" w:cs="Arial"/>
            <w:noProof/>
            <w:webHidden/>
          </w:rPr>
          <w:t>3</w:t>
        </w:r>
        <w:r w:rsidRPr="00823061">
          <w:rPr>
            <w:rFonts w:ascii="Arial" w:hAnsi="Arial" w:cs="Arial"/>
            <w:noProof/>
            <w:webHidden/>
          </w:rPr>
          <w:fldChar w:fldCharType="end"/>
        </w:r>
      </w:hyperlink>
    </w:p>
    <w:p w14:paraId="2355B845" w14:textId="77777777" w:rsidR="00FE60A0" w:rsidRPr="00823061" w:rsidRDefault="00BF25FC">
      <w:pPr>
        <w:pStyle w:val="1"/>
        <w:tabs>
          <w:tab w:val="left" w:pos="440"/>
          <w:tab w:val="right" w:leader="dot" w:pos="9345"/>
        </w:tabs>
        <w:rPr>
          <w:rFonts w:ascii="Arial" w:hAnsi="Arial" w:cs="Arial"/>
          <w:noProof/>
          <w:lang w:eastAsia="ru-RU"/>
        </w:rPr>
      </w:pPr>
      <w:hyperlink w:anchor="_Toc437618634" w:history="1">
        <w:r w:rsidR="00FE60A0" w:rsidRPr="00823061">
          <w:rPr>
            <w:rStyle w:val="ad"/>
            <w:rFonts w:ascii="Arial" w:hAnsi="Arial" w:cs="Arial"/>
            <w:b/>
            <w:noProof/>
          </w:rPr>
          <w:t>2.</w:t>
        </w:r>
        <w:r w:rsidR="00FE60A0" w:rsidRPr="00823061">
          <w:rPr>
            <w:rFonts w:ascii="Arial" w:hAnsi="Arial" w:cs="Arial"/>
            <w:noProof/>
            <w:lang w:eastAsia="ru-RU"/>
          </w:rPr>
          <w:tab/>
        </w:r>
        <w:r w:rsidR="00FE60A0" w:rsidRPr="00823061">
          <w:rPr>
            <w:rStyle w:val="ad"/>
            <w:rFonts w:ascii="Arial" w:hAnsi="Arial" w:cs="Arial"/>
            <w:b/>
            <w:caps/>
            <w:noProof/>
          </w:rPr>
          <w:t>Толкование</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_Toc437618634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7</w:t>
        </w:r>
        <w:r w:rsidR="00FE60A0" w:rsidRPr="00823061">
          <w:rPr>
            <w:rFonts w:ascii="Arial" w:hAnsi="Arial" w:cs="Arial"/>
            <w:noProof/>
            <w:webHidden/>
          </w:rPr>
          <w:fldChar w:fldCharType="end"/>
        </w:r>
      </w:hyperlink>
    </w:p>
    <w:p w14:paraId="2A8AEFBB" w14:textId="77777777" w:rsidR="00FE60A0" w:rsidRPr="00823061" w:rsidRDefault="00BF25FC">
      <w:pPr>
        <w:pStyle w:val="1"/>
        <w:tabs>
          <w:tab w:val="left" w:pos="440"/>
          <w:tab w:val="right" w:leader="dot" w:pos="9345"/>
        </w:tabs>
        <w:rPr>
          <w:rFonts w:ascii="Arial" w:hAnsi="Arial" w:cs="Arial"/>
          <w:noProof/>
          <w:lang w:eastAsia="ru-RU"/>
        </w:rPr>
      </w:pPr>
      <w:hyperlink w:anchor="_Toc437618635" w:history="1">
        <w:r w:rsidR="00FE60A0" w:rsidRPr="00823061">
          <w:rPr>
            <w:rStyle w:val="ad"/>
            <w:rFonts w:ascii="Arial" w:hAnsi="Arial" w:cs="Arial"/>
            <w:b/>
            <w:caps/>
            <w:noProof/>
          </w:rPr>
          <w:t>3.</w:t>
        </w:r>
        <w:r w:rsidR="00FE60A0" w:rsidRPr="00823061">
          <w:rPr>
            <w:rFonts w:ascii="Arial" w:hAnsi="Arial" w:cs="Arial"/>
            <w:noProof/>
            <w:lang w:eastAsia="ru-RU"/>
          </w:rPr>
          <w:tab/>
        </w:r>
        <w:r w:rsidR="00FE60A0" w:rsidRPr="00823061">
          <w:rPr>
            <w:rStyle w:val="ad"/>
            <w:rFonts w:ascii="Arial" w:hAnsi="Arial" w:cs="Arial"/>
            <w:b/>
            <w:caps/>
            <w:noProof/>
          </w:rPr>
          <w:t>Предмет Договора</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_Toc437618635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8</w:t>
        </w:r>
        <w:r w:rsidR="00FE60A0" w:rsidRPr="00823061">
          <w:rPr>
            <w:rFonts w:ascii="Arial" w:hAnsi="Arial" w:cs="Arial"/>
            <w:noProof/>
            <w:webHidden/>
          </w:rPr>
          <w:fldChar w:fldCharType="end"/>
        </w:r>
      </w:hyperlink>
    </w:p>
    <w:p w14:paraId="2F1BA968" w14:textId="77777777" w:rsidR="00FE60A0" w:rsidRPr="00823061" w:rsidRDefault="00BF25FC">
      <w:pPr>
        <w:pStyle w:val="1"/>
        <w:tabs>
          <w:tab w:val="left" w:pos="440"/>
          <w:tab w:val="right" w:leader="dot" w:pos="9345"/>
        </w:tabs>
        <w:rPr>
          <w:rFonts w:ascii="Arial" w:hAnsi="Arial" w:cs="Arial"/>
          <w:noProof/>
          <w:lang w:eastAsia="ru-RU"/>
        </w:rPr>
      </w:pPr>
      <w:hyperlink w:anchor="_Toc437618636" w:history="1">
        <w:r w:rsidR="00FE60A0" w:rsidRPr="00823061">
          <w:rPr>
            <w:rStyle w:val="ad"/>
            <w:rFonts w:ascii="Arial" w:hAnsi="Arial" w:cs="Arial"/>
            <w:b/>
            <w:caps/>
            <w:noProof/>
          </w:rPr>
          <w:t>4.</w:t>
        </w:r>
        <w:r w:rsidR="00FE60A0" w:rsidRPr="00823061">
          <w:rPr>
            <w:rFonts w:ascii="Arial" w:hAnsi="Arial" w:cs="Arial"/>
            <w:noProof/>
            <w:lang w:eastAsia="ru-RU"/>
          </w:rPr>
          <w:tab/>
        </w:r>
        <w:r w:rsidR="00FE60A0" w:rsidRPr="00823061">
          <w:rPr>
            <w:rStyle w:val="ad"/>
            <w:rFonts w:ascii="Arial" w:hAnsi="Arial" w:cs="Arial"/>
            <w:b/>
            <w:caps/>
            <w:noProof/>
          </w:rPr>
          <w:t>Финансирование</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_Toc437618636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8</w:t>
        </w:r>
        <w:r w:rsidR="00FE60A0" w:rsidRPr="00823061">
          <w:rPr>
            <w:rFonts w:ascii="Arial" w:hAnsi="Arial" w:cs="Arial"/>
            <w:noProof/>
            <w:webHidden/>
          </w:rPr>
          <w:fldChar w:fldCharType="end"/>
        </w:r>
      </w:hyperlink>
    </w:p>
    <w:p w14:paraId="533ED7C4" w14:textId="77777777" w:rsidR="00FE60A0" w:rsidRPr="00823061" w:rsidRDefault="00BF25FC">
      <w:pPr>
        <w:pStyle w:val="1"/>
        <w:tabs>
          <w:tab w:val="left" w:pos="440"/>
          <w:tab w:val="right" w:leader="dot" w:pos="9345"/>
        </w:tabs>
        <w:rPr>
          <w:rFonts w:ascii="Arial" w:hAnsi="Arial" w:cs="Arial"/>
          <w:noProof/>
          <w:lang w:eastAsia="ru-RU"/>
        </w:rPr>
      </w:pPr>
      <w:hyperlink w:anchor="_Toc437618637" w:history="1">
        <w:r w:rsidR="00FE60A0" w:rsidRPr="00823061">
          <w:rPr>
            <w:rStyle w:val="ad"/>
            <w:rFonts w:ascii="Arial" w:hAnsi="Arial" w:cs="Arial"/>
            <w:b/>
            <w:caps/>
            <w:noProof/>
          </w:rPr>
          <w:t>5.</w:t>
        </w:r>
        <w:r w:rsidR="00FE60A0" w:rsidRPr="00823061">
          <w:rPr>
            <w:rFonts w:ascii="Arial" w:hAnsi="Arial" w:cs="Arial"/>
            <w:noProof/>
            <w:lang w:eastAsia="ru-RU"/>
          </w:rPr>
          <w:tab/>
        </w:r>
        <w:r w:rsidR="00FE60A0" w:rsidRPr="00823061">
          <w:rPr>
            <w:rStyle w:val="ad"/>
            <w:rFonts w:ascii="Arial" w:hAnsi="Arial" w:cs="Arial"/>
            <w:b/>
            <w:caps/>
            <w:noProof/>
          </w:rPr>
          <w:t>Выполнение Ключевых Показателей Эффективности</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_Toc437618637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11</w:t>
        </w:r>
        <w:r w:rsidR="00FE60A0" w:rsidRPr="00823061">
          <w:rPr>
            <w:rFonts w:ascii="Arial" w:hAnsi="Arial" w:cs="Arial"/>
            <w:noProof/>
            <w:webHidden/>
          </w:rPr>
          <w:fldChar w:fldCharType="end"/>
        </w:r>
      </w:hyperlink>
    </w:p>
    <w:p w14:paraId="2CE86401" w14:textId="77777777" w:rsidR="00FE60A0" w:rsidRPr="00823061" w:rsidRDefault="00BF25FC">
      <w:pPr>
        <w:pStyle w:val="1"/>
        <w:tabs>
          <w:tab w:val="left" w:pos="440"/>
          <w:tab w:val="right" w:leader="dot" w:pos="9345"/>
        </w:tabs>
        <w:rPr>
          <w:rFonts w:ascii="Arial" w:hAnsi="Arial" w:cs="Arial"/>
          <w:noProof/>
          <w:lang w:eastAsia="ru-RU"/>
        </w:rPr>
      </w:pPr>
      <w:hyperlink w:anchor="_Toc437618638" w:history="1">
        <w:r w:rsidR="00FE60A0" w:rsidRPr="00823061">
          <w:rPr>
            <w:rStyle w:val="ad"/>
            <w:rFonts w:ascii="Arial" w:hAnsi="Arial" w:cs="Arial"/>
            <w:b/>
            <w:caps/>
            <w:noProof/>
          </w:rPr>
          <w:t>6.</w:t>
        </w:r>
        <w:r w:rsidR="00FE60A0" w:rsidRPr="00823061">
          <w:rPr>
            <w:rFonts w:ascii="Arial" w:hAnsi="Arial" w:cs="Arial"/>
            <w:noProof/>
            <w:lang w:eastAsia="ru-RU"/>
          </w:rPr>
          <w:tab/>
        </w:r>
        <w:r w:rsidR="00FE60A0" w:rsidRPr="00823061">
          <w:rPr>
            <w:rStyle w:val="ad"/>
            <w:rFonts w:ascii="Arial" w:hAnsi="Arial" w:cs="Arial"/>
            <w:b/>
            <w:caps/>
            <w:noProof/>
          </w:rPr>
          <w:t>Ограничения на Отчуждение долей и выход из Общества</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_Toc437618638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13</w:t>
        </w:r>
        <w:r w:rsidR="00FE60A0" w:rsidRPr="00823061">
          <w:rPr>
            <w:rFonts w:ascii="Arial" w:hAnsi="Arial" w:cs="Arial"/>
            <w:noProof/>
            <w:webHidden/>
          </w:rPr>
          <w:fldChar w:fldCharType="end"/>
        </w:r>
      </w:hyperlink>
    </w:p>
    <w:p w14:paraId="6A51401F" w14:textId="77777777" w:rsidR="00FE60A0" w:rsidRPr="00823061" w:rsidRDefault="00BF25FC">
      <w:pPr>
        <w:pStyle w:val="1"/>
        <w:tabs>
          <w:tab w:val="left" w:pos="440"/>
          <w:tab w:val="right" w:leader="dot" w:pos="9345"/>
        </w:tabs>
        <w:rPr>
          <w:rFonts w:ascii="Arial" w:hAnsi="Arial" w:cs="Arial"/>
          <w:noProof/>
          <w:lang w:eastAsia="ru-RU"/>
        </w:rPr>
      </w:pPr>
      <w:hyperlink w:anchor="_Toc437618639" w:history="1">
        <w:r w:rsidR="00FE60A0" w:rsidRPr="00823061">
          <w:rPr>
            <w:rStyle w:val="ad"/>
            <w:rFonts w:ascii="Arial" w:hAnsi="Arial" w:cs="Arial"/>
            <w:b/>
            <w:caps/>
            <w:noProof/>
          </w:rPr>
          <w:t>7.</w:t>
        </w:r>
        <w:r w:rsidR="00FE60A0" w:rsidRPr="00823061">
          <w:rPr>
            <w:rFonts w:ascii="Arial" w:hAnsi="Arial" w:cs="Arial"/>
            <w:noProof/>
            <w:lang w:eastAsia="ru-RU"/>
          </w:rPr>
          <w:tab/>
        </w:r>
        <w:r w:rsidR="00FE60A0" w:rsidRPr="00823061">
          <w:rPr>
            <w:rStyle w:val="ad"/>
            <w:rFonts w:ascii="Arial" w:hAnsi="Arial" w:cs="Arial"/>
            <w:b/>
            <w:caps/>
            <w:noProof/>
          </w:rPr>
          <w:t>Преимущественное Право</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_Toc437618639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13</w:t>
        </w:r>
        <w:r w:rsidR="00FE60A0" w:rsidRPr="00823061">
          <w:rPr>
            <w:rFonts w:ascii="Arial" w:hAnsi="Arial" w:cs="Arial"/>
            <w:noProof/>
            <w:webHidden/>
          </w:rPr>
          <w:fldChar w:fldCharType="end"/>
        </w:r>
      </w:hyperlink>
    </w:p>
    <w:p w14:paraId="4A15C339" w14:textId="77777777" w:rsidR="00FE60A0" w:rsidRPr="00823061" w:rsidRDefault="00BF25FC">
      <w:pPr>
        <w:pStyle w:val="1"/>
        <w:tabs>
          <w:tab w:val="left" w:pos="440"/>
          <w:tab w:val="right" w:leader="dot" w:pos="9345"/>
        </w:tabs>
        <w:rPr>
          <w:rFonts w:ascii="Arial" w:hAnsi="Arial" w:cs="Arial"/>
          <w:noProof/>
          <w:lang w:eastAsia="ru-RU"/>
        </w:rPr>
      </w:pPr>
      <w:hyperlink w:anchor="_Toc437618640" w:history="1">
        <w:r w:rsidR="00FE60A0" w:rsidRPr="00823061">
          <w:rPr>
            <w:rStyle w:val="ad"/>
            <w:rFonts w:ascii="Arial" w:hAnsi="Arial" w:cs="Arial"/>
            <w:b/>
            <w:caps/>
            <w:noProof/>
          </w:rPr>
          <w:t>8.</w:t>
        </w:r>
        <w:r w:rsidR="00FE60A0" w:rsidRPr="00823061">
          <w:rPr>
            <w:rFonts w:ascii="Arial" w:hAnsi="Arial" w:cs="Arial"/>
            <w:noProof/>
            <w:lang w:eastAsia="ru-RU"/>
          </w:rPr>
          <w:tab/>
        </w:r>
        <w:r w:rsidR="00FE60A0" w:rsidRPr="00823061">
          <w:rPr>
            <w:rStyle w:val="ad"/>
            <w:rFonts w:ascii="Arial" w:hAnsi="Arial" w:cs="Arial"/>
            <w:b/>
            <w:caps/>
            <w:noProof/>
          </w:rPr>
          <w:t>Право на Присоединение</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_Toc437618640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15</w:t>
        </w:r>
        <w:r w:rsidR="00FE60A0" w:rsidRPr="00823061">
          <w:rPr>
            <w:rFonts w:ascii="Arial" w:hAnsi="Arial" w:cs="Arial"/>
            <w:noProof/>
            <w:webHidden/>
          </w:rPr>
          <w:fldChar w:fldCharType="end"/>
        </w:r>
      </w:hyperlink>
    </w:p>
    <w:p w14:paraId="3FEF3301" w14:textId="77777777" w:rsidR="00FE60A0" w:rsidRPr="00823061" w:rsidRDefault="00BF25FC">
      <w:pPr>
        <w:pStyle w:val="1"/>
        <w:tabs>
          <w:tab w:val="left" w:pos="440"/>
          <w:tab w:val="right" w:leader="dot" w:pos="9345"/>
        </w:tabs>
        <w:rPr>
          <w:rFonts w:ascii="Arial" w:hAnsi="Arial" w:cs="Arial"/>
          <w:noProof/>
          <w:lang w:eastAsia="ru-RU"/>
        </w:rPr>
      </w:pPr>
      <w:hyperlink w:anchor="_Toc437618641" w:history="1">
        <w:r w:rsidR="00FE60A0" w:rsidRPr="00823061">
          <w:rPr>
            <w:rStyle w:val="ad"/>
            <w:rFonts w:ascii="Arial" w:hAnsi="Arial" w:cs="Arial"/>
            <w:b/>
            <w:caps/>
            <w:noProof/>
          </w:rPr>
          <w:t>9.</w:t>
        </w:r>
        <w:r w:rsidR="00FE60A0" w:rsidRPr="00823061">
          <w:rPr>
            <w:rFonts w:ascii="Arial" w:hAnsi="Arial" w:cs="Arial"/>
            <w:noProof/>
            <w:lang w:eastAsia="ru-RU"/>
          </w:rPr>
          <w:tab/>
        </w:r>
        <w:r w:rsidR="00FE60A0" w:rsidRPr="00823061">
          <w:rPr>
            <w:rStyle w:val="ad"/>
            <w:rFonts w:ascii="Arial" w:hAnsi="Arial" w:cs="Arial"/>
            <w:b/>
            <w:caps/>
            <w:noProof/>
          </w:rPr>
          <w:t>Право требовать совместной продажи</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_Toc437618641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17</w:t>
        </w:r>
        <w:r w:rsidR="00FE60A0" w:rsidRPr="00823061">
          <w:rPr>
            <w:rFonts w:ascii="Arial" w:hAnsi="Arial" w:cs="Arial"/>
            <w:noProof/>
            <w:webHidden/>
          </w:rPr>
          <w:fldChar w:fldCharType="end"/>
        </w:r>
      </w:hyperlink>
    </w:p>
    <w:p w14:paraId="56848A46" w14:textId="77777777" w:rsidR="00FE60A0" w:rsidRPr="00823061" w:rsidRDefault="00BF25FC">
      <w:pPr>
        <w:pStyle w:val="1"/>
        <w:tabs>
          <w:tab w:val="left" w:pos="660"/>
          <w:tab w:val="right" w:leader="dot" w:pos="9345"/>
        </w:tabs>
        <w:rPr>
          <w:rFonts w:ascii="Arial" w:hAnsi="Arial" w:cs="Arial"/>
          <w:noProof/>
          <w:lang w:eastAsia="ru-RU"/>
        </w:rPr>
      </w:pPr>
      <w:hyperlink w:anchor="_Toc437618642" w:history="1">
        <w:r w:rsidR="00FE60A0" w:rsidRPr="00823061">
          <w:rPr>
            <w:rStyle w:val="ad"/>
            <w:rFonts w:ascii="Arial" w:hAnsi="Arial" w:cs="Arial"/>
            <w:b/>
            <w:caps/>
            <w:noProof/>
          </w:rPr>
          <w:t>10.</w:t>
        </w:r>
        <w:r w:rsidR="00FE60A0" w:rsidRPr="00823061">
          <w:rPr>
            <w:rFonts w:ascii="Arial" w:hAnsi="Arial" w:cs="Arial"/>
            <w:noProof/>
            <w:lang w:eastAsia="ru-RU"/>
          </w:rPr>
          <w:tab/>
        </w:r>
        <w:r w:rsidR="00FE60A0" w:rsidRPr="00823061">
          <w:rPr>
            <w:rStyle w:val="ad"/>
            <w:rFonts w:ascii="Arial" w:hAnsi="Arial" w:cs="Arial"/>
            <w:b/>
            <w:caps/>
            <w:noProof/>
          </w:rPr>
          <w:t>Последующее Финансирование</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_Toc437618642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17</w:t>
        </w:r>
        <w:r w:rsidR="00FE60A0" w:rsidRPr="00823061">
          <w:rPr>
            <w:rFonts w:ascii="Arial" w:hAnsi="Arial" w:cs="Arial"/>
            <w:noProof/>
            <w:webHidden/>
          </w:rPr>
          <w:fldChar w:fldCharType="end"/>
        </w:r>
      </w:hyperlink>
    </w:p>
    <w:p w14:paraId="35B98243" w14:textId="77777777" w:rsidR="00FE60A0" w:rsidRPr="00823061" w:rsidRDefault="00BF25FC">
      <w:pPr>
        <w:pStyle w:val="1"/>
        <w:tabs>
          <w:tab w:val="left" w:pos="660"/>
          <w:tab w:val="right" w:leader="dot" w:pos="9345"/>
        </w:tabs>
        <w:rPr>
          <w:rFonts w:ascii="Arial" w:hAnsi="Arial" w:cs="Arial"/>
          <w:noProof/>
          <w:lang w:eastAsia="ru-RU"/>
        </w:rPr>
      </w:pPr>
      <w:hyperlink w:anchor="_Toc437618643" w:history="1">
        <w:r w:rsidR="00FE60A0" w:rsidRPr="00823061">
          <w:rPr>
            <w:rStyle w:val="ad"/>
            <w:rFonts w:ascii="Arial" w:hAnsi="Arial" w:cs="Arial"/>
            <w:b/>
            <w:caps/>
            <w:noProof/>
          </w:rPr>
          <w:t>11.</w:t>
        </w:r>
        <w:r w:rsidR="00FE60A0" w:rsidRPr="00823061">
          <w:rPr>
            <w:rFonts w:ascii="Arial" w:hAnsi="Arial" w:cs="Arial"/>
            <w:noProof/>
            <w:lang w:eastAsia="ru-RU"/>
          </w:rPr>
          <w:tab/>
        </w:r>
        <w:r w:rsidR="00FE60A0" w:rsidRPr="00823061">
          <w:rPr>
            <w:rStyle w:val="ad"/>
            <w:rFonts w:ascii="Arial" w:hAnsi="Arial" w:cs="Arial"/>
            <w:b/>
            <w:caps/>
            <w:noProof/>
          </w:rPr>
          <w:t>Ликвидационные Привилегии Инвесторов</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_Toc437618643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19</w:t>
        </w:r>
        <w:r w:rsidR="00FE60A0" w:rsidRPr="00823061">
          <w:rPr>
            <w:rFonts w:ascii="Arial" w:hAnsi="Arial" w:cs="Arial"/>
            <w:noProof/>
            <w:webHidden/>
          </w:rPr>
          <w:fldChar w:fldCharType="end"/>
        </w:r>
      </w:hyperlink>
    </w:p>
    <w:p w14:paraId="28C70E39" w14:textId="77777777" w:rsidR="00FE60A0" w:rsidRPr="00823061" w:rsidRDefault="00BF25FC">
      <w:pPr>
        <w:pStyle w:val="1"/>
        <w:tabs>
          <w:tab w:val="left" w:pos="660"/>
          <w:tab w:val="right" w:leader="dot" w:pos="9345"/>
        </w:tabs>
        <w:rPr>
          <w:rFonts w:ascii="Arial" w:hAnsi="Arial" w:cs="Arial"/>
          <w:noProof/>
          <w:lang w:eastAsia="ru-RU"/>
        </w:rPr>
      </w:pPr>
      <w:hyperlink w:anchor="_Toc437618644" w:history="1">
        <w:r w:rsidR="00FE60A0" w:rsidRPr="00823061">
          <w:rPr>
            <w:rStyle w:val="ad"/>
            <w:rFonts w:ascii="Arial" w:hAnsi="Arial" w:cs="Arial"/>
            <w:b/>
            <w:caps/>
            <w:noProof/>
          </w:rPr>
          <w:t>12.</w:t>
        </w:r>
        <w:r w:rsidR="00FE60A0" w:rsidRPr="00823061">
          <w:rPr>
            <w:rFonts w:ascii="Arial" w:hAnsi="Arial" w:cs="Arial"/>
            <w:noProof/>
            <w:lang w:eastAsia="ru-RU"/>
          </w:rPr>
          <w:tab/>
        </w:r>
        <w:r w:rsidR="00FE60A0" w:rsidRPr="00823061">
          <w:rPr>
            <w:rStyle w:val="ad"/>
            <w:rFonts w:ascii="Arial" w:hAnsi="Arial" w:cs="Arial"/>
            <w:b/>
            <w:caps/>
            <w:noProof/>
          </w:rPr>
          <w:t>Прочие права и обязанности Сторон</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_Toc437618644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22</w:t>
        </w:r>
        <w:r w:rsidR="00FE60A0" w:rsidRPr="00823061">
          <w:rPr>
            <w:rFonts w:ascii="Arial" w:hAnsi="Arial" w:cs="Arial"/>
            <w:noProof/>
            <w:webHidden/>
          </w:rPr>
          <w:fldChar w:fldCharType="end"/>
        </w:r>
      </w:hyperlink>
    </w:p>
    <w:p w14:paraId="777957ED" w14:textId="77777777" w:rsidR="00FE60A0" w:rsidRPr="00823061" w:rsidRDefault="00BF25FC">
      <w:pPr>
        <w:pStyle w:val="1"/>
        <w:tabs>
          <w:tab w:val="left" w:pos="660"/>
          <w:tab w:val="right" w:leader="dot" w:pos="9345"/>
        </w:tabs>
        <w:rPr>
          <w:rFonts w:ascii="Arial" w:hAnsi="Arial" w:cs="Arial"/>
          <w:noProof/>
          <w:lang w:eastAsia="ru-RU"/>
        </w:rPr>
      </w:pPr>
      <w:hyperlink w:anchor="_Toc437618645" w:history="1">
        <w:r w:rsidR="00FE60A0" w:rsidRPr="00823061">
          <w:rPr>
            <w:rStyle w:val="ad"/>
            <w:rFonts w:ascii="Arial" w:hAnsi="Arial" w:cs="Arial"/>
            <w:b/>
            <w:caps/>
            <w:noProof/>
          </w:rPr>
          <w:t>13.</w:t>
        </w:r>
        <w:r w:rsidR="00FE60A0" w:rsidRPr="00823061">
          <w:rPr>
            <w:rFonts w:ascii="Arial" w:hAnsi="Arial" w:cs="Arial"/>
            <w:noProof/>
            <w:lang w:eastAsia="ru-RU"/>
          </w:rPr>
          <w:tab/>
        </w:r>
        <w:r w:rsidR="00FE60A0" w:rsidRPr="00823061">
          <w:rPr>
            <w:rStyle w:val="ad"/>
            <w:rFonts w:ascii="Arial" w:hAnsi="Arial" w:cs="Arial"/>
            <w:b/>
            <w:caps/>
            <w:noProof/>
          </w:rPr>
          <w:t>Опционный договор</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_Toc437618645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27</w:t>
        </w:r>
        <w:r w:rsidR="00FE60A0" w:rsidRPr="00823061">
          <w:rPr>
            <w:rFonts w:ascii="Arial" w:hAnsi="Arial" w:cs="Arial"/>
            <w:noProof/>
            <w:webHidden/>
          </w:rPr>
          <w:fldChar w:fldCharType="end"/>
        </w:r>
      </w:hyperlink>
    </w:p>
    <w:p w14:paraId="052F1A49" w14:textId="77777777" w:rsidR="00FE60A0" w:rsidRPr="00823061" w:rsidRDefault="00BF25FC">
      <w:pPr>
        <w:pStyle w:val="1"/>
        <w:tabs>
          <w:tab w:val="left" w:pos="660"/>
          <w:tab w:val="right" w:leader="dot" w:pos="9345"/>
        </w:tabs>
        <w:rPr>
          <w:rFonts w:ascii="Arial" w:hAnsi="Arial" w:cs="Arial"/>
          <w:noProof/>
          <w:lang w:eastAsia="ru-RU"/>
        </w:rPr>
      </w:pPr>
      <w:hyperlink w:anchor="_Toc437618646" w:history="1">
        <w:r w:rsidR="00FE60A0" w:rsidRPr="00823061">
          <w:rPr>
            <w:rStyle w:val="ad"/>
            <w:rFonts w:ascii="Arial" w:hAnsi="Arial" w:cs="Arial"/>
            <w:b/>
            <w:caps/>
            <w:noProof/>
          </w:rPr>
          <w:t>14.</w:t>
        </w:r>
        <w:r w:rsidR="00FE60A0" w:rsidRPr="00823061">
          <w:rPr>
            <w:rFonts w:ascii="Arial" w:hAnsi="Arial" w:cs="Arial"/>
            <w:noProof/>
            <w:lang w:eastAsia="ru-RU"/>
          </w:rPr>
          <w:tab/>
        </w:r>
        <w:r w:rsidR="00FE60A0" w:rsidRPr="00823061">
          <w:rPr>
            <w:rStyle w:val="ad"/>
            <w:rFonts w:ascii="Arial" w:hAnsi="Arial" w:cs="Arial"/>
            <w:b/>
            <w:caps/>
            <w:noProof/>
          </w:rPr>
          <w:t>Залог</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_Toc437618646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27</w:t>
        </w:r>
        <w:r w:rsidR="00FE60A0" w:rsidRPr="00823061">
          <w:rPr>
            <w:rFonts w:ascii="Arial" w:hAnsi="Arial" w:cs="Arial"/>
            <w:noProof/>
            <w:webHidden/>
          </w:rPr>
          <w:fldChar w:fldCharType="end"/>
        </w:r>
      </w:hyperlink>
    </w:p>
    <w:p w14:paraId="7B10074E" w14:textId="77777777" w:rsidR="00FE60A0" w:rsidRPr="00823061" w:rsidRDefault="00BF25FC">
      <w:pPr>
        <w:pStyle w:val="1"/>
        <w:tabs>
          <w:tab w:val="left" w:pos="660"/>
          <w:tab w:val="right" w:leader="dot" w:pos="9345"/>
        </w:tabs>
        <w:rPr>
          <w:rFonts w:ascii="Arial" w:hAnsi="Arial" w:cs="Arial"/>
          <w:noProof/>
          <w:lang w:eastAsia="ru-RU"/>
        </w:rPr>
      </w:pPr>
      <w:hyperlink w:anchor="_Toc437618647" w:history="1">
        <w:r w:rsidR="00FE60A0" w:rsidRPr="00823061">
          <w:rPr>
            <w:rStyle w:val="ad"/>
            <w:rFonts w:ascii="Arial" w:hAnsi="Arial" w:cs="Arial"/>
            <w:b/>
            <w:caps/>
            <w:noProof/>
          </w:rPr>
          <w:t>15.</w:t>
        </w:r>
        <w:r w:rsidR="00FE60A0" w:rsidRPr="00823061">
          <w:rPr>
            <w:rFonts w:ascii="Arial" w:hAnsi="Arial" w:cs="Arial"/>
            <w:noProof/>
            <w:lang w:eastAsia="ru-RU"/>
          </w:rPr>
          <w:tab/>
        </w:r>
        <w:r w:rsidR="00FE60A0" w:rsidRPr="00823061">
          <w:rPr>
            <w:rStyle w:val="ad"/>
            <w:rFonts w:ascii="Arial" w:hAnsi="Arial" w:cs="Arial"/>
            <w:b/>
            <w:caps/>
            <w:noProof/>
            <w:highlight w:val="cyan"/>
            <w:lang w:val="en-US"/>
          </w:rPr>
          <w:t>[</w:t>
        </w:r>
        <w:r w:rsidR="00FE60A0" w:rsidRPr="00823061">
          <w:rPr>
            <w:rStyle w:val="ad"/>
            <w:rFonts w:ascii="Arial" w:hAnsi="Arial" w:cs="Arial"/>
            <w:b/>
            <w:caps/>
            <w:noProof/>
            <w:highlight w:val="cyan"/>
          </w:rPr>
          <w:t>Разрешение Тупиковых Ситуаций</w:t>
        </w:r>
        <w:r w:rsidR="00FE60A0" w:rsidRPr="00823061">
          <w:rPr>
            <w:rStyle w:val="ad"/>
            <w:rFonts w:ascii="Arial" w:hAnsi="Arial" w:cs="Arial"/>
            <w:b/>
            <w:caps/>
            <w:noProof/>
            <w:highlight w:val="cyan"/>
            <w:lang w:val="en-US"/>
          </w:rPr>
          <w:t>]</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_Toc437618647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27</w:t>
        </w:r>
        <w:r w:rsidR="00FE60A0" w:rsidRPr="00823061">
          <w:rPr>
            <w:rFonts w:ascii="Arial" w:hAnsi="Arial" w:cs="Arial"/>
            <w:noProof/>
            <w:webHidden/>
          </w:rPr>
          <w:fldChar w:fldCharType="end"/>
        </w:r>
      </w:hyperlink>
    </w:p>
    <w:p w14:paraId="30F542A8" w14:textId="77777777" w:rsidR="00FE60A0" w:rsidRPr="00823061" w:rsidRDefault="00BF25FC">
      <w:pPr>
        <w:pStyle w:val="1"/>
        <w:tabs>
          <w:tab w:val="left" w:pos="660"/>
          <w:tab w:val="right" w:leader="dot" w:pos="9345"/>
        </w:tabs>
        <w:rPr>
          <w:rFonts w:ascii="Arial" w:hAnsi="Arial" w:cs="Arial"/>
          <w:noProof/>
          <w:lang w:eastAsia="ru-RU"/>
        </w:rPr>
      </w:pPr>
      <w:hyperlink w:anchor="_Toc437618648" w:history="1">
        <w:r w:rsidR="00FE60A0" w:rsidRPr="00823061">
          <w:rPr>
            <w:rStyle w:val="ad"/>
            <w:rFonts w:ascii="Arial" w:hAnsi="Arial" w:cs="Arial"/>
            <w:b/>
            <w:caps/>
            <w:noProof/>
          </w:rPr>
          <w:t>16.</w:t>
        </w:r>
        <w:r w:rsidR="00FE60A0" w:rsidRPr="00823061">
          <w:rPr>
            <w:rFonts w:ascii="Arial" w:hAnsi="Arial" w:cs="Arial"/>
            <w:noProof/>
            <w:lang w:eastAsia="ru-RU"/>
          </w:rPr>
          <w:tab/>
        </w:r>
        <w:r w:rsidR="00FE60A0" w:rsidRPr="00823061">
          <w:rPr>
            <w:rStyle w:val="ad"/>
            <w:rFonts w:ascii="Arial" w:hAnsi="Arial" w:cs="Arial"/>
            <w:b/>
            <w:caps/>
            <w:noProof/>
          </w:rPr>
          <w:t>Конфиденциальность</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_Toc437618648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27</w:t>
        </w:r>
        <w:r w:rsidR="00FE60A0" w:rsidRPr="00823061">
          <w:rPr>
            <w:rFonts w:ascii="Arial" w:hAnsi="Arial" w:cs="Arial"/>
            <w:noProof/>
            <w:webHidden/>
          </w:rPr>
          <w:fldChar w:fldCharType="end"/>
        </w:r>
      </w:hyperlink>
    </w:p>
    <w:p w14:paraId="4C0B02AB" w14:textId="77777777" w:rsidR="00FE60A0" w:rsidRPr="00823061" w:rsidRDefault="00BF25FC">
      <w:pPr>
        <w:pStyle w:val="1"/>
        <w:tabs>
          <w:tab w:val="left" w:pos="660"/>
          <w:tab w:val="right" w:leader="dot" w:pos="9345"/>
        </w:tabs>
        <w:rPr>
          <w:rFonts w:ascii="Arial" w:hAnsi="Arial" w:cs="Arial"/>
          <w:noProof/>
          <w:lang w:eastAsia="ru-RU"/>
        </w:rPr>
      </w:pPr>
      <w:hyperlink w:anchor="_Toc437618649" w:history="1">
        <w:r w:rsidR="00FE60A0" w:rsidRPr="00823061">
          <w:rPr>
            <w:rStyle w:val="ad"/>
            <w:rFonts w:ascii="Arial" w:hAnsi="Arial" w:cs="Arial"/>
            <w:b/>
            <w:caps/>
            <w:noProof/>
          </w:rPr>
          <w:t>17.</w:t>
        </w:r>
        <w:r w:rsidR="00FE60A0" w:rsidRPr="00823061">
          <w:rPr>
            <w:rFonts w:ascii="Arial" w:hAnsi="Arial" w:cs="Arial"/>
            <w:noProof/>
            <w:lang w:eastAsia="ru-RU"/>
          </w:rPr>
          <w:tab/>
        </w:r>
        <w:r w:rsidR="00FE60A0" w:rsidRPr="00823061">
          <w:rPr>
            <w:rStyle w:val="ad"/>
            <w:rFonts w:ascii="Arial" w:hAnsi="Arial" w:cs="Arial"/>
            <w:b/>
            <w:caps/>
            <w:noProof/>
          </w:rPr>
          <w:t>Уведомления</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_Toc437618649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28</w:t>
        </w:r>
        <w:r w:rsidR="00FE60A0" w:rsidRPr="00823061">
          <w:rPr>
            <w:rFonts w:ascii="Arial" w:hAnsi="Arial" w:cs="Arial"/>
            <w:noProof/>
            <w:webHidden/>
          </w:rPr>
          <w:fldChar w:fldCharType="end"/>
        </w:r>
      </w:hyperlink>
    </w:p>
    <w:p w14:paraId="5D723994" w14:textId="77777777" w:rsidR="00FE60A0" w:rsidRPr="00823061" w:rsidRDefault="00BF25FC">
      <w:pPr>
        <w:pStyle w:val="1"/>
        <w:tabs>
          <w:tab w:val="left" w:pos="660"/>
          <w:tab w:val="right" w:leader="dot" w:pos="9345"/>
        </w:tabs>
        <w:rPr>
          <w:rFonts w:ascii="Arial" w:hAnsi="Arial" w:cs="Arial"/>
          <w:noProof/>
          <w:lang w:eastAsia="ru-RU"/>
        </w:rPr>
      </w:pPr>
      <w:hyperlink w:anchor="_Toc437618650" w:history="1">
        <w:r w:rsidR="00FE60A0" w:rsidRPr="00823061">
          <w:rPr>
            <w:rStyle w:val="ad"/>
            <w:rFonts w:ascii="Arial" w:hAnsi="Arial" w:cs="Arial"/>
            <w:b/>
            <w:caps/>
            <w:noProof/>
          </w:rPr>
          <w:t>18.</w:t>
        </w:r>
        <w:r w:rsidR="00FE60A0" w:rsidRPr="00823061">
          <w:rPr>
            <w:rFonts w:ascii="Arial" w:hAnsi="Arial" w:cs="Arial"/>
            <w:noProof/>
            <w:lang w:eastAsia="ru-RU"/>
          </w:rPr>
          <w:tab/>
        </w:r>
        <w:r w:rsidR="00FE60A0" w:rsidRPr="00823061">
          <w:rPr>
            <w:rStyle w:val="ad"/>
            <w:rFonts w:ascii="Arial" w:hAnsi="Arial" w:cs="Arial"/>
            <w:b/>
            <w:caps/>
            <w:noProof/>
          </w:rPr>
          <w:t>Присоединение к условиям Договора</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_Toc437618650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29</w:t>
        </w:r>
        <w:r w:rsidR="00FE60A0" w:rsidRPr="00823061">
          <w:rPr>
            <w:rFonts w:ascii="Arial" w:hAnsi="Arial" w:cs="Arial"/>
            <w:noProof/>
            <w:webHidden/>
          </w:rPr>
          <w:fldChar w:fldCharType="end"/>
        </w:r>
      </w:hyperlink>
    </w:p>
    <w:p w14:paraId="0217CC58" w14:textId="77777777" w:rsidR="00FE60A0" w:rsidRPr="00823061" w:rsidRDefault="00BF25FC">
      <w:pPr>
        <w:pStyle w:val="1"/>
        <w:tabs>
          <w:tab w:val="left" w:pos="660"/>
          <w:tab w:val="right" w:leader="dot" w:pos="9345"/>
        </w:tabs>
        <w:rPr>
          <w:rFonts w:ascii="Arial" w:hAnsi="Arial" w:cs="Arial"/>
          <w:noProof/>
          <w:lang w:eastAsia="ru-RU"/>
        </w:rPr>
      </w:pPr>
      <w:hyperlink w:anchor="_Toc437618651" w:history="1">
        <w:r w:rsidR="00FE60A0" w:rsidRPr="00823061">
          <w:rPr>
            <w:rStyle w:val="ad"/>
            <w:rFonts w:ascii="Arial" w:hAnsi="Arial" w:cs="Arial"/>
            <w:b/>
            <w:caps/>
            <w:noProof/>
          </w:rPr>
          <w:t>19.</w:t>
        </w:r>
        <w:r w:rsidR="00FE60A0" w:rsidRPr="00823061">
          <w:rPr>
            <w:rFonts w:ascii="Arial" w:hAnsi="Arial" w:cs="Arial"/>
            <w:noProof/>
            <w:lang w:eastAsia="ru-RU"/>
          </w:rPr>
          <w:tab/>
        </w:r>
        <w:r w:rsidR="00FE60A0" w:rsidRPr="00823061">
          <w:rPr>
            <w:rStyle w:val="ad"/>
            <w:rFonts w:ascii="Arial" w:hAnsi="Arial" w:cs="Arial"/>
            <w:b/>
            <w:caps/>
            <w:noProof/>
          </w:rPr>
          <w:t>Срок действия и расторжение</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_Toc437618651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30</w:t>
        </w:r>
        <w:r w:rsidR="00FE60A0" w:rsidRPr="00823061">
          <w:rPr>
            <w:rFonts w:ascii="Arial" w:hAnsi="Arial" w:cs="Arial"/>
            <w:noProof/>
            <w:webHidden/>
          </w:rPr>
          <w:fldChar w:fldCharType="end"/>
        </w:r>
      </w:hyperlink>
    </w:p>
    <w:p w14:paraId="6606FCD2" w14:textId="77777777" w:rsidR="00FE60A0" w:rsidRPr="00823061" w:rsidRDefault="00BF25FC">
      <w:pPr>
        <w:pStyle w:val="1"/>
        <w:tabs>
          <w:tab w:val="left" w:pos="660"/>
          <w:tab w:val="right" w:leader="dot" w:pos="9345"/>
        </w:tabs>
        <w:rPr>
          <w:rFonts w:ascii="Arial" w:hAnsi="Arial" w:cs="Arial"/>
          <w:noProof/>
          <w:lang w:eastAsia="ru-RU"/>
        </w:rPr>
      </w:pPr>
      <w:hyperlink w:anchor="_Toc437618652" w:history="1">
        <w:r w:rsidR="00FE60A0" w:rsidRPr="00823061">
          <w:rPr>
            <w:rStyle w:val="ad"/>
            <w:rFonts w:ascii="Arial" w:hAnsi="Arial" w:cs="Arial"/>
            <w:b/>
            <w:caps/>
            <w:noProof/>
          </w:rPr>
          <w:t>20.</w:t>
        </w:r>
        <w:r w:rsidR="00FE60A0" w:rsidRPr="00823061">
          <w:rPr>
            <w:rFonts w:ascii="Arial" w:hAnsi="Arial" w:cs="Arial"/>
            <w:noProof/>
            <w:lang w:eastAsia="ru-RU"/>
          </w:rPr>
          <w:tab/>
        </w:r>
        <w:r w:rsidR="00FE60A0" w:rsidRPr="00823061">
          <w:rPr>
            <w:rStyle w:val="ad"/>
            <w:rFonts w:ascii="Arial" w:hAnsi="Arial" w:cs="Arial"/>
            <w:b/>
            <w:caps/>
            <w:noProof/>
          </w:rPr>
          <w:t>Ответственность</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_Toc437618652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30</w:t>
        </w:r>
        <w:r w:rsidR="00FE60A0" w:rsidRPr="00823061">
          <w:rPr>
            <w:rFonts w:ascii="Arial" w:hAnsi="Arial" w:cs="Arial"/>
            <w:noProof/>
            <w:webHidden/>
          </w:rPr>
          <w:fldChar w:fldCharType="end"/>
        </w:r>
      </w:hyperlink>
    </w:p>
    <w:p w14:paraId="351DEE9E" w14:textId="77777777" w:rsidR="00FE60A0" w:rsidRPr="00823061" w:rsidRDefault="00BF25FC">
      <w:pPr>
        <w:pStyle w:val="1"/>
        <w:tabs>
          <w:tab w:val="left" w:pos="660"/>
          <w:tab w:val="right" w:leader="dot" w:pos="9345"/>
        </w:tabs>
        <w:rPr>
          <w:rFonts w:ascii="Arial" w:hAnsi="Arial" w:cs="Arial"/>
          <w:noProof/>
          <w:lang w:eastAsia="ru-RU"/>
        </w:rPr>
      </w:pPr>
      <w:hyperlink w:anchor="_Toc437618653" w:history="1">
        <w:r w:rsidR="00FE60A0" w:rsidRPr="00823061">
          <w:rPr>
            <w:rStyle w:val="ad"/>
            <w:rFonts w:ascii="Arial" w:hAnsi="Arial" w:cs="Arial"/>
            <w:b/>
            <w:caps/>
            <w:noProof/>
          </w:rPr>
          <w:t>21.</w:t>
        </w:r>
        <w:r w:rsidR="00FE60A0" w:rsidRPr="00823061">
          <w:rPr>
            <w:rFonts w:ascii="Arial" w:hAnsi="Arial" w:cs="Arial"/>
            <w:noProof/>
            <w:lang w:eastAsia="ru-RU"/>
          </w:rPr>
          <w:tab/>
        </w:r>
        <w:r w:rsidR="00FE60A0" w:rsidRPr="00823061">
          <w:rPr>
            <w:rStyle w:val="ad"/>
            <w:rFonts w:ascii="Arial" w:hAnsi="Arial" w:cs="Arial"/>
            <w:b/>
            <w:caps/>
            <w:noProof/>
          </w:rPr>
          <w:t>Заключительные положения</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_Toc437618653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31</w:t>
        </w:r>
        <w:r w:rsidR="00FE60A0" w:rsidRPr="00823061">
          <w:rPr>
            <w:rFonts w:ascii="Arial" w:hAnsi="Arial" w:cs="Arial"/>
            <w:noProof/>
            <w:webHidden/>
          </w:rPr>
          <w:fldChar w:fldCharType="end"/>
        </w:r>
      </w:hyperlink>
    </w:p>
    <w:p w14:paraId="5857E436" w14:textId="77777777" w:rsidR="00FE60A0" w:rsidRPr="00823061" w:rsidRDefault="00BF25FC">
      <w:pPr>
        <w:pStyle w:val="1"/>
        <w:tabs>
          <w:tab w:val="right" w:leader="dot" w:pos="9345"/>
        </w:tabs>
        <w:rPr>
          <w:rFonts w:ascii="Arial" w:hAnsi="Arial" w:cs="Arial"/>
          <w:noProof/>
          <w:lang w:eastAsia="ru-RU"/>
        </w:rPr>
      </w:pPr>
      <w:hyperlink w:anchor="_Toc437618654" w:history="1">
        <w:r w:rsidR="00FE60A0" w:rsidRPr="00823061">
          <w:rPr>
            <w:rStyle w:val="ad"/>
            <w:rFonts w:ascii="Arial" w:hAnsi="Arial" w:cs="Arial"/>
            <w:b/>
            <w:caps/>
            <w:noProof/>
          </w:rPr>
          <w:t>Приложение 1. Предварительные Условия Финансирования</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_Toc437618654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33</w:t>
        </w:r>
        <w:r w:rsidR="00FE60A0" w:rsidRPr="00823061">
          <w:rPr>
            <w:rFonts w:ascii="Arial" w:hAnsi="Arial" w:cs="Arial"/>
            <w:noProof/>
            <w:webHidden/>
          </w:rPr>
          <w:fldChar w:fldCharType="end"/>
        </w:r>
      </w:hyperlink>
    </w:p>
    <w:p w14:paraId="3EDACA07" w14:textId="77777777" w:rsidR="00FE60A0" w:rsidRPr="00C60898" w:rsidRDefault="00BF25FC">
      <w:pPr>
        <w:pStyle w:val="1"/>
        <w:tabs>
          <w:tab w:val="right" w:leader="dot" w:pos="9345"/>
        </w:tabs>
        <w:rPr>
          <w:rFonts w:ascii="Arial" w:hAnsi="Arial" w:cs="Arial"/>
          <w:noProof/>
          <w:lang w:eastAsia="ru-RU"/>
        </w:rPr>
      </w:pPr>
      <w:hyperlink w:anchor="_Toc437618655" w:history="1">
        <w:r w:rsidR="00FE60A0" w:rsidRPr="008544CE">
          <w:rPr>
            <w:rStyle w:val="ad"/>
            <w:rFonts w:ascii="Arial" w:hAnsi="Arial" w:cs="Arial"/>
            <w:b/>
            <w:caps/>
            <w:noProof/>
            <w:color w:val="auto"/>
            <w:u w:val="none"/>
          </w:rPr>
          <w:t>Приложение</w:t>
        </w:r>
        <w:r w:rsidR="00FE60A0">
          <w:rPr>
            <w:rStyle w:val="ad"/>
            <w:rFonts w:ascii="Arial" w:hAnsi="Arial" w:cs="Arial"/>
            <w:b/>
            <w:caps/>
            <w:noProof/>
            <w:color w:val="auto"/>
            <w:u w:val="none"/>
          </w:rPr>
          <w:t> </w:t>
        </w:r>
        <w:r w:rsidR="00FE60A0" w:rsidRPr="008544CE">
          <w:rPr>
            <w:rStyle w:val="ad"/>
            <w:rFonts w:ascii="Arial" w:hAnsi="Arial" w:cs="Arial"/>
            <w:b/>
            <w:noProof/>
            <w:color w:val="auto"/>
            <w:u w:val="none"/>
          </w:rPr>
          <w:t>2</w:t>
        </w:r>
        <w:r w:rsidR="00FE60A0" w:rsidRPr="008544CE">
          <w:rPr>
            <w:rStyle w:val="ad"/>
            <w:rFonts w:ascii="Arial" w:hAnsi="Arial" w:cs="Arial"/>
            <w:b/>
            <w:caps/>
            <w:noProof/>
            <w:color w:val="auto"/>
            <w:u w:val="none"/>
          </w:rPr>
          <w:t>. Заверения Сторон</w:t>
        </w:r>
        <w:r w:rsidR="00FE60A0" w:rsidRPr="009B1A8A">
          <w:rPr>
            <w:rFonts w:ascii="Arial" w:hAnsi="Arial" w:cs="Arial"/>
            <w:noProof/>
            <w:webHidden/>
          </w:rPr>
          <w:tab/>
        </w:r>
        <w:r w:rsidR="00FE60A0" w:rsidRPr="00363009">
          <w:rPr>
            <w:rFonts w:ascii="Arial" w:hAnsi="Arial" w:cs="Arial"/>
            <w:noProof/>
            <w:webHidden/>
          </w:rPr>
          <w:fldChar w:fldCharType="begin"/>
        </w:r>
        <w:r w:rsidR="00FE60A0" w:rsidRPr="00A3097D">
          <w:rPr>
            <w:rFonts w:ascii="Arial" w:hAnsi="Arial" w:cs="Arial"/>
            <w:noProof/>
            <w:webHidden/>
          </w:rPr>
          <w:instrText xml:space="preserve"> PAGEREF _Toc437618655 </w:instrText>
        </w:r>
        <w:r w:rsidR="00FE60A0" w:rsidRPr="009B1A8A">
          <w:rPr>
            <w:rFonts w:ascii="Arial" w:hAnsi="Arial" w:cs="Arial"/>
            <w:noProof/>
            <w:webHidden/>
          </w:rPr>
          <w:instrText>\</w:instrText>
        </w:r>
        <w:r w:rsidR="00FE60A0" w:rsidRPr="00A3097D">
          <w:rPr>
            <w:rFonts w:ascii="Arial" w:hAnsi="Arial" w:cs="Arial"/>
            <w:noProof/>
            <w:webHidden/>
          </w:rPr>
          <w:instrText xml:space="preserve">h </w:instrText>
        </w:r>
        <w:r w:rsidR="00FE60A0" w:rsidRPr="00363009">
          <w:rPr>
            <w:rFonts w:ascii="Arial" w:hAnsi="Arial" w:cs="Arial"/>
            <w:noProof/>
            <w:webHidden/>
          </w:rPr>
        </w:r>
        <w:r w:rsidR="00FE60A0" w:rsidRPr="00363009">
          <w:rPr>
            <w:rFonts w:ascii="Arial" w:hAnsi="Arial" w:cs="Arial"/>
            <w:noProof/>
            <w:webHidden/>
          </w:rPr>
          <w:fldChar w:fldCharType="separate"/>
        </w:r>
        <w:r w:rsidR="00FE60A0" w:rsidRPr="00A3097D">
          <w:rPr>
            <w:rFonts w:ascii="Arial" w:hAnsi="Arial" w:cs="Arial"/>
            <w:noProof/>
            <w:webHidden/>
          </w:rPr>
          <w:t>36</w:t>
        </w:r>
        <w:r w:rsidR="00FE60A0" w:rsidRPr="00363009">
          <w:rPr>
            <w:rFonts w:ascii="Arial" w:hAnsi="Arial" w:cs="Arial"/>
            <w:noProof/>
            <w:webHidden/>
          </w:rPr>
          <w:fldChar w:fldCharType="end"/>
        </w:r>
      </w:hyperlink>
    </w:p>
    <w:p w14:paraId="6A854349" w14:textId="77777777" w:rsidR="00FE60A0" w:rsidRPr="00823061" w:rsidRDefault="00FE60A0">
      <w:pPr>
        <w:pStyle w:val="1"/>
        <w:tabs>
          <w:tab w:val="right" w:leader="dot" w:pos="9345"/>
        </w:tabs>
        <w:rPr>
          <w:rFonts w:ascii="Arial" w:hAnsi="Arial" w:cs="Arial"/>
          <w:noProof/>
          <w:lang w:eastAsia="ru-RU"/>
        </w:rPr>
      </w:pPr>
      <w:r w:rsidRPr="00A3097D">
        <w:rPr>
          <w:rStyle w:val="ad"/>
          <w:rFonts w:ascii="Arial" w:hAnsi="Arial" w:cs="Arial"/>
          <w:b/>
          <w:caps/>
          <w:noProof/>
          <w:color w:val="auto"/>
          <w:u w:val="none"/>
        </w:rPr>
        <w:t>Приложение</w:t>
      </w:r>
      <w:r>
        <w:rPr>
          <w:rStyle w:val="ad"/>
          <w:rFonts w:ascii="Arial" w:hAnsi="Arial" w:cs="Arial"/>
          <w:b/>
          <w:caps/>
          <w:noProof/>
          <w:color w:val="auto"/>
          <w:u w:val="none"/>
        </w:rPr>
        <w:t> </w:t>
      </w:r>
      <w:r w:rsidRPr="00A3097D">
        <w:rPr>
          <w:rStyle w:val="ad"/>
          <w:rFonts w:ascii="Arial" w:hAnsi="Arial" w:cs="Arial"/>
          <w:b/>
          <w:caps/>
          <w:noProof/>
          <w:color w:val="auto"/>
          <w:u w:val="none"/>
        </w:rPr>
        <w:t xml:space="preserve">3. </w:t>
      </w:r>
      <w:hyperlink w:anchor="_Toc437618656" w:history="1">
        <w:r w:rsidRPr="00823061">
          <w:rPr>
            <w:rStyle w:val="ad"/>
            <w:rFonts w:ascii="Arial" w:hAnsi="Arial" w:cs="Arial"/>
            <w:b/>
            <w:caps/>
            <w:noProof/>
          </w:rPr>
          <w:t>ОПЦИОННЫЙ ДОГОВОР</w:t>
        </w:r>
        <w:r w:rsidRPr="00823061">
          <w:rPr>
            <w:rFonts w:ascii="Arial" w:hAnsi="Arial" w:cs="Arial"/>
            <w:noProof/>
            <w:webHidden/>
          </w:rPr>
          <w:tab/>
        </w:r>
        <w:r w:rsidRPr="00823061">
          <w:rPr>
            <w:rFonts w:ascii="Arial" w:hAnsi="Arial" w:cs="Arial"/>
            <w:noProof/>
            <w:webHidden/>
          </w:rPr>
          <w:fldChar w:fldCharType="begin"/>
        </w:r>
        <w:r w:rsidRPr="00823061">
          <w:rPr>
            <w:rFonts w:ascii="Arial" w:hAnsi="Arial" w:cs="Arial"/>
            <w:noProof/>
            <w:webHidden/>
          </w:rPr>
          <w:instrText xml:space="preserve"> PAGEREF _Toc437618656 \h </w:instrText>
        </w:r>
        <w:r w:rsidRPr="00823061">
          <w:rPr>
            <w:rFonts w:ascii="Arial" w:hAnsi="Arial" w:cs="Arial"/>
            <w:noProof/>
            <w:webHidden/>
          </w:rPr>
        </w:r>
        <w:r w:rsidRPr="00823061">
          <w:rPr>
            <w:rFonts w:ascii="Arial" w:hAnsi="Arial" w:cs="Arial"/>
            <w:noProof/>
            <w:webHidden/>
          </w:rPr>
          <w:fldChar w:fldCharType="separate"/>
        </w:r>
        <w:r w:rsidRPr="00823061">
          <w:rPr>
            <w:rFonts w:ascii="Arial" w:hAnsi="Arial" w:cs="Arial"/>
            <w:noProof/>
            <w:webHidden/>
          </w:rPr>
          <w:t>39</w:t>
        </w:r>
        <w:r w:rsidRPr="00823061">
          <w:rPr>
            <w:rFonts w:ascii="Arial" w:hAnsi="Arial" w:cs="Arial"/>
            <w:noProof/>
            <w:webHidden/>
          </w:rPr>
          <w:fldChar w:fldCharType="end"/>
        </w:r>
      </w:hyperlink>
    </w:p>
    <w:p w14:paraId="15733212" w14:textId="77777777" w:rsidR="00FE60A0" w:rsidRPr="00823061" w:rsidRDefault="00BF25FC">
      <w:pPr>
        <w:pStyle w:val="1"/>
        <w:tabs>
          <w:tab w:val="right" w:leader="dot" w:pos="9345"/>
        </w:tabs>
        <w:rPr>
          <w:rFonts w:ascii="Arial" w:hAnsi="Arial" w:cs="Arial"/>
          <w:noProof/>
          <w:lang w:eastAsia="ru-RU"/>
        </w:rPr>
      </w:pPr>
      <w:hyperlink w:anchor="_Toc437618657" w:history="1">
        <w:r w:rsidR="00FE60A0" w:rsidRPr="00823061">
          <w:rPr>
            <w:rStyle w:val="ad"/>
            <w:rFonts w:ascii="Arial" w:hAnsi="Arial" w:cs="Arial"/>
            <w:b/>
            <w:caps/>
            <w:noProof/>
          </w:rPr>
          <w:t>Приложение 4. Ключевые Показатели Эффективности</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_Toc437618657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44</w:t>
        </w:r>
        <w:r w:rsidR="00FE60A0" w:rsidRPr="00823061">
          <w:rPr>
            <w:rFonts w:ascii="Arial" w:hAnsi="Arial" w:cs="Arial"/>
            <w:noProof/>
            <w:webHidden/>
          </w:rPr>
          <w:fldChar w:fldCharType="end"/>
        </w:r>
      </w:hyperlink>
    </w:p>
    <w:p w14:paraId="7F549B40" w14:textId="77777777" w:rsidR="00FE60A0" w:rsidRPr="00823061" w:rsidRDefault="00BF25FC">
      <w:pPr>
        <w:pStyle w:val="1"/>
        <w:tabs>
          <w:tab w:val="right" w:leader="dot" w:pos="9345"/>
        </w:tabs>
        <w:rPr>
          <w:rFonts w:ascii="Arial" w:hAnsi="Arial" w:cs="Arial"/>
          <w:noProof/>
          <w:lang w:eastAsia="ru-RU"/>
        </w:rPr>
      </w:pPr>
      <w:hyperlink w:anchor="_Toc437618658" w:history="1">
        <w:r w:rsidR="00FE60A0" w:rsidRPr="00823061">
          <w:rPr>
            <w:rStyle w:val="ad"/>
            <w:rFonts w:ascii="Arial" w:hAnsi="Arial" w:cs="Arial"/>
            <w:b/>
            <w:caps/>
            <w:noProof/>
          </w:rPr>
          <w:t>Приложение 5. Возмещение имущественных потерь</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_Toc437618658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45</w:t>
        </w:r>
        <w:r w:rsidR="00FE60A0" w:rsidRPr="00823061">
          <w:rPr>
            <w:rFonts w:ascii="Arial" w:hAnsi="Arial" w:cs="Arial"/>
            <w:noProof/>
            <w:webHidden/>
          </w:rPr>
          <w:fldChar w:fldCharType="end"/>
        </w:r>
      </w:hyperlink>
    </w:p>
    <w:p w14:paraId="6BD4E7B9" w14:textId="77777777" w:rsidR="00FE60A0" w:rsidRPr="00823061" w:rsidRDefault="00BF25FC">
      <w:pPr>
        <w:pStyle w:val="1"/>
        <w:tabs>
          <w:tab w:val="right" w:leader="dot" w:pos="9345"/>
        </w:tabs>
        <w:rPr>
          <w:rFonts w:ascii="Arial" w:hAnsi="Arial" w:cs="Arial"/>
          <w:noProof/>
          <w:lang w:eastAsia="ru-RU"/>
        </w:rPr>
      </w:pPr>
      <w:hyperlink w:anchor="_Toc437618659" w:history="1">
        <w:r w:rsidR="00FE60A0" w:rsidRPr="00823061">
          <w:rPr>
            <w:rStyle w:val="ad"/>
            <w:rFonts w:ascii="Arial" w:hAnsi="Arial" w:cs="Arial"/>
            <w:b/>
            <w:caps/>
            <w:noProof/>
          </w:rPr>
          <w:t>Приложение </w:t>
        </w:r>
        <w:r w:rsidR="00FE60A0" w:rsidRPr="00823061">
          <w:rPr>
            <w:rStyle w:val="ad"/>
            <w:rFonts w:ascii="Arial" w:hAnsi="Arial" w:cs="Arial"/>
            <w:b/>
            <w:noProof/>
          </w:rPr>
          <w:t>6</w:t>
        </w:r>
        <w:r w:rsidR="00FE60A0" w:rsidRPr="00823061">
          <w:rPr>
            <w:rStyle w:val="ad"/>
            <w:rFonts w:ascii="Arial" w:hAnsi="Arial" w:cs="Arial"/>
            <w:b/>
            <w:caps/>
            <w:noProof/>
          </w:rPr>
          <w:t>. Основные Активы Общества</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_Toc437618659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47</w:t>
        </w:r>
        <w:r w:rsidR="00FE60A0" w:rsidRPr="00823061">
          <w:rPr>
            <w:rFonts w:ascii="Arial" w:hAnsi="Arial" w:cs="Arial"/>
            <w:noProof/>
            <w:webHidden/>
          </w:rPr>
          <w:fldChar w:fldCharType="end"/>
        </w:r>
      </w:hyperlink>
    </w:p>
    <w:p w14:paraId="61CA9F9D" w14:textId="77777777" w:rsidR="00FE60A0" w:rsidRPr="00823061" w:rsidRDefault="00BF25FC">
      <w:pPr>
        <w:pStyle w:val="1"/>
        <w:tabs>
          <w:tab w:val="right" w:leader="dot" w:pos="9345"/>
        </w:tabs>
        <w:rPr>
          <w:rFonts w:ascii="Arial" w:hAnsi="Arial" w:cs="Arial"/>
          <w:noProof/>
          <w:lang w:eastAsia="ru-RU"/>
        </w:rPr>
      </w:pPr>
      <w:hyperlink w:anchor="_Toc437618660" w:history="1">
        <w:r w:rsidR="00FE60A0" w:rsidRPr="00823061">
          <w:rPr>
            <w:rStyle w:val="ad"/>
            <w:rFonts w:ascii="Arial" w:hAnsi="Arial" w:cs="Arial"/>
            <w:b/>
            <w:caps/>
            <w:noProof/>
          </w:rPr>
          <w:t>Приложение 7.</w:t>
        </w:r>
        <w:r w:rsidR="00FE60A0">
          <w:rPr>
            <w:rStyle w:val="ad"/>
            <w:rFonts w:ascii="Arial" w:hAnsi="Arial" w:cs="Arial"/>
            <w:b/>
            <w:caps/>
            <w:noProof/>
          </w:rPr>
          <w:t xml:space="preserve"> </w:t>
        </w:r>
        <w:r w:rsidR="00FE60A0" w:rsidRPr="00823061">
          <w:rPr>
            <w:rStyle w:val="ad"/>
            <w:rFonts w:ascii="Arial" w:hAnsi="Arial" w:cs="Arial"/>
            <w:b/>
            <w:caps/>
            <w:noProof/>
          </w:rPr>
          <w:t>Форма Устава Общества</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_Toc437618660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48</w:t>
        </w:r>
        <w:r w:rsidR="00FE60A0" w:rsidRPr="00823061">
          <w:rPr>
            <w:rFonts w:ascii="Arial" w:hAnsi="Arial" w:cs="Arial"/>
            <w:noProof/>
            <w:webHidden/>
          </w:rPr>
          <w:fldChar w:fldCharType="end"/>
        </w:r>
      </w:hyperlink>
    </w:p>
    <w:p w14:paraId="355A2A2B" w14:textId="77777777" w:rsidR="00FE60A0" w:rsidRPr="00823061" w:rsidRDefault="00BF25FC">
      <w:pPr>
        <w:pStyle w:val="1"/>
        <w:tabs>
          <w:tab w:val="right" w:leader="dot" w:pos="9345"/>
        </w:tabs>
        <w:rPr>
          <w:rFonts w:ascii="Arial" w:hAnsi="Arial" w:cs="Arial"/>
          <w:noProof/>
          <w:lang w:eastAsia="ru-RU"/>
        </w:rPr>
      </w:pPr>
      <w:hyperlink w:anchor="_Toc437618661" w:history="1">
        <w:r w:rsidR="00FE60A0" w:rsidRPr="00823061">
          <w:rPr>
            <w:rStyle w:val="ad"/>
            <w:rFonts w:ascii="Arial" w:hAnsi="Arial" w:cs="Arial"/>
            <w:b/>
            <w:caps/>
            <w:noProof/>
          </w:rPr>
          <w:t>Приложение 8. Форма Договора Залога Доли</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_Toc437618661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67</w:t>
        </w:r>
        <w:r w:rsidR="00FE60A0" w:rsidRPr="00823061">
          <w:rPr>
            <w:rFonts w:ascii="Arial" w:hAnsi="Arial" w:cs="Arial"/>
            <w:noProof/>
            <w:webHidden/>
          </w:rPr>
          <w:fldChar w:fldCharType="end"/>
        </w:r>
      </w:hyperlink>
    </w:p>
    <w:p w14:paraId="5F108F2F" w14:textId="77777777" w:rsidR="00FE60A0" w:rsidRPr="00823061" w:rsidRDefault="00BF25FC">
      <w:pPr>
        <w:pStyle w:val="1"/>
        <w:tabs>
          <w:tab w:val="right" w:leader="dot" w:pos="9345"/>
        </w:tabs>
        <w:rPr>
          <w:rFonts w:ascii="Arial" w:hAnsi="Arial" w:cs="Arial"/>
          <w:noProof/>
          <w:lang w:eastAsia="ru-RU"/>
        </w:rPr>
      </w:pPr>
      <w:hyperlink w:anchor="_Toc437618662" w:history="1">
        <w:r w:rsidR="00FE60A0" w:rsidRPr="00823061">
          <w:rPr>
            <w:rStyle w:val="ad"/>
            <w:rFonts w:ascii="Arial" w:hAnsi="Arial" w:cs="Arial"/>
            <w:b/>
            <w:caps/>
            <w:noProof/>
          </w:rPr>
          <w:t>Приложение </w:t>
        </w:r>
        <w:r w:rsidR="00FE60A0" w:rsidRPr="00823061">
          <w:rPr>
            <w:rStyle w:val="ad"/>
            <w:rFonts w:ascii="Arial" w:hAnsi="Arial" w:cs="Arial"/>
            <w:b/>
            <w:noProof/>
          </w:rPr>
          <w:t>9</w:t>
        </w:r>
        <w:r w:rsidR="00FE60A0" w:rsidRPr="00823061">
          <w:rPr>
            <w:rStyle w:val="ad"/>
            <w:rFonts w:ascii="Arial" w:hAnsi="Arial" w:cs="Arial"/>
            <w:b/>
            <w:caps/>
            <w:noProof/>
          </w:rPr>
          <w:t>. Раскрытие информации</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_Toc437618662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70</w:t>
        </w:r>
        <w:r w:rsidR="00FE60A0" w:rsidRPr="00823061">
          <w:rPr>
            <w:rFonts w:ascii="Arial" w:hAnsi="Arial" w:cs="Arial"/>
            <w:noProof/>
            <w:webHidden/>
          </w:rPr>
          <w:fldChar w:fldCharType="end"/>
        </w:r>
      </w:hyperlink>
    </w:p>
    <w:p w14:paraId="1951D691" w14:textId="77777777" w:rsidR="00FE60A0" w:rsidRPr="00823061" w:rsidRDefault="00BF25FC">
      <w:pPr>
        <w:pStyle w:val="1"/>
        <w:tabs>
          <w:tab w:val="right" w:leader="dot" w:pos="9345"/>
        </w:tabs>
        <w:rPr>
          <w:rFonts w:ascii="Arial" w:hAnsi="Arial" w:cs="Arial"/>
          <w:noProof/>
          <w:lang w:eastAsia="ru-RU"/>
        </w:rPr>
      </w:pPr>
      <w:hyperlink w:anchor="_Toc437618663" w:history="1">
        <w:r w:rsidR="00FE60A0" w:rsidRPr="00823061">
          <w:rPr>
            <w:rStyle w:val="ad"/>
            <w:rFonts w:ascii="Arial" w:hAnsi="Arial" w:cs="Arial"/>
            <w:b/>
            <w:caps/>
            <w:noProof/>
          </w:rPr>
          <w:t>Подписи Сторон</w:t>
        </w:r>
        <w:r w:rsidR="00FE60A0" w:rsidRPr="00823061">
          <w:rPr>
            <w:rFonts w:ascii="Arial" w:hAnsi="Arial" w:cs="Arial"/>
            <w:noProof/>
            <w:webHidden/>
          </w:rPr>
          <w:tab/>
        </w:r>
        <w:r w:rsidR="00FE60A0" w:rsidRPr="00823061">
          <w:rPr>
            <w:rFonts w:ascii="Arial" w:hAnsi="Arial" w:cs="Arial"/>
            <w:noProof/>
            <w:webHidden/>
          </w:rPr>
          <w:fldChar w:fldCharType="begin"/>
        </w:r>
        <w:r w:rsidR="00FE60A0" w:rsidRPr="00823061">
          <w:rPr>
            <w:rFonts w:ascii="Arial" w:hAnsi="Arial" w:cs="Arial"/>
            <w:noProof/>
            <w:webHidden/>
          </w:rPr>
          <w:instrText xml:space="preserve"> PAGEREF _Toc437618663 \h </w:instrText>
        </w:r>
        <w:r w:rsidR="00FE60A0" w:rsidRPr="00823061">
          <w:rPr>
            <w:rFonts w:ascii="Arial" w:hAnsi="Arial" w:cs="Arial"/>
            <w:noProof/>
            <w:webHidden/>
          </w:rPr>
        </w:r>
        <w:r w:rsidR="00FE60A0" w:rsidRPr="00823061">
          <w:rPr>
            <w:rFonts w:ascii="Arial" w:hAnsi="Arial" w:cs="Arial"/>
            <w:noProof/>
            <w:webHidden/>
          </w:rPr>
          <w:fldChar w:fldCharType="separate"/>
        </w:r>
        <w:r w:rsidR="00FE60A0" w:rsidRPr="00823061">
          <w:rPr>
            <w:rFonts w:ascii="Arial" w:hAnsi="Arial" w:cs="Arial"/>
            <w:noProof/>
            <w:webHidden/>
          </w:rPr>
          <w:t>72</w:t>
        </w:r>
        <w:r w:rsidR="00FE60A0" w:rsidRPr="00823061">
          <w:rPr>
            <w:rFonts w:ascii="Arial" w:hAnsi="Arial" w:cs="Arial"/>
            <w:noProof/>
            <w:webHidden/>
          </w:rPr>
          <w:fldChar w:fldCharType="end"/>
        </w:r>
      </w:hyperlink>
    </w:p>
    <w:p w14:paraId="73A14001" w14:textId="77777777" w:rsidR="00FE60A0" w:rsidRPr="00823061" w:rsidRDefault="00FE60A0" w:rsidP="00634F9B">
      <w:pPr>
        <w:widowControl w:val="0"/>
        <w:tabs>
          <w:tab w:val="left" w:pos="0"/>
          <w:tab w:val="left" w:pos="567"/>
        </w:tabs>
        <w:spacing w:after="120" w:line="240" w:lineRule="auto"/>
        <w:jc w:val="both"/>
        <w:rPr>
          <w:rFonts w:ascii="Arial" w:hAnsi="Arial" w:cs="Arial"/>
          <w:sz w:val="20"/>
        </w:rPr>
      </w:pPr>
      <w:r w:rsidRPr="00823061">
        <w:rPr>
          <w:rFonts w:ascii="Arial" w:hAnsi="Arial" w:cs="Arial"/>
          <w:sz w:val="20"/>
          <w:szCs w:val="20"/>
        </w:rPr>
        <w:fldChar w:fldCharType="end"/>
      </w:r>
      <w:r w:rsidRPr="00823061">
        <w:rPr>
          <w:rFonts w:ascii="Arial" w:hAnsi="Arial" w:cs="Arial"/>
          <w:sz w:val="20"/>
          <w:szCs w:val="20"/>
        </w:rPr>
        <w:br w:type="page"/>
      </w:r>
      <w:r w:rsidRPr="00823061">
        <w:rPr>
          <w:rFonts w:ascii="Arial" w:hAnsi="Arial" w:cs="Arial"/>
          <w:sz w:val="20"/>
        </w:rPr>
        <w:lastRenderedPageBreak/>
        <w:t>Настоящий Корпоративный договор Общества с ограниченной ответственностью «</w:t>
      </w:r>
      <w:r w:rsidRPr="00823061">
        <w:rPr>
          <w:rFonts w:ascii="Arial" w:hAnsi="Arial" w:cs="Arial"/>
          <w:sz w:val="20"/>
          <w:highlight w:val="cyan"/>
        </w:rPr>
        <w:t>[_____]</w:t>
      </w:r>
      <w:r w:rsidRPr="00823061">
        <w:rPr>
          <w:rFonts w:ascii="Arial" w:hAnsi="Arial" w:cs="Arial"/>
          <w:sz w:val="20"/>
        </w:rPr>
        <w:t>» (далее</w:t>
      </w:r>
      <w:r>
        <w:rPr>
          <w:rFonts w:ascii="Arial" w:hAnsi="Arial" w:cs="Arial"/>
          <w:sz w:val="20"/>
        </w:rPr>
        <w:t xml:space="preserve"> — </w:t>
      </w:r>
      <w:r w:rsidRPr="00823061">
        <w:rPr>
          <w:rFonts w:ascii="Arial" w:hAnsi="Arial" w:cs="Arial"/>
          <w:b/>
          <w:sz w:val="20"/>
        </w:rPr>
        <w:t>Договор</w:t>
      </w:r>
      <w:r w:rsidRPr="00823061">
        <w:rPr>
          <w:rFonts w:ascii="Arial" w:hAnsi="Arial" w:cs="Arial"/>
          <w:sz w:val="20"/>
        </w:rPr>
        <w:t xml:space="preserve">) заключен в Дату Заключения (как определено ниже) в </w:t>
      </w:r>
      <w:r w:rsidRPr="00823061">
        <w:rPr>
          <w:rFonts w:ascii="Arial" w:hAnsi="Arial" w:cs="Arial"/>
          <w:sz w:val="20"/>
          <w:highlight w:val="cyan"/>
        </w:rPr>
        <w:t>[г. Москве]</w:t>
      </w:r>
      <w:r w:rsidRPr="00823061">
        <w:rPr>
          <w:rFonts w:ascii="Arial" w:hAnsi="Arial" w:cs="Arial"/>
          <w:sz w:val="20"/>
        </w:rPr>
        <w:t xml:space="preserve"> между:</w:t>
      </w:r>
    </w:p>
    <w:p w14:paraId="0C216392" w14:textId="77777777" w:rsidR="00FE60A0" w:rsidRPr="00823061" w:rsidRDefault="00AC5B94" w:rsidP="00AE5D3E">
      <w:pPr>
        <w:pStyle w:val="-11"/>
        <w:numPr>
          <w:ilvl w:val="0"/>
          <w:numId w:val="2"/>
        </w:numPr>
        <w:spacing w:after="200" w:line="240" w:lineRule="auto"/>
        <w:ind w:left="426" w:hanging="147"/>
        <w:contextualSpacing w:val="0"/>
        <w:jc w:val="both"/>
        <w:rPr>
          <w:rFonts w:ascii="Arial" w:hAnsi="Arial" w:cs="Arial"/>
          <w:b/>
          <w:sz w:val="20"/>
        </w:rPr>
      </w:pPr>
      <w:r>
        <w:rPr>
          <w:rFonts w:ascii="Arial" w:hAnsi="Arial" w:cs="Arial"/>
          <w:b/>
          <w:sz w:val="20"/>
        </w:rPr>
        <w:t>Инвестор</w:t>
      </w:r>
      <w:r w:rsidR="00FE60A0" w:rsidRPr="00823061">
        <w:rPr>
          <w:rFonts w:ascii="Arial" w:hAnsi="Arial" w:cs="Arial"/>
          <w:sz w:val="20"/>
        </w:rPr>
        <w:t xml:space="preserve"> </w:t>
      </w:r>
      <w:r w:rsidR="00FE60A0" w:rsidRPr="00823061">
        <w:rPr>
          <w:rFonts w:ascii="Arial" w:hAnsi="Arial" w:cs="Arial"/>
          <w:sz w:val="20"/>
          <w:highlight w:val="cyan"/>
        </w:rPr>
        <w:t>[_____]</w:t>
      </w:r>
      <w:r w:rsidR="00FE60A0" w:rsidRPr="00823061">
        <w:rPr>
          <w:rFonts w:ascii="Arial" w:hAnsi="Arial" w:cs="Arial"/>
          <w:sz w:val="20"/>
        </w:rPr>
        <w:t xml:space="preserve"> (далее</w:t>
      </w:r>
      <w:r w:rsidR="00FE60A0">
        <w:rPr>
          <w:rFonts w:ascii="Arial" w:hAnsi="Arial" w:cs="Arial"/>
          <w:sz w:val="20"/>
        </w:rPr>
        <w:t xml:space="preserve"> — </w:t>
      </w:r>
      <w:r>
        <w:rPr>
          <w:rFonts w:ascii="Arial" w:hAnsi="Arial" w:cs="Arial"/>
          <w:b/>
          <w:sz w:val="20"/>
        </w:rPr>
        <w:t>Инвестор</w:t>
      </w:r>
      <w:r w:rsidR="00FE60A0" w:rsidRPr="00823061">
        <w:rPr>
          <w:rFonts w:ascii="Arial" w:hAnsi="Arial" w:cs="Arial"/>
          <w:sz w:val="20"/>
        </w:rPr>
        <w:t>),</w:t>
      </w:r>
    </w:p>
    <w:p w14:paraId="77F59F98" w14:textId="77777777" w:rsidR="00FE60A0" w:rsidRPr="00823061" w:rsidRDefault="00FE60A0" w:rsidP="000A3E77">
      <w:pPr>
        <w:pStyle w:val="-11"/>
        <w:numPr>
          <w:ilvl w:val="0"/>
          <w:numId w:val="2"/>
        </w:numPr>
        <w:spacing w:after="200" w:line="240" w:lineRule="auto"/>
        <w:ind w:left="426" w:hanging="14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 xml:space="preserve"> (далее</w:t>
      </w:r>
      <w:r>
        <w:rPr>
          <w:rFonts w:ascii="Arial" w:hAnsi="Arial" w:cs="Arial"/>
          <w:sz w:val="20"/>
        </w:rPr>
        <w:t xml:space="preserve"> — </w:t>
      </w:r>
      <w:r w:rsidRPr="00823061">
        <w:rPr>
          <w:rFonts w:ascii="Arial" w:hAnsi="Arial" w:cs="Arial"/>
          <w:b/>
          <w:sz w:val="20"/>
        </w:rPr>
        <w:t>Основатель</w:t>
      </w:r>
      <w:r w:rsidRPr="00823061">
        <w:rPr>
          <w:rFonts w:ascii="Arial" w:hAnsi="Arial" w:cs="Arial"/>
          <w:sz w:val="20"/>
        </w:rPr>
        <w:t>) и</w:t>
      </w:r>
    </w:p>
    <w:p w14:paraId="24F875F8" w14:textId="77777777" w:rsidR="00FE60A0" w:rsidRPr="00823061" w:rsidRDefault="00FE60A0" w:rsidP="00B33549">
      <w:pPr>
        <w:pStyle w:val="-11"/>
        <w:numPr>
          <w:ilvl w:val="0"/>
          <w:numId w:val="2"/>
        </w:numPr>
        <w:spacing w:after="200" w:line="240" w:lineRule="auto"/>
        <w:ind w:left="426" w:hanging="14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 xml:space="preserve"> (далее</w:t>
      </w:r>
      <w:r>
        <w:rPr>
          <w:rFonts w:ascii="Arial" w:hAnsi="Arial" w:cs="Arial"/>
          <w:sz w:val="20"/>
        </w:rPr>
        <w:t xml:space="preserve"> — </w:t>
      </w:r>
      <w:proofErr w:type="spellStart"/>
      <w:r w:rsidRPr="00823061">
        <w:rPr>
          <w:rFonts w:ascii="Arial" w:hAnsi="Arial" w:cs="Arial"/>
          <w:b/>
          <w:sz w:val="20"/>
        </w:rPr>
        <w:t>Соинвестор</w:t>
      </w:r>
      <w:proofErr w:type="spellEnd"/>
      <w:r w:rsidRPr="00823061">
        <w:rPr>
          <w:rFonts w:ascii="Arial" w:hAnsi="Arial" w:cs="Arial"/>
          <w:sz w:val="20"/>
        </w:rPr>
        <w:t>),</w:t>
      </w:r>
    </w:p>
    <w:p w14:paraId="6AD2665C" w14:textId="77777777" w:rsidR="00FE60A0" w:rsidRPr="00823061" w:rsidRDefault="00FE60A0" w:rsidP="00CB0313">
      <w:pPr>
        <w:spacing w:after="200" w:line="240" w:lineRule="auto"/>
        <w:jc w:val="both"/>
        <w:rPr>
          <w:rFonts w:ascii="Arial" w:hAnsi="Arial" w:cs="Arial"/>
          <w:sz w:val="20"/>
        </w:rPr>
      </w:pPr>
      <w:r w:rsidRPr="00823061">
        <w:rPr>
          <w:rFonts w:ascii="Arial" w:hAnsi="Arial" w:cs="Arial"/>
          <w:sz w:val="20"/>
        </w:rPr>
        <w:t xml:space="preserve">далее совместно именуемыми </w:t>
      </w:r>
      <w:r w:rsidRPr="00823061">
        <w:rPr>
          <w:rFonts w:ascii="Arial" w:hAnsi="Arial" w:cs="Arial"/>
          <w:b/>
          <w:sz w:val="20"/>
        </w:rPr>
        <w:t>Стороны</w:t>
      </w:r>
      <w:r w:rsidRPr="00823061">
        <w:rPr>
          <w:rFonts w:ascii="Arial" w:hAnsi="Arial" w:cs="Arial"/>
          <w:sz w:val="20"/>
        </w:rPr>
        <w:t>, а по отдельности</w:t>
      </w:r>
      <w:r>
        <w:rPr>
          <w:rFonts w:ascii="Arial" w:hAnsi="Arial" w:cs="Arial"/>
          <w:sz w:val="20"/>
        </w:rPr>
        <w:t xml:space="preserve"> — </w:t>
      </w:r>
      <w:r w:rsidRPr="00823061">
        <w:rPr>
          <w:rFonts w:ascii="Arial" w:hAnsi="Arial" w:cs="Arial"/>
          <w:b/>
          <w:sz w:val="20"/>
        </w:rPr>
        <w:t>Сторона</w:t>
      </w:r>
      <w:r w:rsidRPr="00823061">
        <w:rPr>
          <w:rFonts w:ascii="Arial" w:hAnsi="Arial" w:cs="Arial"/>
          <w:sz w:val="20"/>
        </w:rPr>
        <w:t>.</w:t>
      </w:r>
    </w:p>
    <w:p w14:paraId="24ADCB43" w14:textId="77777777" w:rsidR="00FE60A0" w:rsidRPr="00823061" w:rsidRDefault="00FE60A0" w:rsidP="00CB0313">
      <w:pPr>
        <w:keepNext/>
        <w:spacing w:after="200" w:line="240" w:lineRule="auto"/>
        <w:jc w:val="both"/>
        <w:rPr>
          <w:rFonts w:ascii="Arial" w:hAnsi="Arial" w:cs="Arial"/>
          <w:b/>
          <w:caps/>
          <w:sz w:val="20"/>
          <w:szCs w:val="20"/>
          <w:lang w:val="en-US"/>
        </w:rPr>
      </w:pPr>
      <w:r w:rsidRPr="00823061">
        <w:rPr>
          <w:rFonts w:ascii="Arial" w:hAnsi="Arial" w:cs="Arial"/>
          <w:b/>
          <w:caps/>
          <w:sz w:val="20"/>
          <w:szCs w:val="20"/>
        </w:rPr>
        <w:t>Принимая во внимание, что:</w:t>
      </w:r>
    </w:p>
    <w:p w14:paraId="3A5B9C49" w14:textId="77777777" w:rsidR="00FE60A0" w:rsidRPr="00823061" w:rsidRDefault="00FE60A0" w:rsidP="0029095F">
      <w:pPr>
        <w:pStyle w:val="-11"/>
        <w:numPr>
          <w:ilvl w:val="0"/>
          <w:numId w:val="3"/>
        </w:numPr>
        <w:spacing w:after="200" w:line="240" w:lineRule="auto"/>
        <w:ind w:left="567" w:hanging="567"/>
        <w:contextualSpacing w:val="0"/>
        <w:jc w:val="both"/>
        <w:rPr>
          <w:rFonts w:ascii="Arial" w:hAnsi="Arial" w:cs="Arial"/>
          <w:sz w:val="20"/>
          <w:szCs w:val="23"/>
        </w:rPr>
      </w:pPr>
      <w:r w:rsidRPr="00823061">
        <w:rPr>
          <w:rFonts w:ascii="Arial" w:hAnsi="Arial" w:cs="Arial"/>
          <w:sz w:val="20"/>
          <w:szCs w:val="23"/>
        </w:rPr>
        <w:t>Стороны совместно реализуют инвестиционный проект ID </w:t>
      </w:r>
      <w:r w:rsidRPr="00823061">
        <w:rPr>
          <w:rFonts w:ascii="Arial" w:hAnsi="Arial" w:cs="Arial"/>
          <w:sz w:val="20"/>
          <w:highlight w:val="cyan"/>
        </w:rPr>
        <w:t>[_____]</w:t>
      </w:r>
      <w:r w:rsidRPr="00823061">
        <w:rPr>
          <w:rFonts w:ascii="Arial" w:hAnsi="Arial" w:cs="Arial"/>
          <w:sz w:val="20"/>
        </w:rPr>
        <w:t xml:space="preserve"> </w:t>
      </w:r>
      <w:r w:rsidRPr="00823061">
        <w:rPr>
          <w:rFonts w:ascii="Arial" w:hAnsi="Arial" w:cs="Arial"/>
          <w:sz w:val="20"/>
          <w:highlight w:val="cyan"/>
        </w:rPr>
        <w:t>[_____]</w:t>
      </w:r>
      <w:r w:rsidRPr="00823061">
        <w:rPr>
          <w:rFonts w:ascii="Arial" w:hAnsi="Arial" w:cs="Arial"/>
          <w:sz w:val="20"/>
          <w:szCs w:val="23"/>
        </w:rPr>
        <w:t xml:space="preserve">, представляющий собой </w:t>
      </w:r>
      <w:r w:rsidRPr="00823061">
        <w:rPr>
          <w:rFonts w:ascii="Arial" w:hAnsi="Arial" w:cs="Arial"/>
          <w:sz w:val="20"/>
          <w:highlight w:val="cyan"/>
        </w:rPr>
        <w:t>[_____]</w:t>
      </w:r>
      <w:r w:rsidRPr="00823061">
        <w:rPr>
          <w:rFonts w:ascii="Arial" w:hAnsi="Arial" w:cs="Arial"/>
          <w:sz w:val="20"/>
          <w:szCs w:val="23"/>
        </w:rPr>
        <w:t xml:space="preserve"> (далее</w:t>
      </w:r>
      <w:r>
        <w:rPr>
          <w:rFonts w:ascii="Arial" w:hAnsi="Arial" w:cs="Arial"/>
          <w:sz w:val="20"/>
          <w:szCs w:val="23"/>
        </w:rPr>
        <w:t xml:space="preserve"> — </w:t>
      </w:r>
      <w:r w:rsidRPr="00823061">
        <w:rPr>
          <w:rFonts w:ascii="Arial" w:hAnsi="Arial" w:cs="Arial"/>
          <w:b/>
          <w:sz w:val="20"/>
          <w:szCs w:val="23"/>
        </w:rPr>
        <w:t>Проект</w:t>
      </w:r>
      <w:r w:rsidRPr="00823061">
        <w:rPr>
          <w:rFonts w:ascii="Arial" w:hAnsi="Arial" w:cs="Arial"/>
          <w:sz w:val="20"/>
          <w:szCs w:val="23"/>
        </w:rPr>
        <w:t>).</w:t>
      </w:r>
    </w:p>
    <w:p w14:paraId="67877947" w14:textId="77777777" w:rsidR="00FE60A0" w:rsidRPr="00823061" w:rsidRDefault="00FE60A0" w:rsidP="00B33549">
      <w:pPr>
        <w:pStyle w:val="-11"/>
        <w:numPr>
          <w:ilvl w:val="0"/>
          <w:numId w:val="3"/>
        </w:numPr>
        <w:spacing w:after="200" w:line="240" w:lineRule="auto"/>
        <w:ind w:left="567" w:hanging="567"/>
        <w:contextualSpacing w:val="0"/>
        <w:jc w:val="both"/>
        <w:rPr>
          <w:rFonts w:ascii="Arial" w:hAnsi="Arial" w:cs="Arial"/>
          <w:sz w:val="20"/>
          <w:szCs w:val="23"/>
        </w:rPr>
      </w:pPr>
      <w:bookmarkStart w:id="1" w:name="_Ref417484142"/>
      <w:r w:rsidRPr="00823061">
        <w:rPr>
          <w:rFonts w:ascii="Arial" w:hAnsi="Arial" w:cs="Arial"/>
          <w:sz w:val="20"/>
          <w:szCs w:val="23"/>
        </w:rPr>
        <w:t xml:space="preserve">На Дату Заключения размер уставного капитала Общества составляет </w:t>
      </w:r>
      <w:r w:rsidRPr="00823061">
        <w:rPr>
          <w:rFonts w:ascii="Arial" w:hAnsi="Arial" w:cs="Arial"/>
          <w:sz w:val="20"/>
          <w:highlight w:val="cyan"/>
        </w:rPr>
        <w:t>[сумма цифрами]</w:t>
      </w:r>
      <w:r w:rsidRPr="00823061">
        <w:rPr>
          <w:rFonts w:ascii="Arial" w:hAnsi="Arial" w:cs="Arial"/>
          <w:sz w:val="20"/>
        </w:rPr>
        <w:t xml:space="preserve"> (</w:t>
      </w:r>
      <w:r w:rsidRPr="00823061">
        <w:rPr>
          <w:rFonts w:ascii="Arial" w:hAnsi="Arial" w:cs="Arial"/>
          <w:sz w:val="20"/>
          <w:highlight w:val="cyan"/>
        </w:rPr>
        <w:t>[сумма прописью]</w:t>
      </w:r>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Рублей</w:t>
      </w:r>
      <w:r w:rsidRPr="00823061">
        <w:rPr>
          <w:rFonts w:ascii="Arial" w:hAnsi="Arial" w:cs="Arial"/>
          <w:sz w:val="20"/>
          <w:szCs w:val="23"/>
        </w:rPr>
        <w:t>, при этом:</w:t>
      </w:r>
    </w:p>
    <w:p w14:paraId="5344940D" w14:textId="77777777" w:rsidR="00FE60A0" w:rsidRPr="00823061" w:rsidRDefault="00AC5B94" w:rsidP="005E6B8A">
      <w:pPr>
        <w:pStyle w:val="-11"/>
        <w:numPr>
          <w:ilvl w:val="0"/>
          <w:numId w:val="27"/>
        </w:numPr>
        <w:spacing w:after="200" w:line="240" w:lineRule="auto"/>
        <w:ind w:left="1134" w:hanging="567"/>
        <w:contextualSpacing w:val="0"/>
        <w:jc w:val="both"/>
        <w:rPr>
          <w:rFonts w:ascii="Arial" w:hAnsi="Arial" w:cs="Arial"/>
          <w:sz w:val="20"/>
          <w:szCs w:val="23"/>
        </w:rPr>
      </w:pPr>
      <w:r>
        <w:rPr>
          <w:rFonts w:ascii="Arial" w:hAnsi="Arial" w:cs="Arial"/>
          <w:sz w:val="20"/>
          <w:szCs w:val="23"/>
        </w:rPr>
        <w:t>Инвестор</w:t>
      </w:r>
      <w:r w:rsidR="00FE60A0" w:rsidRPr="00823061">
        <w:rPr>
          <w:rFonts w:ascii="Arial" w:hAnsi="Arial" w:cs="Arial"/>
          <w:sz w:val="20"/>
          <w:szCs w:val="23"/>
        </w:rPr>
        <w:t xml:space="preserve">у принадлежит Доля в размере </w:t>
      </w:r>
      <w:r w:rsidR="00FE60A0" w:rsidRPr="00823061">
        <w:rPr>
          <w:rFonts w:ascii="Arial" w:hAnsi="Arial" w:cs="Arial"/>
          <w:sz w:val="20"/>
          <w:highlight w:val="cyan"/>
        </w:rPr>
        <w:t>[_____]</w:t>
      </w:r>
      <w:r w:rsidR="00FE60A0" w:rsidRPr="00823061">
        <w:rPr>
          <w:rFonts w:ascii="Arial" w:hAnsi="Arial" w:cs="Arial"/>
          <w:sz w:val="20"/>
          <w:szCs w:val="23"/>
        </w:rPr>
        <w:t xml:space="preserve"> номинальной стоимостью </w:t>
      </w:r>
      <w:r w:rsidR="00FE60A0" w:rsidRPr="00823061">
        <w:rPr>
          <w:rFonts w:ascii="Arial" w:hAnsi="Arial" w:cs="Arial"/>
          <w:sz w:val="20"/>
          <w:highlight w:val="cyan"/>
        </w:rPr>
        <w:t>[сумма цифрами]</w:t>
      </w:r>
      <w:r w:rsidR="00FE60A0" w:rsidRPr="00823061">
        <w:rPr>
          <w:rFonts w:ascii="Arial" w:hAnsi="Arial" w:cs="Arial"/>
          <w:sz w:val="20"/>
        </w:rPr>
        <w:t xml:space="preserve"> (</w:t>
      </w:r>
      <w:r w:rsidR="00FE60A0" w:rsidRPr="00823061">
        <w:rPr>
          <w:rFonts w:ascii="Arial" w:hAnsi="Arial" w:cs="Arial"/>
          <w:sz w:val="20"/>
          <w:highlight w:val="cyan"/>
        </w:rPr>
        <w:t>[сумма прописью]</w:t>
      </w:r>
      <w:r w:rsidR="00FE60A0" w:rsidRPr="00823061">
        <w:rPr>
          <w:rFonts w:ascii="Arial" w:hAnsi="Arial" w:cs="Arial"/>
          <w:sz w:val="20"/>
        </w:rPr>
        <w:t>)</w:t>
      </w:r>
      <w:r w:rsidR="00FE60A0" w:rsidRPr="00823061">
        <w:rPr>
          <w:rFonts w:ascii="Arial" w:hAnsi="Arial" w:cs="Arial"/>
          <w:sz w:val="20"/>
          <w:lang w:val="en-US"/>
        </w:rPr>
        <w:t> </w:t>
      </w:r>
      <w:r w:rsidR="00FE60A0" w:rsidRPr="00823061">
        <w:rPr>
          <w:rFonts w:ascii="Arial" w:hAnsi="Arial" w:cs="Arial"/>
          <w:sz w:val="20"/>
        </w:rPr>
        <w:t>Рублей</w:t>
      </w:r>
      <w:r w:rsidR="00FE60A0">
        <w:rPr>
          <w:rFonts w:ascii="Arial" w:hAnsi="Arial" w:cs="Arial"/>
          <w:sz w:val="20"/>
          <w:szCs w:val="23"/>
        </w:rPr>
        <w:t>;</w:t>
      </w:r>
    </w:p>
    <w:p w14:paraId="08F088D9" w14:textId="77777777" w:rsidR="00FE60A0" w:rsidRPr="00823061" w:rsidRDefault="00FE60A0" w:rsidP="005E6B8A">
      <w:pPr>
        <w:pStyle w:val="-11"/>
        <w:numPr>
          <w:ilvl w:val="0"/>
          <w:numId w:val="27"/>
        </w:numPr>
        <w:spacing w:after="200" w:line="240" w:lineRule="auto"/>
        <w:ind w:left="1134" w:hanging="567"/>
        <w:contextualSpacing w:val="0"/>
        <w:jc w:val="both"/>
        <w:rPr>
          <w:rFonts w:ascii="Arial" w:hAnsi="Arial" w:cs="Arial"/>
          <w:sz w:val="20"/>
          <w:szCs w:val="23"/>
        </w:rPr>
      </w:pPr>
      <w:proofErr w:type="spellStart"/>
      <w:r w:rsidRPr="00823061">
        <w:rPr>
          <w:rFonts w:ascii="Arial" w:hAnsi="Arial" w:cs="Arial"/>
          <w:sz w:val="20"/>
          <w:szCs w:val="23"/>
        </w:rPr>
        <w:t>Соинвестору</w:t>
      </w:r>
      <w:proofErr w:type="spellEnd"/>
      <w:r w:rsidRPr="00823061">
        <w:rPr>
          <w:rFonts w:ascii="Arial" w:hAnsi="Arial" w:cs="Arial"/>
          <w:sz w:val="20"/>
          <w:szCs w:val="23"/>
        </w:rPr>
        <w:t xml:space="preserve"> принадлежит Доля в размере </w:t>
      </w:r>
      <w:r w:rsidRPr="00823061">
        <w:rPr>
          <w:rFonts w:ascii="Arial" w:hAnsi="Arial" w:cs="Arial"/>
          <w:sz w:val="20"/>
          <w:highlight w:val="cyan"/>
        </w:rPr>
        <w:t>[_____]</w:t>
      </w:r>
      <w:r w:rsidRPr="00823061">
        <w:rPr>
          <w:rFonts w:ascii="Arial" w:hAnsi="Arial" w:cs="Arial"/>
          <w:sz w:val="20"/>
        </w:rPr>
        <w:t xml:space="preserve"> </w:t>
      </w:r>
      <w:r w:rsidRPr="00823061">
        <w:rPr>
          <w:rFonts w:ascii="Arial" w:hAnsi="Arial" w:cs="Arial"/>
          <w:sz w:val="20"/>
          <w:szCs w:val="23"/>
        </w:rPr>
        <w:t xml:space="preserve">номинальной стоимостью </w:t>
      </w:r>
      <w:r w:rsidRPr="00823061">
        <w:rPr>
          <w:rFonts w:ascii="Arial" w:hAnsi="Arial" w:cs="Arial"/>
          <w:sz w:val="20"/>
          <w:highlight w:val="cyan"/>
        </w:rPr>
        <w:t>[сумма цифрами]</w:t>
      </w:r>
      <w:r w:rsidRPr="00823061">
        <w:rPr>
          <w:rFonts w:ascii="Arial" w:hAnsi="Arial" w:cs="Arial"/>
          <w:sz w:val="20"/>
        </w:rPr>
        <w:t xml:space="preserve"> (</w:t>
      </w:r>
      <w:r w:rsidRPr="00823061">
        <w:rPr>
          <w:rFonts w:ascii="Arial" w:hAnsi="Arial" w:cs="Arial"/>
          <w:sz w:val="20"/>
          <w:highlight w:val="cyan"/>
        </w:rPr>
        <w:t>[сумма прописью]</w:t>
      </w:r>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Рублей</w:t>
      </w:r>
      <w:r>
        <w:rPr>
          <w:rFonts w:ascii="Arial" w:hAnsi="Arial" w:cs="Arial"/>
          <w:sz w:val="20"/>
        </w:rPr>
        <w:t>;</w:t>
      </w:r>
    </w:p>
    <w:p w14:paraId="0EBEA34F" w14:textId="77777777" w:rsidR="00FE60A0" w:rsidRPr="00823061" w:rsidRDefault="00FE60A0" w:rsidP="005E6B8A">
      <w:pPr>
        <w:pStyle w:val="-11"/>
        <w:numPr>
          <w:ilvl w:val="0"/>
          <w:numId w:val="27"/>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 xml:space="preserve">Основателю принадлежит Доля в размере </w:t>
      </w:r>
      <w:r w:rsidRPr="00823061">
        <w:rPr>
          <w:rFonts w:ascii="Arial" w:hAnsi="Arial" w:cs="Arial"/>
          <w:sz w:val="20"/>
          <w:highlight w:val="cyan"/>
        </w:rPr>
        <w:t>[_____]</w:t>
      </w:r>
      <w:r w:rsidRPr="00823061">
        <w:rPr>
          <w:rFonts w:ascii="Arial" w:hAnsi="Arial" w:cs="Arial"/>
          <w:sz w:val="20"/>
          <w:szCs w:val="23"/>
        </w:rPr>
        <w:t xml:space="preserve"> номинальной стоимостью </w:t>
      </w:r>
      <w:r w:rsidRPr="00823061">
        <w:rPr>
          <w:rFonts w:ascii="Arial" w:hAnsi="Arial" w:cs="Arial"/>
          <w:sz w:val="20"/>
          <w:highlight w:val="cyan"/>
        </w:rPr>
        <w:t>[сумма цифрами]</w:t>
      </w:r>
      <w:r w:rsidRPr="00823061">
        <w:rPr>
          <w:rFonts w:ascii="Arial" w:hAnsi="Arial" w:cs="Arial"/>
          <w:sz w:val="20"/>
        </w:rPr>
        <w:t xml:space="preserve"> (</w:t>
      </w:r>
      <w:r w:rsidRPr="00823061">
        <w:rPr>
          <w:rFonts w:ascii="Arial" w:hAnsi="Arial" w:cs="Arial"/>
          <w:sz w:val="20"/>
          <w:highlight w:val="cyan"/>
        </w:rPr>
        <w:t>[сумма прописью]</w:t>
      </w:r>
      <w:r w:rsidRPr="00823061">
        <w:rPr>
          <w:rFonts w:ascii="Arial" w:hAnsi="Arial" w:cs="Arial"/>
          <w:sz w:val="20"/>
        </w:rPr>
        <w:t>)</w:t>
      </w:r>
      <w:r>
        <w:rPr>
          <w:rFonts w:ascii="Arial" w:hAnsi="Arial" w:cs="Arial"/>
          <w:sz w:val="20"/>
        </w:rPr>
        <w:t> </w:t>
      </w:r>
      <w:r w:rsidRPr="00823061">
        <w:rPr>
          <w:rFonts w:ascii="Arial" w:hAnsi="Arial" w:cs="Arial"/>
          <w:sz w:val="20"/>
        </w:rPr>
        <w:t>Рублей.</w:t>
      </w:r>
    </w:p>
    <w:p w14:paraId="428BC333" w14:textId="77777777" w:rsidR="00FE60A0" w:rsidRPr="00823061" w:rsidRDefault="00FE60A0" w:rsidP="00B33549">
      <w:pPr>
        <w:pStyle w:val="-11"/>
        <w:numPr>
          <w:ilvl w:val="0"/>
          <w:numId w:val="3"/>
        </w:numPr>
        <w:spacing w:after="200" w:line="240" w:lineRule="auto"/>
        <w:ind w:left="567" w:hanging="567"/>
        <w:contextualSpacing w:val="0"/>
        <w:jc w:val="both"/>
        <w:rPr>
          <w:rFonts w:ascii="Arial" w:hAnsi="Arial" w:cs="Arial"/>
          <w:sz w:val="20"/>
          <w:szCs w:val="23"/>
        </w:rPr>
      </w:pPr>
      <w:proofErr w:type="spellStart"/>
      <w:r w:rsidRPr="00823061">
        <w:rPr>
          <w:rFonts w:ascii="Arial" w:hAnsi="Arial" w:cs="Arial"/>
          <w:sz w:val="20"/>
        </w:rPr>
        <w:t>Предынвестиционная</w:t>
      </w:r>
      <w:proofErr w:type="spellEnd"/>
      <w:r w:rsidRPr="00823061">
        <w:rPr>
          <w:rFonts w:ascii="Arial" w:hAnsi="Arial" w:cs="Arial"/>
          <w:sz w:val="20"/>
        </w:rPr>
        <w:t xml:space="preserve"> Оценка, использованная для целей внесения Вклада </w:t>
      </w:r>
      <w:r w:rsidR="00AC5B94">
        <w:rPr>
          <w:rFonts w:ascii="Arial" w:hAnsi="Arial" w:cs="Arial"/>
          <w:sz w:val="20"/>
        </w:rPr>
        <w:t>Инвестор</w:t>
      </w:r>
      <w:r w:rsidRPr="00823061">
        <w:rPr>
          <w:rFonts w:ascii="Arial" w:hAnsi="Arial" w:cs="Arial"/>
          <w:sz w:val="20"/>
        </w:rPr>
        <w:t xml:space="preserve">а, составляет </w:t>
      </w:r>
      <w:r w:rsidRPr="00823061">
        <w:rPr>
          <w:rFonts w:ascii="Arial" w:hAnsi="Arial" w:cs="Arial"/>
          <w:sz w:val="20"/>
          <w:highlight w:val="cyan"/>
        </w:rPr>
        <w:t>[сумма цифрами]</w:t>
      </w:r>
      <w:r>
        <w:rPr>
          <w:rFonts w:ascii="Arial" w:hAnsi="Arial" w:cs="Arial"/>
          <w:sz w:val="20"/>
        </w:rPr>
        <w:t xml:space="preserve"> </w:t>
      </w:r>
      <w:r w:rsidRPr="00823061">
        <w:rPr>
          <w:rFonts w:ascii="Arial" w:hAnsi="Arial" w:cs="Arial"/>
          <w:sz w:val="20"/>
        </w:rPr>
        <w:t>(</w:t>
      </w:r>
      <w:r w:rsidRPr="00823061">
        <w:rPr>
          <w:rFonts w:ascii="Arial" w:hAnsi="Arial" w:cs="Arial"/>
          <w:sz w:val="20"/>
          <w:highlight w:val="cyan"/>
        </w:rPr>
        <w:t>[сумма прописью]</w:t>
      </w:r>
      <w:r w:rsidRPr="00823061">
        <w:rPr>
          <w:rFonts w:ascii="Arial" w:hAnsi="Arial" w:cs="Arial"/>
          <w:sz w:val="20"/>
        </w:rPr>
        <w:t>)</w:t>
      </w:r>
      <w:r>
        <w:rPr>
          <w:rFonts w:ascii="Arial" w:hAnsi="Arial" w:cs="Arial"/>
          <w:sz w:val="20"/>
        </w:rPr>
        <w:t> </w:t>
      </w:r>
      <w:r w:rsidRPr="00823061">
        <w:rPr>
          <w:rFonts w:ascii="Arial" w:hAnsi="Arial" w:cs="Arial"/>
          <w:sz w:val="20"/>
        </w:rPr>
        <w:t>Рублей.</w:t>
      </w:r>
    </w:p>
    <w:p w14:paraId="06CC4988" w14:textId="77777777" w:rsidR="00FE60A0" w:rsidRPr="00823061" w:rsidRDefault="00FE60A0" w:rsidP="00B33549">
      <w:pPr>
        <w:pStyle w:val="-11"/>
        <w:numPr>
          <w:ilvl w:val="0"/>
          <w:numId w:val="3"/>
        </w:numPr>
        <w:spacing w:after="200" w:line="240" w:lineRule="auto"/>
        <w:ind w:left="567" w:hanging="567"/>
        <w:contextualSpacing w:val="0"/>
        <w:jc w:val="both"/>
        <w:rPr>
          <w:rFonts w:ascii="Arial" w:hAnsi="Arial" w:cs="Arial"/>
          <w:sz w:val="20"/>
          <w:szCs w:val="23"/>
        </w:rPr>
      </w:pPr>
      <w:r w:rsidRPr="00823061">
        <w:rPr>
          <w:rFonts w:ascii="Arial" w:hAnsi="Arial" w:cs="Arial"/>
          <w:sz w:val="20"/>
          <w:szCs w:val="23"/>
          <w:highlight w:val="cyan"/>
        </w:rPr>
        <w:t>[Пожалуйста, укажите другую необходимую информацию о проекте]</w:t>
      </w:r>
      <w:r w:rsidRPr="00823061">
        <w:rPr>
          <w:rFonts w:ascii="Arial" w:hAnsi="Arial" w:cs="Arial"/>
          <w:sz w:val="20"/>
          <w:szCs w:val="23"/>
        </w:rPr>
        <w:t>.</w:t>
      </w:r>
      <w:bookmarkEnd w:id="1"/>
    </w:p>
    <w:p w14:paraId="662D9D40" w14:textId="77777777" w:rsidR="00FE60A0" w:rsidRPr="00823061" w:rsidRDefault="00FE60A0" w:rsidP="00DC5711">
      <w:pPr>
        <w:keepNext/>
        <w:spacing w:after="200" w:line="240" w:lineRule="auto"/>
        <w:jc w:val="both"/>
        <w:rPr>
          <w:rFonts w:ascii="Arial" w:hAnsi="Arial" w:cs="Arial"/>
          <w:b/>
          <w:caps/>
          <w:sz w:val="20"/>
          <w:szCs w:val="20"/>
        </w:rPr>
      </w:pPr>
      <w:r w:rsidRPr="00823061">
        <w:rPr>
          <w:rFonts w:ascii="Arial" w:hAnsi="Arial" w:cs="Arial"/>
          <w:b/>
          <w:caps/>
          <w:sz w:val="20"/>
          <w:szCs w:val="20"/>
        </w:rPr>
        <w:t>Стороны договорились о нижеследующем:</w:t>
      </w:r>
    </w:p>
    <w:p w14:paraId="7EF69EF3"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2" w:name="_Toc412726599"/>
      <w:bookmarkStart w:id="3" w:name="_Toc417516338"/>
      <w:bookmarkStart w:id="4" w:name="_Toc437618633"/>
      <w:r w:rsidRPr="00823061">
        <w:rPr>
          <w:rFonts w:ascii="Arial" w:hAnsi="Arial" w:cs="Arial"/>
          <w:b/>
          <w:caps/>
          <w:sz w:val="20"/>
          <w:szCs w:val="20"/>
        </w:rPr>
        <w:t>Термины и определения</w:t>
      </w:r>
      <w:bookmarkEnd w:id="2"/>
      <w:bookmarkEnd w:id="3"/>
      <w:bookmarkEnd w:id="4"/>
    </w:p>
    <w:p w14:paraId="563CD666" w14:textId="77777777" w:rsidR="00FE60A0" w:rsidRPr="00823061" w:rsidRDefault="00FE60A0" w:rsidP="00B8647D">
      <w:pPr>
        <w:spacing w:after="200" w:line="240" w:lineRule="auto"/>
        <w:ind w:left="567"/>
        <w:jc w:val="both"/>
        <w:rPr>
          <w:rFonts w:ascii="Arial" w:hAnsi="Arial" w:cs="Arial"/>
          <w:sz w:val="20"/>
          <w:szCs w:val="20"/>
        </w:rPr>
      </w:pPr>
      <w:r w:rsidRPr="00823061">
        <w:rPr>
          <w:rFonts w:ascii="Arial" w:hAnsi="Arial" w:cs="Arial"/>
          <w:sz w:val="20"/>
        </w:rPr>
        <w:t>В настоящем Договоре термины, указанные с заглавной буквы, имеют следующие значения:</w:t>
      </w:r>
    </w:p>
    <w:p w14:paraId="76F9E649"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bookmarkStart w:id="5" w:name="_Ref402524254"/>
      <w:commentRangeStart w:id="6"/>
      <w:r w:rsidRPr="00823061">
        <w:rPr>
          <w:rFonts w:ascii="Arial" w:hAnsi="Arial" w:cs="Arial"/>
          <w:sz w:val="20"/>
          <w:highlight w:val="cyan"/>
        </w:rPr>
        <w:t>[</w:t>
      </w:r>
      <w:r w:rsidRPr="00823061">
        <w:rPr>
          <w:rFonts w:ascii="Arial" w:hAnsi="Arial" w:cs="Arial"/>
          <w:b/>
          <w:sz w:val="20"/>
          <w:highlight w:val="cyan"/>
        </w:rPr>
        <w:t>«Аффилированное Лицо»</w:t>
      </w:r>
      <w:r w:rsidRPr="00823061">
        <w:rPr>
          <w:rFonts w:ascii="Arial" w:hAnsi="Arial" w:cs="Arial"/>
          <w:sz w:val="20"/>
          <w:highlight w:val="cyan"/>
        </w:rPr>
        <w:t xml:space="preserve"> </w:t>
      </w:r>
      <w:bookmarkEnd w:id="5"/>
      <w:r w:rsidRPr="00823061">
        <w:rPr>
          <w:rFonts w:ascii="Arial" w:hAnsi="Arial" w:cs="Arial"/>
          <w:sz w:val="20"/>
          <w:highlight w:val="cyan"/>
        </w:rPr>
        <w:t>в отношении любого лица означает лицо, которое прямо или косвенно (через одного или нескольких посредников) осуществляет Контроль над таким лицом, находится под Контролем такого лица или находится с таким лицом под общим Контролем третьего лица.]</w:t>
      </w:r>
      <w:commentRangeEnd w:id="6"/>
      <w:r w:rsidRPr="00823061">
        <w:rPr>
          <w:rStyle w:val="a8"/>
          <w:rFonts w:ascii="Arial" w:hAnsi="Arial" w:cs="Arial"/>
          <w:szCs w:val="16"/>
          <w:lang w:eastAsia="ru-RU"/>
        </w:rPr>
        <w:commentReference w:id="6"/>
      </w:r>
    </w:p>
    <w:p w14:paraId="6C04798D"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 xml:space="preserve">«Вклад </w:t>
      </w:r>
      <w:r w:rsidR="00AC5B94">
        <w:rPr>
          <w:rFonts w:ascii="Arial" w:hAnsi="Arial" w:cs="Arial"/>
          <w:b/>
          <w:sz w:val="20"/>
        </w:rPr>
        <w:t>Инвестор</w:t>
      </w:r>
      <w:r w:rsidRPr="00823061">
        <w:rPr>
          <w:rFonts w:ascii="Arial" w:hAnsi="Arial" w:cs="Arial"/>
          <w:b/>
          <w:sz w:val="20"/>
        </w:rPr>
        <w:t>а»</w:t>
      </w:r>
      <w:r w:rsidRPr="00823061">
        <w:rPr>
          <w:rFonts w:ascii="Arial" w:hAnsi="Arial" w:cs="Arial"/>
          <w:sz w:val="20"/>
        </w:rPr>
        <w:t xml:space="preserve"> означает вклад, вносимый </w:t>
      </w:r>
      <w:r w:rsidR="00AC5B94">
        <w:rPr>
          <w:rFonts w:ascii="Arial" w:hAnsi="Arial" w:cs="Arial"/>
          <w:sz w:val="20"/>
        </w:rPr>
        <w:t>Инвестор</w:t>
      </w:r>
      <w:r w:rsidRPr="00823061">
        <w:rPr>
          <w:rFonts w:ascii="Arial" w:hAnsi="Arial" w:cs="Arial"/>
          <w:sz w:val="20"/>
        </w:rPr>
        <w:t xml:space="preserve">ом в качестве третьего лица, принимаемого в Общество на основании пункта 2 статьи 19 Закона об ООО, в размере </w:t>
      </w:r>
      <w:r w:rsidRPr="00823061">
        <w:rPr>
          <w:rFonts w:ascii="Arial" w:hAnsi="Arial" w:cs="Arial"/>
          <w:sz w:val="20"/>
          <w:highlight w:val="cyan"/>
        </w:rPr>
        <w:t>[сумма цифрами]</w:t>
      </w:r>
      <w:r w:rsidRPr="00823061">
        <w:rPr>
          <w:rFonts w:ascii="Arial" w:hAnsi="Arial" w:cs="Arial"/>
          <w:sz w:val="20"/>
        </w:rPr>
        <w:t xml:space="preserve"> (</w:t>
      </w:r>
      <w:r w:rsidRPr="00823061">
        <w:rPr>
          <w:rFonts w:ascii="Arial" w:hAnsi="Arial" w:cs="Arial"/>
          <w:sz w:val="20"/>
          <w:highlight w:val="cyan"/>
        </w:rPr>
        <w:t>[сумма прописью]</w:t>
      </w:r>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Рублей.</w:t>
      </w:r>
    </w:p>
    <w:p w14:paraId="02B7F9F5"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«Генеральный Директор»</w:t>
      </w:r>
      <w:r w:rsidRPr="00823061">
        <w:rPr>
          <w:rFonts w:ascii="Arial" w:hAnsi="Arial" w:cs="Arial"/>
          <w:sz w:val="20"/>
        </w:rPr>
        <w:t xml:space="preserve"> означает единоличный исполнительный орган Общества.</w:t>
      </w:r>
    </w:p>
    <w:p w14:paraId="66FCD67C"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«Дата Заключения»</w:t>
      </w:r>
      <w:r w:rsidRPr="00823061">
        <w:rPr>
          <w:rFonts w:ascii="Arial" w:hAnsi="Arial" w:cs="Arial"/>
          <w:sz w:val="20"/>
        </w:rPr>
        <w:t xml:space="preserve"> означает </w:t>
      </w:r>
      <w:r w:rsidRPr="00823061">
        <w:rPr>
          <w:rFonts w:ascii="Arial" w:hAnsi="Arial" w:cs="Arial"/>
          <w:sz w:val="20"/>
          <w:highlight w:val="cyan"/>
        </w:rPr>
        <w:t>[пожалуйста, укажите дату]</w:t>
      </w:r>
      <w:r w:rsidRPr="00823061">
        <w:rPr>
          <w:rFonts w:ascii="Arial" w:hAnsi="Arial" w:cs="Arial"/>
          <w:sz w:val="20"/>
        </w:rPr>
        <w:t>.</w:t>
      </w:r>
    </w:p>
    <w:p w14:paraId="0CBD52E1"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«Договор Залога Доли»</w:t>
      </w:r>
      <w:r w:rsidRPr="00823061">
        <w:rPr>
          <w:rFonts w:ascii="Arial" w:hAnsi="Arial" w:cs="Arial"/>
          <w:sz w:val="20"/>
        </w:rPr>
        <w:t xml:space="preserve"> означает договор залога Доли, принадлежащей Основателю, составленный во всех существенных деталях по форме и на условиях, приведенных в Приложении 8 к настоящему Договору, </w:t>
      </w:r>
      <w:r w:rsidRPr="00823061">
        <w:rPr>
          <w:rFonts w:ascii="Arial" w:hAnsi="Arial" w:cs="Arial"/>
          <w:sz w:val="20"/>
          <w:highlight w:val="cyan"/>
        </w:rPr>
        <w:t xml:space="preserve">[и заключаемый между Основателем в качестве залогодателя и </w:t>
      </w:r>
      <w:r w:rsidR="00AC5B94">
        <w:rPr>
          <w:rFonts w:ascii="Arial" w:hAnsi="Arial" w:cs="Arial"/>
          <w:sz w:val="20"/>
          <w:highlight w:val="cyan"/>
        </w:rPr>
        <w:t>Инвестор</w:t>
      </w:r>
      <w:r w:rsidRPr="00823061">
        <w:rPr>
          <w:rFonts w:ascii="Arial" w:hAnsi="Arial" w:cs="Arial"/>
          <w:sz w:val="20"/>
          <w:highlight w:val="cyan"/>
        </w:rPr>
        <w:t>ом в качестве залогодержателя]</w:t>
      </w:r>
      <w:r w:rsidRPr="00823061">
        <w:rPr>
          <w:rFonts w:ascii="Arial" w:hAnsi="Arial" w:cs="Arial"/>
          <w:sz w:val="20"/>
        </w:rPr>
        <w:t>.</w:t>
      </w:r>
    </w:p>
    <w:p w14:paraId="56214792"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«Доля»</w:t>
      </w:r>
      <w:r w:rsidRPr="00823061">
        <w:rPr>
          <w:rFonts w:ascii="Arial" w:hAnsi="Arial" w:cs="Arial"/>
          <w:sz w:val="20"/>
        </w:rPr>
        <w:t xml:space="preserve"> означает долю в уставном капитале Общества.</w:t>
      </w:r>
    </w:p>
    <w:p w14:paraId="55C390F7"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sz w:val="20"/>
          <w:highlight w:val="cyan"/>
        </w:rPr>
        <w:t>[</w:t>
      </w:r>
      <w:r w:rsidRPr="00823061">
        <w:rPr>
          <w:rFonts w:ascii="Arial" w:hAnsi="Arial" w:cs="Arial"/>
          <w:b/>
          <w:sz w:val="20"/>
          <w:highlight w:val="cyan"/>
        </w:rPr>
        <w:t xml:space="preserve">«Дополнительный Вклад </w:t>
      </w:r>
      <w:r w:rsidR="00AC5B94">
        <w:rPr>
          <w:rFonts w:ascii="Arial" w:hAnsi="Arial" w:cs="Arial"/>
          <w:b/>
          <w:sz w:val="20"/>
          <w:highlight w:val="cyan"/>
        </w:rPr>
        <w:t>Инвестор</w:t>
      </w:r>
      <w:r w:rsidRPr="00823061">
        <w:rPr>
          <w:rFonts w:ascii="Arial" w:hAnsi="Arial" w:cs="Arial"/>
          <w:b/>
          <w:sz w:val="20"/>
          <w:highlight w:val="cyan"/>
        </w:rPr>
        <w:t>а»</w:t>
      </w:r>
      <w:r w:rsidRPr="00823061">
        <w:rPr>
          <w:rFonts w:ascii="Arial" w:hAnsi="Arial" w:cs="Arial"/>
          <w:sz w:val="20"/>
          <w:highlight w:val="cyan"/>
        </w:rPr>
        <w:t xml:space="preserve"> означает дополнительный вклад, вносимый </w:t>
      </w:r>
      <w:r w:rsidR="00AC5B94">
        <w:rPr>
          <w:rFonts w:ascii="Arial" w:hAnsi="Arial" w:cs="Arial"/>
          <w:sz w:val="20"/>
          <w:highlight w:val="cyan"/>
        </w:rPr>
        <w:t>Инвестор</w:t>
      </w:r>
      <w:r w:rsidRPr="00823061">
        <w:rPr>
          <w:rFonts w:ascii="Arial" w:hAnsi="Arial" w:cs="Arial"/>
          <w:sz w:val="20"/>
          <w:highlight w:val="cyan"/>
        </w:rPr>
        <w:t>ом в качестве участника Общества на основании пункта 2 статьи 19 Закона об ООО, в размере [сумма цифрами] ([сумма прописью])</w:t>
      </w:r>
      <w:r w:rsidRPr="00823061">
        <w:rPr>
          <w:rFonts w:ascii="Arial" w:hAnsi="Arial" w:cs="Arial"/>
          <w:sz w:val="20"/>
          <w:highlight w:val="cyan"/>
          <w:lang w:val="en-US"/>
        </w:rPr>
        <w:t> </w:t>
      </w:r>
      <w:r w:rsidRPr="00823061">
        <w:rPr>
          <w:rFonts w:ascii="Arial" w:hAnsi="Arial" w:cs="Arial"/>
          <w:sz w:val="20"/>
          <w:highlight w:val="cyan"/>
        </w:rPr>
        <w:t>Рублей</w:t>
      </w:r>
      <w:r>
        <w:rPr>
          <w:rFonts w:ascii="Arial" w:hAnsi="Arial" w:cs="Arial"/>
          <w:sz w:val="20"/>
        </w:rPr>
        <w:t>.</w:t>
      </w:r>
    </w:p>
    <w:p w14:paraId="4A9D4745"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«Доход от Отчуждения Долей»</w:t>
      </w:r>
      <w:r w:rsidRPr="00823061">
        <w:rPr>
          <w:rFonts w:ascii="Arial" w:hAnsi="Arial" w:cs="Arial"/>
          <w:sz w:val="20"/>
        </w:rPr>
        <w:t xml:space="preserve"> имеет значение, указанное в пункте </w:t>
      </w:r>
      <w:r w:rsidR="00363009">
        <w:fldChar w:fldCharType="begin"/>
      </w:r>
      <w:r w:rsidR="00363009">
        <w:instrText xml:space="preserve"> REF _Ref406506638 \r \h  \* MERGEFORMAT </w:instrText>
      </w:r>
      <w:r w:rsidR="00363009">
        <w:fldChar w:fldCharType="separate"/>
      </w:r>
      <w:r w:rsidRPr="00823061">
        <w:rPr>
          <w:rFonts w:ascii="Arial" w:hAnsi="Arial" w:cs="Arial"/>
          <w:sz w:val="20"/>
        </w:rPr>
        <w:t>11.1</w:t>
      </w:r>
      <w:r w:rsidR="00363009">
        <w:fldChar w:fldCharType="end"/>
      </w:r>
      <w:r w:rsidRPr="00823061">
        <w:rPr>
          <w:rFonts w:ascii="Arial" w:hAnsi="Arial" w:cs="Arial"/>
          <w:sz w:val="20"/>
        </w:rPr>
        <w:t xml:space="preserve"> настоящего Договора.</w:t>
      </w:r>
    </w:p>
    <w:p w14:paraId="0EC3FF5B"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szCs w:val="20"/>
        </w:rPr>
      </w:pPr>
      <w:r w:rsidRPr="00823061">
        <w:rPr>
          <w:rFonts w:ascii="Arial" w:hAnsi="Arial" w:cs="Arial"/>
          <w:b/>
          <w:sz w:val="20"/>
        </w:rPr>
        <w:lastRenderedPageBreak/>
        <w:t>«Дочернее Общество»</w:t>
      </w:r>
      <w:r w:rsidRPr="00823061">
        <w:rPr>
          <w:rFonts w:ascii="Arial" w:hAnsi="Arial" w:cs="Arial"/>
          <w:sz w:val="20"/>
        </w:rPr>
        <w:t xml:space="preserve"> означает любое лицо, созданное по праву любой страны или юрисдикции, в отношении которого Общество в силу преобладающего участия в уставном капитале, либо в соответствии с заключенным между ними договором, либо иным образом имеет возможность определять решения, принимаемые таким лицом.</w:t>
      </w:r>
    </w:p>
    <w:p w14:paraId="1027FF02"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szCs w:val="20"/>
        </w:rPr>
      </w:pPr>
      <w:r w:rsidRPr="00823061">
        <w:rPr>
          <w:rFonts w:ascii="Arial" w:hAnsi="Arial" w:cs="Arial"/>
          <w:b/>
          <w:sz w:val="20"/>
        </w:rPr>
        <w:t>«ЕГРЮЛ»</w:t>
      </w:r>
      <w:r w:rsidRPr="00823061">
        <w:rPr>
          <w:rFonts w:ascii="Arial" w:hAnsi="Arial" w:cs="Arial"/>
          <w:sz w:val="20"/>
        </w:rPr>
        <w:t xml:space="preserve"> означает </w:t>
      </w:r>
      <w:r>
        <w:rPr>
          <w:rFonts w:ascii="Arial" w:hAnsi="Arial" w:cs="Arial"/>
          <w:sz w:val="20"/>
        </w:rPr>
        <w:t>Е</w:t>
      </w:r>
      <w:r w:rsidRPr="00823061">
        <w:rPr>
          <w:rFonts w:ascii="Arial" w:hAnsi="Arial" w:cs="Arial"/>
          <w:sz w:val="20"/>
        </w:rPr>
        <w:t>диный государственный реестр юридических лиц Российской Федерации.</w:t>
      </w:r>
    </w:p>
    <w:p w14:paraId="696EA500"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szCs w:val="20"/>
        </w:rPr>
      </w:pPr>
      <w:r w:rsidRPr="00823061">
        <w:rPr>
          <w:rFonts w:ascii="Arial" w:hAnsi="Arial" w:cs="Arial"/>
          <w:b/>
          <w:sz w:val="20"/>
        </w:rPr>
        <w:t>«Закон об ООО»</w:t>
      </w:r>
      <w:r w:rsidRPr="00823061">
        <w:rPr>
          <w:rFonts w:ascii="Arial" w:hAnsi="Arial" w:cs="Arial"/>
          <w:sz w:val="20"/>
        </w:rPr>
        <w:t xml:space="preserve"> означает Федеральн</w:t>
      </w:r>
      <w:r>
        <w:rPr>
          <w:rFonts w:ascii="Arial" w:hAnsi="Arial" w:cs="Arial"/>
          <w:sz w:val="20"/>
        </w:rPr>
        <w:t>ы</w:t>
      </w:r>
      <w:r w:rsidRPr="00823061">
        <w:rPr>
          <w:rFonts w:ascii="Arial" w:hAnsi="Arial" w:cs="Arial"/>
          <w:sz w:val="20"/>
        </w:rPr>
        <w:t>й закон</w:t>
      </w:r>
      <w:r>
        <w:rPr>
          <w:rFonts w:ascii="Arial" w:hAnsi="Arial" w:cs="Arial"/>
          <w:sz w:val="20"/>
        </w:rPr>
        <w:t xml:space="preserve"> </w:t>
      </w:r>
      <w:r w:rsidRPr="00823061">
        <w:rPr>
          <w:rFonts w:ascii="Arial" w:hAnsi="Arial" w:cs="Arial"/>
          <w:sz w:val="20"/>
        </w:rPr>
        <w:t>от 8 февраля 1998 г. № 14-ФЗ «Об обществах с ограниченной ответственностью» в редакции, действующей на Дату Заключения.</w:t>
      </w:r>
    </w:p>
    <w:p w14:paraId="54BCD075"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«Законодательство»</w:t>
      </w:r>
      <w:r w:rsidRPr="00823061">
        <w:rPr>
          <w:rFonts w:ascii="Arial" w:hAnsi="Arial" w:cs="Arial"/>
          <w:sz w:val="20"/>
        </w:rPr>
        <w:t xml:space="preserve"> означает право любой страны и любой юрисдикции (включая, но не ограничиваясь, право Российской Федерации), применимое к соответствующим отношениям.</w:t>
      </w:r>
    </w:p>
    <w:p w14:paraId="6A960213"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«Инвесторы»</w:t>
      </w:r>
      <w:r w:rsidRPr="00823061">
        <w:rPr>
          <w:rFonts w:ascii="Arial" w:hAnsi="Arial" w:cs="Arial"/>
          <w:sz w:val="20"/>
        </w:rPr>
        <w:t xml:space="preserve"> означает </w:t>
      </w:r>
      <w:r w:rsidR="00AC5B94">
        <w:rPr>
          <w:rFonts w:ascii="Arial" w:hAnsi="Arial" w:cs="Arial"/>
          <w:sz w:val="20"/>
        </w:rPr>
        <w:t>Инвестор</w:t>
      </w:r>
      <w:r w:rsidRPr="00823061">
        <w:rPr>
          <w:rFonts w:ascii="Arial" w:hAnsi="Arial" w:cs="Arial"/>
          <w:sz w:val="20"/>
        </w:rPr>
        <w:t xml:space="preserve"> </w:t>
      </w:r>
      <w:r w:rsidRPr="00823061">
        <w:rPr>
          <w:rFonts w:ascii="Arial" w:hAnsi="Arial" w:cs="Arial"/>
          <w:sz w:val="20"/>
          <w:highlight w:val="cyan"/>
        </w:rPr>
        <w:t xml:space="preserve">[пожалуйста, укажите всех </w:t>
      </w:r>
      <w:proofErr w:type="spellStart"/>
      <w:r w:rsidRPr="00823061">
        <w:rPr>
          <w:rFonts w:ascii="Arial" w:hAnsi="Arial" w:cs="Arial"/>
          <w:sz w:val="20"/>
          <w:highlight w:val="cyan"/>
        </w:rPr>
        <w:t>соинвесторов</w:t>
      </w:r>
      <w:proofErr w:type="spellEnd"/>
      <w:r w:rsidRPr="00823061">
        <w:rPr>
          <w:rFonts w:ascii="Arial" w:hAnsi="Arial" w:cs="Arial"/>
          <w:sz w:val="20"/>
          <w:highlight w:val="cyan"/>
        </w:rPr>
        <w:t>]</w:t>
      </w:r>
      <w:r w:rsidRPr="00823061">
        <w:rPr>
          <w:rFonts w:ascii="Arial" w:hAnsi="Arial" w:cs="Arial"/>
          <w:sz w:val="20"/>
        </w:rPr>
        <w:t xml:space="preserve"> совместно, а </w:t>
      </w:r>
      <w:r w:rsidRPr="00823061">
        <w:rPr>
          <w:rFonts w:ascii="Arial" w:hAnsi="Arial" w:cs="Arial"/>
          <w:b/>
          <w:sz w:val="20"/>
        </w:rPr>
        <w:t>«Инвестор»</w:t>
      </w:r>
      <w:r w:rsidRPr="00823061">
        <w:rPr>
          <w:rFonts w:ascii="Arial" w:hAnsi="Arial" w:cs="Arial"/>
          <w:sz w:val="20"/>
        </w:rPr>
        <w:t xml:space="preserve"> означает любого из них по</w:t>
      </w:r>
      <w:r>
        <w:rPr>
          <w:rFonts w:ascii="Arial" w:hAnsi="Arial" w:cs="Arial"/>
          <w:sz w:val="20"/>
        </w:rPr>
        <w:t xml:space="preserve"> </w:t>
      </w:r>
      <w:r w:rsidRPr="00823061">
        <w:rPr>
          <w:rFonts w:ascii="Arial" w:hAnsi="Arial" w:cs="Arial"/>
          <w:sz w:val="20"/>
        </w:rPr>
        <w:t>отдельности.</w:t>
      </w:r>
    </w:p>
    <w:p w14:paraId="17DA907C"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commentRangeStart w:id="7"/>
      <w:r w:rsidRPr="00823061">
        <w:rPr>
          <w:rFonts w:ascii="Arial" w:hAnsi="Arial" w:cs="Arial"/>
          <w:b/>
          <w:sz w:val="20"/>
        </w:rPr>
        <w:t>«Ключевой Сотрудник»</w:t>
      </w:r>
      <w:r w:rsidRPr="00823061">
        <w:rPr>
          <w:rFonts w:ascii="Arial" w:hAnsi="Arial" w:cs="Arial"/>
          <w:sz w:val="20"/>
        </w:rPr>
        <w:t xml:space="preserve"> означает любого из следующих лиц:</w:t>
      </w:r>
    </w:p>
    <w:p w14:paraId="36E5A902"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highlight w:val="cyan"/>
        </w:rPr>
        <w:t>[_____]</w:t>
      </w:r>
      <w:r w:rsidRPr="00823061">
        <w:rPr>
          <w:rFonts w:ascii="Arial" w:hAnsi="Arial" w:cs="Arial"/>
          <w:sz w:val="20"/>
          <w:szCs w:val="23"/>
        </w:rPr>
        <w:t xml:space="preserve">, гражданин </w:t>
      </w:r>
      <w:r w:rsidRPr="00823061">
        <w:rPr>
          <w:rFonts w:ascii="Arial" w:hAnsi="Arial" w:cs="Arial"/>
          <w:sz w:val="20"/>
          <w:highlight w:val="cyan"/>
        </w:rPr>
        <w:t>[_____]</w:t>
      </w:r>
      <w:r w:rsidRPr="00823061">
        <w:rPr>
          <w:rFonts w:ascii="Arial" w:hAnsi="Arial" w:cs="Arial"/>
          <w:sz w:val="20"/>
          <w:szCs w:val="23"/>
        </w:rPr>
        <w:t>, паспорт № </w:t>
      </w:r>
      <w:r w:rsidRPr="00823061">
        <w:rPr>
          <w:rFonts w:ascii="Arial" w:hAnsi="Arial" w:cs="Arial"/>
          <w:sz w:val="20"/>
          <w:highlight w:val="cyan"/>
        </w:rPr>
        <w:t>[_____]</w:t>
      </w:r>
      <w:r w:rsidRPr="00823061">
        <w:rPr>
          <w:rFonts w:ascii="Arial" w:hAnsi="Arial" w:cs="Arial"/>
          <w:sz w:val="20"/>
          <w:szCs w:val="23"/>
        </w:rPr>
        <w:t>;</w:t>
      </w:r>
    </w:p>
    <w:p w14:paraId="239181E7"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highlight w:val="cyan"/>
        </w:rPr>
        <w:t>[_____]</w:t>
      </w:r>
      <w:r w:rsidRPr="00823061">
        <w:rPr>
          <w:rFonts w:ascii="Arial" w:hAnsi="Arial" w:cs="Arial"/>
          <w:sz w:val="20"/>
          <w:szCs w:val="23"/>
        </w:rPr>
        <w:t xml:space="preserve">, гражданин </w:t>
      </w:r>
      <w:r w:rsidRPr="00823061">
        <w:rPr>
          <w:rFonts w:ascii="Arial" w:hAnsi="Arial" w:cs="Arial"/>
          <w:sz w:val="20"/>
          <w:highlight w:val="cyan"/>
        </w:rPr>
        <w:t>[_____]</w:t>
      </w:r>
      <w:r w:rsidRPr="00823061">
        <w:rPr>
          <w:rFonts w:ascii="Arial" w:hAnsi="Arial" w:cs="Arial"/>
          <w:sz w:val="20"/>
          <w:szCs w:val="23"/>
        </w:rPr>
        <w:t>, паспорт № </w:t>
      </w:r>
      <w:r w:rsidRPr="00823061">
        <w:rPr>
          <w:rFonts w:ascii="Arial" w:hAnsi="Arial" w:cs="Arial"/>
          <w:sz w:val="20"/>
          <w:highlight w:val="cyan"/>
        </w:rPr>
        <w:t>[_____]</w:t>
      </w:r>
      <w:r w:rsidRPr="00823061">
        <w:rPr>
          <w:rFonts w:ascii="Arial" w:hAnsi="Arial" w:cs="Arial"/>
          <w:sz w:val="20"/>
          <w:szCs w:val="23"/>
          <w:lang w:val="en-US"/>
        </w:rPr>
        <w:t>.</w:t>
      </w:r>
      <w:commentRangeEnd w:id="7"/>
      <w:r w:rsidRPr="00823061">
        <w:rPr>
          <w:rStyle w:val="a8"/>
          <w:rFonts w:ascii="Arial" w:hAnsi="Arial" w:cs="Arial"/>
          <w:szCs w:val="16"/>
          <w:lang w:eastAsia="ru-RU"/>
        </w:rPr>
        <w:commentReference w:id="7"/>
      </w:r>
    </w:p>
    <w:p w14:paraId="20313C08"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commentRangeStart w:id="8"/>
      <w:r w:rsidRPr="00823061">
        <w:rPr>
          <w:rFonts w:ascii="Arial" w:hAnsi="Arial" w:cs="Arial"/>
          <w:b/>
          <w:sz w:val="20"/>
        </w:rPr>
        <w:t>«Ключевые Показатели Эффективности»</w:t>
      </w:r>
      <w:r w:rsidRPr="00823061">
        <w:rPr>
          <w:rFonts w:ascii="Arial" w:hAnsi="Arial" w:cs="Arial"/>
          <w:sz w:val="20"/>
        </w:rPr>
        <w:t xml:space="preserve"> означает показатели деятельности Общества, приведенные в Приложении 4 к настоящему Договору.</w:t>
      </w:r>
      <w:commentRangeEnd w:id="8"/>
      <w:r w:rsidRPr="00823061">
        <w:rPr>
          <w:rStyle w:val="a8"/>
          <w:rFonts w:ascii="Arial" w:hAnsi="Arial" w:cs="Arial"/>
          <w:szCs w:val="16"/>
          <w:lang w:eastAsia="ru-RU"/>
        </w:rPr>
        <w:commentReference w:id="8"/>
      </w:r>
    </w:p>
    <w:p w14:paraId="1BD8D2D4"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w:t>
      </w:r>
      <w:commentRangeStart w:id="9"/>
      <w:r w:rsidRPr="00823061">
        <w:rPr>
          <w:rFonts w:ascii="Arial" w:hAnsi="Arial" w:cs="Arial"/>
          <w:b/>
          <w:sz w:val="20"/>
        </w:rPr>
        <w:t>Консультант»</w:t>
      </w:r>
      <w:r w:rsidRPr="00823061">
        <w:rPr>
          <w:rFonts w:ascii="Arial" w:hAnsi="Arial" w:cs="Arial"/>
          <w:sz w:val="20"/>
        </w:rPr>
        <w:t xml:space="preserve"> означает любое из следующих юридических лиц:</w:t>
      </w:r>
    </w:p>
    <w:p w14:paraId="681CD346" w14:textId="77777777" w:rsidR="00FE60A0" w:rsidRPr="00823061" w:rsidRDefault="00FE60A0" w:rsidP="00F5666B">
      <w:pPr>
        <w:pStyle w:val="-11"/>
        <w:numPr>
          <w:ilvl w:val="0"/>
          <w:numId w:val="4"/>
        </w:numPr>
        <w:spacing w:after="200" w:line="240" w:lineRule="auto"/>
        <w:ind w:left="1134" w:hanging="567"/>
        <w:contextualSpacing w:val="0"/>
        <w:jc w:val="both"/>
        <w:rPr>
          <w:rFonts w:ascii="Arial" w:hAnsi="Arial" w:cs="Arial"/>
          <w:sz w:val="20"/>
          <w:highlight w:val="cyan"/>
        </w:rPr>
      </w:pPr>
      <w:r w:rsidRPr="00823061">
        <w:rPr>
          <w:rFonts w:ascii="Arial" w:hAnsi="Arial" w:cs="Arial"/>
          <w:sz w:val="20"/>
          <w:highlight w:val="cyan"/>
        </w:rPr>
        <w:t>[_____];</w:t>
      </w:r>
    </w:p>
    <w:p w14:paraId="34E2107A" w14:textId="77777777" w:rsidR="00FE60A0" w:rsidRPr="00823061" w:rsidRDefault="00FE60A0" w:rsidP="00F5666B">
      <w:pPr>
        <w:pStyle w:val="-11"/>
        <w:numPr>
          <w:ilvl w:val="0"/>
          <w:numId w:val="4"/>
        </w:numPr>
        <w:spacing w:after="200" w:line="240" w:lineRule="auto"/>
        <w:ind w:left="1134" w:hanging="567"/>
        <w:contextualSpacing w:val="0"/>
        <w:jc w:val="both"/>
        <w:rPr>
          <w:rFonts w:ascii="Arial" w:hAnsi="Arial" w:cs="Arial"/>
          <w:sz w:val="20"/>
          <w:highlight w:val="cyan"/>
        </w:rPr>
      </w:pPr>
      <w:r w:rsidRPr="00823061">
        <w:rPr>
          <w:rFonts w:ascii="Arial" w:hAnsi="Arial" w:cs="Arial"/>
          <w:sz w:val="20"/>
          <w:highlight w:val="cyan"/>
        </w:rPr>
        <w:t>[_____].</w:t>
      </w:r>
      <w:commentRangeEnd w:id="9"/>
      <w:r w:rsidRPr="00823061">
        <w:rPr>
          <w:rStyle w:val="a8"/>
          <w:rFonts w:ascii="Arial" w:hAnsi="Arial" w:cs="Arial"/>
          <w:szCs w:val="16"/>
          <w:lang w:eastAsia="ru-RU"/>
        </w:rPr>
        <w:commentReference w:id="9"/>
      </w:r>
    </w:p>
    <w:p w14:paraId="5F9EEF4F"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«Контроль»</w:t>
      </w:r>
      <w:r w:rsidRPr="00823061">
        <w:rPr>
          <w:rFonts w:ascii="Arial" w:hAnsi="Arial" w:cs="Arial"/>
          <w:sz w:val="20"/>
        </w:rPr>
        <w:t xml:space="preserve"> означает любое из следующего: </w:t>
      </w:r>
    </w:p>
    <w:p w14:paraId="6F4FA57A"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szCs w:val="23"/>
        </w:rPr>
        <w:t>Возможность прямо или косвенно распоряжаться более 50% голосов в высшем органе управления юридического лица;</w:t>
      </w:r>
    </w:p>
    <w:p w14:paraId="5D8C3C38"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szCs w:val="23"/>
        </w:rPr>
        <w:t>Возможность собственным единогласным решением (в том числе в случае, когда для формального оформления решения требуются голоса других лиц, которые, однако, обязаны в силу договорного обязательства или на ином основании голосовать за принятие такого решения) назначать</w:t>
      </w:r>
      <w:r>
        <w:rPr>
          <w:rFonts w:ascii="Arial" w:hAnsi="Arial" w:cs="Arial"/>
          <w:sz w:val="20"/>
          <w:szCs w:val="23"/>
        </w:rPr>
        <w:t xml:space="preserve"> </w:t>
      </w:r>
      <w:r w:rsidRPr="00823061">
        <w:rPr>
          <w:rFonts w:ascii="Arial" w:hAnsi="Arial" w:cs="Arial"/>
          <w:sz w:val="20"/>
          <w:szCs w:val="23"/>
        </w:rPr>
        <w:t>(избирать) единоличный исполнительный орган (выбирать управляющего или управляющую компанию) и (или) хотя бы одного члена любого органа управления юридического лица;</w:t>
      </w:r>
    </w:p>
    <w:p w14:paraId="67EF16C5"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Возможность прямо или косвенно собственным единогласным решением (в том числе в случае, когда для формального оформления решения требуются голоса других лиц, которые, однако, обязаны в силу договорного обязательства или на ином основании голосовать за принятие такого решения) определять существенные условия деятельности юридического лица.</w:t>
      </w:r>
    </w:p>
    <w:p w14:paraId="5A496905"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«Ликвидационная Привилегия»</w:t>
      </w:r>
      <w:r w:rsidRPr="00823061">
        <w:rPr>
          <w:rFonts w:ascii="Arial" w:hAnsi="Arial" w:cs="Arial"/>
          <w:sz w:val="20"/>
        </w:rPr>
        <w:t xml:space="preserve"> означает выраженную в Рублях сумму, которую должен получить соответствующий Инвестор в случаях, предусмотренны</w:t>
      </w:r>
      <w:r>
        <w:rPr>
          <w:rFonts w:ascii="Arial" w:hAnsi="Arial" w:cs="Arial"/>
          <w:sz w:val="20"/>
        </w:rPr>
        <w:t>х</w:t>
      </w:r>
      <w:r w:rsidRPr="00823061">
        <w:rPr>
          <w:rFonts w:ascii="Arial" w:hAnsi="Arial" w:cs="Arial"/>
          <w:sz w:val="20"/>
        </w:rPr>
        <w:t xml:space="preserve"> настоящим Договором, и определяемую по следующей формуле:</w:t>
      </w:r>
    </w:p>
    <w:p w14:paraId="4D4EBC68" w14:textId="77777777" w:rsidR="00FE60A0" w:rsidRPr="00823061" w:rsidRDefault="00FE60A0" w:rsidP="00380EF0">
      <w:pPr>
        <w:pStyle w:val="-11"/>
        <w:spacing w:after="200" w:line="240" w:lineRule="auto"/>
        <w:ind w:left="567"/>
        <w:contextualSpacing w:val="0"/>
        <w:jc w:val="both"/>
        <w:rPr>
          <w:rFonts w:ascii="Arial" w:hAnsi="Arial" w:cs="Arial"/>
          <w:sz w:val="20"/>
        </w:rPr>
      </w:pPr>
      <w:r w:rsidRPr="00A3097D">
        <w:rPr>
          <w:rFonts w:ascii="Arial" w:hAnsi="Arial" w:cs="Arial"/>
          <w:sz w:val="20"/>
          <w:szCs w:val="23"/>
          <w:highlight w:val="cyan"/>
        </w:rPr>
        <w:t>[</w:t>
      </w:r>
      <w:r w:rsidRPr="00823061">
        <w:rPr>
          <w:rFonts w:ascii="Arial" w:hAnsi="Arial" w:cs="Arial"/>
          <w:sz w:val="20"/>
          <w:szCs w:val="23"/>
          <w:highlight w:val="cyan"/>
        </w:rPr>
        <w:t>укажите формулу</w:t>
      </w:r>
      <w:r w:rsidRPr="00A3097D">
        <w:rPr>
          <w:rFonts w:ascii="Arial" w:hAnsi="Arial" w:cs="Arial"/>
          <w:sz w:val="20"/>
          <w:szCs w:val="23"/>
          <w:highlight w:val="cyan"/>
        </w:rPr>
        <w:t>]</w:t>
      </w:r>
      <w:r w:rsidRPr="00823061">
        <w:rPr>
          <w:rFonts w:ascii="Arial" w:hAnsi="Arial" w:cs="Arial"/>
          <w:sz w:val="20"/>
          <w:szCs w:val="23"/>
        </w:rPr>
        <w:t>, например</w:t>
      </w:r>
    </w:p>
    <w:p w14:paraId="609EC895" w14:textId="77777777" w:rsidR="00FE60A0" w:rsidRPr="00986D06" w:rsidRDefault="0030606D" w:rsidP="00380EF0">
      <w:pPr>
        <w:spacing w:before="240" w:after="240" w:line="240" w:lineRule="auto"/>
        <w:jc w:val="center"/>
        <w:rPr>
          <w:rFonts w:ascii="Arial" w:hAnsi="Arial" w:cs="Arial"/>
          <w:b/>
          <w:i/>
          <w:sz w:val="20"/>
          <w:szCs w:val="20"/>
          <w:lang w:eastAsia="ru-RU"/>
        </w:rPr>
      </w:pPr>
      <m:oMath>
        <m:r>
          <m:rPr>
            <m:sty m:val="bi"/>
          </m:rPr>
          <w:rPr>
            <w:rFonts w:ascii="Cambria Math" w:eastAsia="Times New Roman" w:hAnsi="Cambria Math" w:cs="Arial"/>
            <w:sz w:val="24"/>
            <w:szCs w:val="20"/>
            <w:lang w:val="en-US" w:eastAsia="ru-RU"/>
          </w:rPr>
          <m:t>LP</m:t>
        </m:r>
        <m:r>
          <m:rPr>
            <m:sty m:val="bi"/>
          </m:rPr>
          <w:rPr>
            <w:rFonts w:ascii="Cambria Math" w:eastAsia="Times New Roman" w:hAnsi="Cambria Math" w:cs="Arial"/>
            <w:sz w:val="24"/>
            <w:szCs w:val="20"/>
            <w:vertAlign w:val="subscript"/>
            <w:lang w:val="en-US" w:eastAsia="ru-RU"/>
          </w:rPr>
          <m:t>n</m:t>
        </m:r>
        <m:r>
          <m:rPr>
            <m:sty m:val="bi"/>
          </m:rPr>
          <w:rPr>
            <w:rFonts w:ascii="Cambria Math" w:eastAsia="Times New Roman" w:hAnsi="Cambria Math" w:cs="Arial"/>
            <w:sz w:val="20"/>
            <w:szCs w:val="20"/>
            <w:lang w:eastAsia="ru-RU"/>
          </w:rPr>
          <m:t>=MAX</m:t>
        </m:r>
        <m:d>
          <m:dPr>
            <m:begChr m:val="["/>
            <m:endChr m:val="]"/>
            <m:ctrlPr>
              <w:rPr>
                <w:rFonts w:ascii="Cambria Math" w:eastAsia="Times New Roman" w:hAnsi="Cambria Math" w:cs="Arial"/>
                <w:b/>
                <w:i/>
                <w:sz w:val="24"/>
                <w:szCs w:val="20"/>
                <w:lang w:eastAsia="ru-RU"/>
              </w:rPr>
            </m:ctrlPr>
          </m:dPr>
          <m:e>
            <m:r>
              <m:rPr>
                <m:sty m:val="bi"/>
              </m:rPr>
              <w:rPr>
                <w:rFonts w:ascii="Cambria Math" w:eastAsia="Times New Roman" w:hAnsi="Cambria Math" w:cs="Arial"/>
                <w:sz w:val="20"/>
                <w:szCs w:val="20"/>
                <w:lang w:eastAsia="ru-RU"/>
              </w:rPr>
              <m:t>(</m:t>
            </m:r>
            <m:sSup>
              <m:sSupPr>
                <m:ctrlPr>
                  <w:rPr>
                    <w:rFonts w:ascii="Cambria Math" w:eastAsia="Times New Roman" w:hAnsi="Cambria Math" w:cs="Arial"/>
                    <w:b/>
                    <w:i/>
                    <w:sz w:val="24"/>
                    <w:szCs w:val="20"/>
                    <w:lang w:eastAsia="ru-RU"/>
                  </w:rPr>
                </m:ctrlPr>
              </m:sSupPr>
              <m:e>
                <m:r>
                  <m:rPr>
                    <m:sty m:val="bi"/>
                  </m:rPr>
                  <w:rPr>
                    <w:rFonts w:ascii="Cambria Math" w:eastAsia="Times New Roman" w:hAnsi="Cambria Math" w:cs="Arial"/>
                    <w:sz w:val="20"/>
                    <w:szCs w:val="20"/>
                    <w:lang w:eastAsia="ru-RU"/>
                  </w:rPr>
                  <m:t>IC</m:t>
                </m:r>
              </m:e>
              <m:sup>
                <m:sSub>
                  <m:sSubPr>
                    <m:ctrlPr>
                      <w:rPr>
                        <w:rFonts w:ascii="Cambria Math" w:eastAsia="Times New Roman" w:hAnsi="Cambria Math" w:cs="Arial"/>
                        <w:b/>
                        <w:i/>
                        <w:sz w:val="24"/>
                        <w:szCs w:val="20"/>
                        <w:lang w:eastAsia="ru-RU"/>
                      </w:rPr>
                    </m:ctrlPr>
                  </m:sSubPr>
                  <m:e>
                    <m:r>
                      <m:rPr>
                        <m:sty m:val="bi"/>
                      </m:rPr>
                      <w:rPr>
                        <w:rFonts w:ascii="Cambria Math" w:eastAsia="Times New Roman" w:hAnsi="Cambria Math" w:cs="Arial"/>
                        <w:sz w:val="20"/>
                        <w:szCs w:val="20"/>
                        <w:lang w:eastAsia="ru-RU"/>
                      </w:rPr>
                      <m:t>I</m:t>
                    </m:r>
                  </m:e>
                  <m:sub/>
                </m:sSub>
              </m:sup>
            </m:sSup>
            <m:r>
              <m:rPr>
                <m:sty m:val="bi"/>
              </m:rPr>
              <w:rPr>
                <w:rFonts w:ascii="Cambria Math" w:eastAsia="Times New Roman" w:hAnsi="Cambria Math" w:cs="Arial"/>
                <w:sz w:val="20"/>
                <w:szCs w:val="20"/>
                <w:lang w:eastAsia="ru-RU"/>
              </w:rPr>
              <m:t>×</m:t>
            </m:r>
            <m:sSup>
              <m:sSupPr>
                <m:ctrlPr>
                  <w:rPr>
                    <w:rFonts w:ascii="Cambria Math" w:eastAsia="Times New Roman" w:hAnsi="Cambria Math" w:cs="Arial"/>
                    <w:b/>
                    <w:i/>
                    <w:sz w:val="24"/>
                    <w:szCs w:val="20"/>
                    <w:lang w:eastAsia="ru-RU"/>
                  </w:rPr>
                </m:ctrlPr>
              </m:sSupPr>
              <m:e>
                <m:d>
                  <m:dPr>
                    <m:ctrlPr>
                      <w:rPr>
                        <w:rFonts w:ascii="Cambria Math" w:eastAsia="Times New Roman" w:hAnsi="Cambria Math" w:cs="Arial"/>
                        <w:b/>
                        <w:i/>
                        <w:sz w:val="24"/>
                        <w:szCs w:val="20"/>
                        <w:lang w:eastAsia="ru-RU"/>
                      </w:rPr>
                    </m:ctrlPr>
                  </m:dPr>
                  <m:e>
                    <m:r>
                      <m:rPr>
                        <m:sty m:val="bi"/>
                      </m:rPr>
                      <w:rPr>
                        <w:rFonts w:ascii="Cambria Math" w:eastAsia="Times New Roman" w:hAnsi="Cambria Math" w:cs="Arial"/>
                        <w:sz w:val="20"/>
                        <w:szCs w:val="20"/>
                        <w:lang w:eastAsia="ru-RU"/>
                      </w:rPr>
                      <m:t>1+0,5</m:t>
                    </m:r>
                  </m:e>
                </m:d>
              </m:e>
              <m:sup>
                <m:f>
                  <m:fPr>
                    <m:ctrlPr>
                      <w:rPr>
                        <w:rFonts w:ascii="Cambria Math" w:eastAsia="Times New Roman" w:hAnsi="Cambria Math" w:cs="Arial"/>
                        <w:b/>
                        <w:i/>
                        <w:sz w:val="24"/>
                        <w:szCs w:val="20"/>
                        <w:lang w:eastAsia="ru-RU"/>
                      </w:rPr>
                    </m:ctrlPr>
                  </m:fPr>
                  <m:num>
                    <m:r>
                      <m:rPr>
                        <m:sty m:val="bi"/>
                      </m:rPr>
                      <w:rPr>
                        <w:rFonts w:ascii="Cambria Math" w:eastAsia="Times New Roman" w:hAnsi="Cambria Math" w:cs="Arial"/>
                        <w:sz w:val="20"/>
                        <w:szCs w:val="20"/>
                        <w:lang w:val="en-US" w:eastAsia="ru-RU"/>
                      </w:rPr>
                      <m:t>T</m:t>
                    </m:r>
                    <m:r>
                      <m:rPr>
                        <m:sty m:val="bi"/>
                      </m:rPr>
                      <w:rPr>
                        <w:rFonts w:ascii="Cambria Math" w:eastAsia="Times New Roman" w:hAnsi="Cambria Math" w:cs="Arial"/>
                        <w:sz w:val="20"/>
                        <w:szCs w:val="20"/>
                        <w:lang w:val="en-US" w:eastAsia="ru-RU"/>
                      </w:rPr>
                      <m:t>1</m:t>
                    </m:r>
                  </m:num>
                  <m:den>
                    <m:r>
                      <m:rPr>
                        <m:sty m:val="bi"/>
                      </m:rPr>
                      <w:rPr>
                        <w:rFonts w:ascii="Cambria Math" w:eastAsia="Times New Roman" w:hAnsi="Cambria Math" w:cs="Arial"/>
                        <w:sz w:val="20"/>
                        <w:szCs w:val="20"/>
                        <w:lang w:eastAsia="ru-RU"/>
                      </w:rPr>
                      <m:t>365</m:t>
                    </m:r>
                  </m:den>
                </m:f>
              </m:sup>
            </m:sSup>
            <m:r>
              <m:rPr>
                <m:sty m:val="bi"/>
              </m:rPr>
              <w:rPr>
                <w:rFonts w:ascii="Cambria Math" w:eastAsia="Times New Roman" w:hAnsi="Cambria Math" w:cs="Arial"/>
                <w:sz w:val="20"/>
                <w:szCs w:val="20"/>
                <w:lang w:eastAsia="ru-RU"/>
              </w:rPr>
              <m:t>)</m:t>
            </m:r>
            <m:r>
              <m:rPr>
                <m:sty m:val="bi"/>
              </m:rPr>
              <w:rPr>
                <w:rFonts w:ascii="Cambria Math" w:hAnsi="Cambria Math"/>
                <w:sz w:val="20"/>
                <w:szCs w:val="20"/>
              </w:rPr>
              <m:t xml:space="preserve"> </m:t>
            </m:r>
            <m:r>
              <m:rPr>
                <m:sty m:val="bi"/>
              </m:rPr>
              <w:rPr>
                <w:rFonts w:ascii="Cambria Math" w:eastAsia="Times New Roman" w:hAnsi="Cambria Math" w:cs="Arial"/>
                <w:sz w:val="20"/>
                <w:szCs w:val="20"/>
                <w:lang w:eastAsia="ru-RU"/>
              </w:rPr>
              <m:t>×</m:t>
            </m:r>
            <m:f>
              <m:fPr>
                <m:ctrlPr>
                  <w:rPr>
                    <w:rFonts w:ascii="Cambria Math" w:eastAsia="Times New Roman" w:hAnsi="Cambria Math" w:cs="Arial"/>
                    <w:b/>
                    <w:i/>
                    <w:sz w:val="24"/>
                    <w:szCs w:val="20"/>
                    <w:lang w:val="en-US"/>
                  </w:rPr>
                </m:ctrlPr>
              </m:fPr>
              <m:num>
                <m:r>
                  <m:rPr>
                    <m:sty m:val="bi"/>
                  </m:rPr>
                  <w:rPr>
                    <w:rFonts w:ascii="Cambria Math" w:hAnsi="Cambria Math"/>
                    <w:sz w:val="20"/>
                    <w:szCs w:val="20"/>
                    <w:lang w:val="en-US"/>
                  </w:rPr>
                  <m:t>SHs</m:t>
                </m:r>
              </m:num>
              <m:den>
                <m:r>
                  <m:rPr>
                    <m:sty m:val="bi"/>
                  </m:rPr>
                  <w:rPr>
                    <w:rFonts w:ascii="Cambria Math" w:hAnsi="Cambria Math"/>
                    <w:sz w:val="20"/>
                    <w:szCs w:val="20"/>
                    <w:lang w:val="en-US"/>
                  </w:rPr>
                  <m:t>SHn</m:t>
                </m:r>
              </m:den>
            </m:f>
            <m:r>
              <m:rPr>
                <m:sty m:val="bi"/>
              </m:rPr>
              <w:rPr>
                <w:rFonts w:ascii="Cambria Math" w:eastAsia="Times New Roman" w:hAnsi="Cambria Math" w:cs="Arial"/>
                <w:sz w:val="20"/>
                <w:szCs w:val="20"/>
                <w:lang w:eastAsia="ru-RU"/>
              </w:rPr>
              <m:t>;</m:t>
            </m:r>
            <m:sSup>
              <m:sSupPr>
                <m:ctrlPr>
                  <w:rPr>
                    <w:rFonts w:ascii="Cambria Math" w:eastAsia="Times New Roman" w:hAnsi="Cambria Math" w:cs="Arial"/>
                    <w:b/>
                    <w:i/>
                    <w:sz w:val="24"/>
                    <w:szCs w:val="20"/>
                    <w:lang w:eastAsia="ru-RU"/>
                  </w:rPr>
                </m:ctrlPr>
              </m:sSupPr>
              <m:e>
                <m:r>
                  <m:rPr>
                    <m:sty m:val="bi"/>
                  </m:rPr>
                  <w:rPr>
                    <w:rFonts w:ascii="Cambria Math" w:eastAsia="Times New Roman" w:hAnsi="Cambria Math" w:cs="Arial"/>
                    <w:sz w:val="20"/>
                    <w:szCs w:val="20"/>
                    <w:lang w:eastAsia="ru-RU"/>
                  </w:rPr>
                  <m:t>Eq</m:t>
                </m:r>
              </m:e>
              <m:sup>
                <m:r>
                  <m:rPr>
                    <m:sty m:val="bi"/>
                  </m:rPr>
                  <w:rPr>
                    <w:rFonts w:ascii="Cambria Math" w:eastAsia="Times New Roman" w:hAnsi="Cambria Math" w:cs="Arial"/>
                    <w:sz w:val="20"/>
                    <w:szCs w:val="20"/>
                    <w:lang w:eastAsia="ru-RU"/>
                  </w:rPr>
                  <m:t>EXIT</m:t>
                </m:r>
              </m:sup>
            </m:sSup>
            <m:r>
              <m:rPr>
                <m:sty m:val="bi"/>
              </m:rPr>
              <w:rPr>
                <w:rFonts w:ascii="Cambria Math" w:eastAsia="Times New Roman" w:hAnsi="Cambria Math" w:cs="Arial"/>
                <w:sz w:val="20"/>
                <w:szCs w:val="20"/>
                <w:lang w:eastAsia="ru-RU"/>
              </w:rPr>
              <m:t>×</m:t>
            </m:r>
            <m:sSubSup>
              <m:sSubSupPr>
                <m:ctrlPr>
                  <w:rPr>
                    <w:rFonts w:ascii="Cambria Math" w:eastAsia="Times New Roman" w:hAnsi="Cambria Math" w:cs="Arial"/>
                    <w:b/>
                    <w:i/>
                    <w:sz w:val="24"/>
                    <w:szCs w:val="20"/>
                    <w:lang w:eastAsia="ru-RU"/>
                  </w:rPr>
                </m:ctrlPr>
              </m:sSubSupPr>
              <m:e>
                <m:r>
                  <m:rPr>
                    <m:sty m:val="bi"/>
                  </m:rPr>
                  <w:rPr>
                    <w:rFonts w:ascii="Cambria Math" w:eastAsia="Times New Roman" w:hAnsi="Cambria Math" w:cs="Arial"/>
                    <w:sz w:val="20"/>
                    <w:szCs w:val="20"/>
                    <w:lang w:eastAsia="ru-RU"/>
                  </w:rPr>
                  <m:t>S</m:t>
                </m:r>
              </m:e>
              <m:sub>
                <m:r>
                  <m:rPr>
                    <m:sty m:val="bi"/>
                  </m:rPr>
                  <w:rPr>
                    <w:rFonts w:ascii="Cambria Math" w:eastAsia="Times New Roman" w:hAnsi="Cambria Math" w:cs="Arial"/>
                    <w:sz w:val="20"/>
                    <w:szCs w:val="20"/>
                    <w:lang w:eastAsia="ru-RU"/>
                  </w:rPr>
                  <m:t>EXIT</m:t>
                </m:r>
              </m:sub>
              <m:sup>
                <m:r>
                  <m:rPr>
                    <m:sty m:val="bi"/>
                  </m:rPr>
                  <w:rPr>
                    <w:rFonts w:ascii="Cambria Math" w:eastAsia="Times New Roman" w:hAnsi="Cambria Math" w:cs="Arial"/>
                    <w:sz w:val="20"/>
                    <w:szCs w:val="20"/>
                    <w:lang w:eastAsia="ru-RU"/>
                  </w:rPr>
                  <m:t>I</m:t>
                </m:r>
              </m:sup>
            </m:sSubSup>
          </m:e>
        </m:d>
      </m:oMath>
      <w:r w:rsidR="00FE60A0" w:rsidRPr="00823061">
        <w:rPr>
          <w:rFonts w:ascii="Arial" w:hAnsi="Arial" w:cs="Arial"/>
          <w:sz w:val="20"/>
        </w:rPr>
        <w:t>,</w:t>
      </w:r>
    </w:p>
    <w:p w14:paraId="4681DE0F" w14:textId="77777777" w:rsidR="00FE60A0" w:rsidRDefault="00FE60A0" w:rsidP="00380EF0">
      <w:pPr>
        <w:numPr>
          <w:ilvl w:val="2"/>
          <w:numId w:val="0"/>
        </w:numPr>
        <w:spacing w:before="120" w:after="120" w:line="240" w:lineRule="auto"/>
        <w:ind w:left="709" w:firstLine="11"/>
        <w:jc w:val="both"/>
        <w:rPr>
          <w:rFonts w:ascii="Arial" w:hAnsi="Arial" w:cs="Arial"/>
          <w:sz w:val="20"/>
          <w:szCs w:val="20"/>
          <w:lang w:eastAsia="ru-RU"/>
        </w:rPr>
      </w:pPr>
      <w:r>
        <w:rPr>
          <w:rFonts w:ascii="Arial" w:hAnsi="Arial" w:cs="Arial"/>
          <w:sz w:val="20"/>
          <w:szCs w:val="20"/>
          <w:lang w:eastAsia="ru-RU"/>
        </w:rPr>
        <w:t>г</w:t>
      </w:r>
      <w:r w:rsidRPr="00823061">
        <w:rPr>
          <w:rFonts w:ascii="Arial" w:hAnsi="Arial" w:cs="Arial"/>
          <w:sz w:val="20"/>
          <w:szCs w:val="20"/>
          <w:lang w:eastAsia="ru-RU"/>
        </w:rPr>
        <w:t xml:space="preserve">де </w:t>
      </w:r>
      <m:oMath>
        <m:r>
          <m:rPr>
            <m:sty m:val="bi"/>
          </m:rPr>
          <w:rPr>
            <w:rFonts w:ascii="Cambria Math" w:eastAsia="Times New Roman" w:hAnsi="Cambria Math" w:cs="Arial"/>
            <w:sz w:val="24"/>
            <w:szCs w:val="24"/>
            <w:lang w:eastAsia="ru-RU"/>
          </w:rPr>
          <m:t>LPn</m:t>
        </m:r>
      </m:oMath>
      <w:r>
        <w:rPr>
          <w:rFonts w:ascii="Arial" w:hAnsi="Arial" w:cs="Arial"/>
          <w:sz w:val="20"/>
          <w:szCs w:val="20"/>
          <w:lang w:eastAsia="ru-RU"/>
        </w:rPr>
        <w:t> —</w:t>
      </w:r>
      <w:r w:rsidRPr="00823061">
        <w:rPr>
          <w:rFonts w:ascii="Arial" w:hAnsi="Arial" w:cs="Arial"/>
          <w:sz w:val="20"/>
          <w:szCs w:val="20"/>
          <w:lang w:eastAsia="ru-RU"/>
        </w:rPr>
        <w:t xml:space="preserve"> сумма, причитающаяся Инвестору от сделки по </w:t>
      </w:r>
      <w:r w:rsidRPr="00823061">
        <w:rPr>
          <w:rFonts w:ascii="Arial" w:hAnsi="Arial" w:cs="Arial"/>
          <w:sz w:val="20"/>
          <w:szCs w:val="20"/>
        </w:rPr>
        <w:t xml:space="preserve">отчуждению Долей </w:t>
      </w:r>
      <w:r w:rsidRPr="00823061">
        <w:rPr>
          <w:rFonts w:ascii="Arial" w:hAnsi="Arial" w:cs="Arial"/>
          <w:sz w:val="20"/>
          <w:szCs w:val="20"/>
          <w:lang w:eastAsia="ru-RU"/>
        </w:rPr>
        <w:t>в соответствии с пунктом</w:t>
      </w:r>
      <w:r>
        <w:rPr>
          <w:rFonts w:ascii="Arial" w:hAnsi="Arial" w:cs="Arial"/>
          <w:sz w:val="20"/>
          <w:szCs w:val="20"/>
          <w:lang w:eastAsia="ru-RU"/>
        </w:rPr>
        <w:t> </w:t>
      </w:r>
      <w:r w:rsidR="00363009">
        <w:fldChar w:fldCharType="begin"/>
      </w:r>
      <w:r w:rsidR="00363009">
        <w:instrText xml:space="preserve"> REF _Ref406505581 \r \h  \* MERGEFORMAT </w:instrText>
      </w:r>
      <w:r w:rsidR="00363009">
        <w:fldChar w:fldCharType="separate"/>
      </w:r>
      <w:r w:rsidRPr="00823061">
        <w:rPr>
          <w:rFonts w:ascii="Arial" w:hAnsi="Arial" w:cs="Arial"/>
          <w:sz w:val="20"/>
          <w:szCs w:val="20"/>
          <w:lang w:eastAsia="ru-RU"/>
        </w:rPr>
        <w:t>11</w:t>
      </w:r>
      <w:r w:rsidR="00363009">
        <w:fldChar w:fldCharType="end"/>
      </w:r>
      <w:r w:rsidRPr="00823061">
        <w:rPr>
          <w:rFonts w:ascii="Arial" w:hAnsi="Arial" w:cs="Arial"/>
          <w:sz w:val="20"/>
          <w:szCs w:val="20"/>
          <w:lang w:eastAsia="ru-RU"/>
        </w:rPr>
        <w:t xml:space="preserve"> настоящего Договора в денежном виде или в виде получаемых ценностей</w:t>
      </w:r>
      <w:r>
        <w:rPr>
          <w:rFonts w:ascii="Arial" w:hAnsi="Arial" w:cs="Arial"/>
          <w:sz w:val="20"/>
          <w:szCs w:val="20"/>
          <w:lang w:eastAsia="ru-RU"/>
        </w:rPr>
        <w:t>;</w:t>
      </w:r>
    </w:p>
    <w:p w14:paraId="7F30CECB" w14:textId="77777777" w:rsidR="00FE60A0" w:rsidRPr="00823061" w:rsidRDefault="0030606D" w:rsidP="00380EF0">
      <w:pPr>
        <w:numPr>
          <w:ilvl w:val="2"/>
          <w:numId w:val="0"/>
        </w:numPr>
        <w:spacing w:before="120" w:after="120" w:line="240" w:lineRule="auto"/>
        <w:ind w:left="709" w:firstLine="11"/>
        <w:jc w:val="both"/>
        <w:rPr>
          <w:rFonts w:ascii="Arial" w:hAnsi="Arial" w:cs="Arial"/>
          <w:sz w:val="20"/>
          <w:szCs w:val="20"/>
          <w:lang w:eastAsia="ru-RU"/>
        </w:rPr>
      </w:pPr>
      <m:oMath>
        <m:r>
          <m:rPr>
            <m:sty m:val="bi"/>
          </m:rPr>
          <w:rPr>
            <w:rFonts w:ascii="Cambria Math" w:eastAsia="Times New Roman" w:hAnsi="Cambria Math" w:cs="Arial"/>
            <w:sz w:val="24"/>
            <w:szCs w:val="20"/>
            <w:lang w:eastAsia="ru-RU"/>
          </w:rPr>
          <m:t>MAX</m:t>
        </m:r>
        <m:d>
          <m:dPr>
            <m:begChr m:val="["/>
            <m:endChr m:val="]"/>
            <m:ctrlPr>
              <w:rPr>
                <w:rFonts w:ascii="Cambria Math" w:eastAsia="Times New Roman" w:hAnsi="Cambria Math" w:cs="Arial"/>
                <w:b/>
                <w:i/>
                <w:sz w:val="24"/>
                <w:szCs w:val="20"/>
                <w:lang w:eastAsia="ru-RU"/>
              </w:rPr>
            </m:ctrlPr>
          </m:dPr>
          <m:e/>
        </m:d>
      </m:oMath>
      <w:r w:rsidR="00FE60A0">
        <w:rPr>
          <w:rFonts w:ascii="Arial" w:hAnsi="Arial" w:cs="Arial"/>
          <w:sz w:val="20"/>
          <w:szCs w:val="20"/>
          <w:lang w:eastAsia="ru-RU"/>
        </w:rPr>
        <w:t> —</w:t>
      </w:r>
      <w:r w:rsidR="00FE60A0" w:rsidRPr="00823061">
        <w:rPr>
          <w:rFonts w:ascii="Arial" w:hAnsi="Arial" w:cs="Arial"/>
          <w:sz w:val="20"/>
          <w:szCs w:val="20"/>
          <w:lang w:eastAsia="ru-RU"/>
        </w:rPr>
        <w:t xml:space="preserve"> формула определения максимального значения</w:t>
      </w:r>
      <w:r w:rsidR="00FE60A0">
        <w:rPr>
          <w:rFonts w:ascii="Arial" w:hAnsi="Arial" w:cs="Arial"/>
          <w:sz w:val="20"/>
          <w:szCs w:val="20"/>
          <w:lang w:eastAsia="ru-RU"/>
        </w:rPr>
        <w:t>;</w:t>
      </w:r>
    </w:p>
    <w:p w14:paraId="0E7A50CA" w14:textId="77777777" w:rsidR="00FE60A0" w:rsidRDefault="00BF25FC" w:rsidP="00380EF0">
      <w:pPr>
        <w:numPr>
          <w:ilvl w:val="2"/>
          <w:numId w:val="0"/>
        </w:numPr>
        <w:spacing w:before="120" w:after="120" w:line="240" w:lineRule="auto"/>
        <w:ind w:left="709" w:firstLine="11"/>
        <w:jc w:val="both"/>
        <w:rPr>
          <w:rFonts w:ascii="Arial" w:hAnsi="Arial" w:cs="Arial"/>
          <w:sz w:val="20"/>
          <w:szCs w:val="20"/>
          <w:lang w:eastAsia="ru-RU"/>
        </w:rPr>
      </w:pPr>
      <m:oMath>
        <m:sSup>
          <m:sSupPr>
            <m:ctrlPr>
              <w:rPr>
                <w:rFonts w:ascii="Cambria Math" w:eastAsia="Times New Roman" w:hAnsi="Cambria Math" w:cs="Arial"/>
                <w:b/>
                <w:i/>
                <w:sz w:val="24"/>
                <w:szCs w:val="24"/>
                <w:lang w:eastAsia="ru-RU"/>
              </w:rPr>
            </m:ctrlPr>
          </m:sSupPr>
          <m:e>
            <m:r>
              <m:rPr>
                <m:sty m:val="bi"/>
              </m:rPr>
              <w:rPr>
                <w:rFonts w:ascii="Cambria Math" w:eastAsia="Times New Roman" w:hAnsi="Cambria Math" w:cs="Arial"/>
                <w:sz w:val="24"/>
                <w:szCs w:val="24"/>
                <w:lang w:eastAsia="ru-RU"/>
              </w:rPr>
              <m:t>IC</m:t>
            </m:r>
          </m:e>
          <m:sup>
            <m:sSub>
              <m:sSubPr>
                <m:ctrlPr>
                  <w:rPr>
                    <w:rFonts w:ascii="Cambria Math" w:eastAsia="Times New Roman" w:hAnsi="Cambria Math" w:cs="Arial"/>
                    <w:b/>
                    <w:i/>
                    <w:sz w:val="24"/>
                    <w:szCs w:val="24"/>
                    <w:lang w:eastAsia="ru-RU"/>
                  </w:rPr>
                </m:ctrlPr>
              </m:sSubPr>
              <m:e>
                <m:r>
                  <m:rPr>
                    <m:sty m:val="bi"/>
                  </m:rPr>
                  <w:rPr>
                    <w:rFonts w:ascii="Cambria Math" w:eastAsia="Times New Roman" w:hAnsi="Cambria Math" w:cs="Arial"/>
                    <w:sz w:val="24"/>
                    <w:szCs w:val="24"/>
                    <w:lang w:eastAsia="ru-RU"/>
                  </w:rPr>
                  <m:t>I</m:t>
                </m:r>
              </m:e>
              <m:sub/>
            </m:sSub>
          </m:sup>
        </m:sSup>
        <m:sSup>
          <m:sSupPr>
            <m:ctrlPr>
              <w:rPr>
                <w:rFonts w:ascii="Cambria Math" w:eastAsia="Times New Roman" w:hAnsi="Cambria Math" w:cs="Arial"/>
                <w:b/>
                <w:i/>
                <w:sz w:val="24"/>
                <w:szCs w:val="24"/>
                <w:lang w:eastAsia="ru-RU"/>
              </w:rPr>
            </m:ctrlPr>
          </m:sSupPr>
          <m:e>
            <m:r>
              <m:rPr>
                <m:sty m:val="bi"/>
              </m:rPr>
              <w:rPr>
                <w:rFonts w:ascii="Cambria Math" w:eastAsia="Times New Roman" w:hAnsi="Cambria Math" w:cs="Arial"/>
                <w:sz w:val="24"/>
                <w:szCs w:val="24"/>
                <w:lang w:eastAsia="ru-RU"/>
              </w:rPr>
              <m:t>IC</m:t>
            </m:r>
          </m:e>
          <m:sup>
            <m:sSub>
              <m:sSubPr>
                <m:ctrlPr>
                  <w:rPr>
                    <w:rFonts w:ascii="Cambria Math" w:eastAsia="Times New Roman" w:hAnsi="Cambria Math" w:cs="Arial"/>
                    <w:b/>
                    <w:i/>
                    <w:sz w:val="24"/>
                    <w:szCs w:val="24"/>
                    <w:lang w:eastAsia="ru-RU"/>
                  </w:rPr>
                </m:ctrlPr>
              </m:sSubPr>
              <m:e>
                <m:r>
                  <m:rPr>
                    <m:sty m:val="bi"/>
                  </m:rPr>
                  <w:rPr>
                    <w:rFonts w:ascii="Cambria Math" w:eastAsia="Times New Roman" w:hAnsi="Cambria Math" w:cs="Arial"/>
                    <w:sz w:val="24"/>
                    <w:szCs w:val="24"/>
                    <w:lang w:eastAsia="ru-RU"/>
                  </w:rPr>
                  <m:t>I</m:t>
                </m:r>
              </m:e>
              <m:sub/>
            </m:sSub>
          </m:sup>
        </m:sSup>
      </m:oMath>
      <w:r w:rsidR="00FE60A0">
        <w:rPr>
          <w:rFonts w:ascii="Arial" w:hAnsi="Arial" w:cs="Arial"/>
          <w:sz w:val="20"/>
          <w:szCs w:val="20"/>
          <w:lang w:eastAsia="ru-RU"/>
        </w:rPr>
        <w:t> —</w:t>
      </w:r>
      <w:r w:rsidR="00FE60A0" w:rsidRPr="00823061">
        <w:rPr>
          <w:rFonts w:ascii="Arial" w:hAnsi="Arial" w:cs="Arial"/>
          <w:sz w:val="20"/>
          <w:szCs w:val="20"/>
          <w:lang w:eastAsia="ru-RU"/>
        </w:rPr>
        <w:t xml:space="preserve"> размер вклада Инвестора</w:t>
      </w:r>
      <w:r w:rsidR="00FE60A0">
        <w:rPr>
          <w:rFonts w:ascii="Arial" w:hAnsi="Arial" w:cs="Arial"/>
          <w:sz w:val="20"/>
          <w:szCs w:val="20"/>
          <w:lang w:eastAsia="ru-RU"/>
        </w:rPr>
        <w:t>;</w:t>
      </w:r>
    </w:p>
    <w:p w14:paraId="0579FF6C" w14:textId="77777777" w:rsidR="00FE60A0" w:rsidRPr="00823061" w:rsidRDefault="0030606D" w:rsidP="00706EBF">
      <w:pPr>
        <w:numPr>
          <w:ilvl w:val="2"/>
          <w:numId w:val="0"/>
        </w:numPr>
        <w:spacing w:before="120" w:after="120" w:line="240" w:lineRule="auto"/>
        <w:ind w:left="709"/>
        <w:jc w:val="both"/>
        <w:rPr>
          <w:rFonts w:ascii="Arial" w:hAnsi="Arial" w:cs="Arial"/>
          <w:sz w:val="20"/>
          <w:szCs w:val="20"/>
          <w:lang w:eastAsia="ru-RU"/>
        </w:rPr>
      </w:pPr>
      <m:oMath>
        <m:r>
          <m:rPr>
            <m:sty m:val="b"/>
          </m:rPr>
          <w:rPr>
            <w:rFonts w:ascii="Cambria Math" w:eastAsia="Times New Roman" w:hAnsi="Cambria Math" w:cs="Arial"/>
            <w:sz w:val="20"/>
            <w:szCs w:val="20"/>
            <w:lang w:eastAsia="ru-RU"/>
          </w:rPr>
          <m:t>×</m:t>
        </m:r>
      </m:oMath>
      <w:r w:rsidR="00FE60A0" w:rsidRPr="00706EBF">
        <w:rPr>
          <w:rFonts w:ascii="Arial" w:hAnsi="Arial" w:cs="Arial"/>
          <w:sz w:val="20"/>
          <w:szCs w:val="20"/>
          <w:lang w:eastAsia="ru-RU"/>
        </w:rPr>
        <w:t xml:space="preserve"> </w:t>
      </w:r>
      <w:r w:rsidR="00FE60A0">
        <w:rPr>
          <w:rFonts w:ascii="Arial" w:hAnsi="Arial" w:cs="Arial"/>
          <w:sz w:val="20"/>
          <w:szCs w:val="20"/>
          <w:lang w:eastAsia="ru-RU"/>
        </w:rPr>
        <w:t>—</w:t>
      </w:r>
      <w:r w:rsidR="00FE60A0" w:rsidRPr="00706EBF">
        <w:rPr>
          <w:rFonts w:ascii="Arial" w:hAnsi="Arial" w:cs="Arial"/>
          <w:sz w:val="20"/>
          <w:szCs w:val="20"/>
          <w:lang w:eastAsia="ru-RU"/>
        </w:rPr>
        <w:t xml:space="preserve"> арифметический знак умножения</w:t>
      </w:r>
      <w:r w:rsidR="00FE60A0">
        <w:rPr>
          <w:rFonts w:ascii="Arial" w:hAnsi="Arial" w:cs="Arial"/>
          <w:sz w:val="20"/>
          <w:szCs w:val="20"/>
          <w:lang w:eastAsia="ru-RU"/>
        </w:rPr>
        <w:t>;</w:t>
      </w:r>
    </w:p>
    <w:p w14:paraId="344881E4" w14:textId="77777777" w:rsidR="00FE60A0" w:rsidRDefault="0030606D" w:rsidP="00380EF0">
      <w:pPr>
        <w:numPr>
          <w:ilvl w:val="2"/>
          <w:numId w:val="0"/>
        </w:numPr>
        <w:spacing w:before="120" w:after="120" w:line="240" w:lineRule="auto"/>
        <w:ind w:left="709" w:firstLine="11"/>
        <w:jc w:val="both"/>
        <w:rPr>
          <w:rFonts w:ascii="Arial" w:hAnsi="Arial" w:cs="Arial"/>
          <w:sz w:val="20"/>
          <w:szCs w:val="20"/>
          <w:lang w:eastAsia="ru-RU"/>
        </w:rPr>
      </w:pPr>
      <m:oMath>
        <m:r>
          <m:rPr>
            <m:sty m:val="bi"/>
          </m:rPr>
          <w:rPr>
            <w:rFonts w:ascii="Cambria Math" w:eastAsia="Times New Roman" w:hAnsi="Cambria Math" w:cs="Arial"/>
            <w:sz w:val="24"/>
            <w:szCs w:val="24"/>
            <w:lang w:val="en-US" w:eastAsia="ru-RU"/>
          </w:rPr>
          <m:t>T</m:t>
        </m:r>
        <m:r>
          <m:rPr>
            <m:sty m:val="bi"/>
          </m:rPr>
          <w:rPr>
            <w:rFonts w:ascii="Cambria Math" w:eastAsia="Times New Roman" w:hAnsi="Cambria Math" w:cs="Arial"/>
            <w:sz w:val="24"/>
            <w:szCs w:val="24"/>
            <w:lang w:val="en-US" w:eastAsia="ru-RU"/>
          </w:rPr>
          <m:t>1</m:t>
        </m:r>
      </m:oMath>
      <w:r w:rsidR="00FE60A0">
        <w:rPr>
          <w:rFonts w:ascii="Arial" w:hAnsi="Arial" w:cs="Arial"/>
          <w:sz w:val="20"/>
          <w:szCs w:val="20"/>
          <w:lang w:eastAsia="ru-RU"/>
        </w:rPr>
        <w:t> —</w:t>
      </w:r>
      <w:r w:rsidR="00FE60A0" w:rsidRPr="00823061">
        <w:rPr>
          <w:rFonts w:ascii="Arial" w:hAnsi="Arial" w:cs="Arial"/>
          <w:sz w:val="20"/>
          <w:szCs w:val="20"/>
          <w:lang w:eastAsia="ru-RU"/>
        </w:rPr>
        <w:t xml:space="preserve"> количество дней</w:t>
      </w:r>
      <w:r w:rsidR="00FE60A0">
        <w:rPr>
          <w:rFonts w:ascii="Arial" w:hAnsi="Arial" w:cs="Arial"/>
          <w:sz w:val="20"/>
          <w:szCs w:val="20"/>
          <w:lang w:eastAsia="ru-RU"/>
        </w:rPr>
        <w:t>,</w:t>
      </w:r>
      <w:r w:rsidR="00FE60A0" w:rsidRPr="00823061">
        <w:rPr>
          <w:rFonts w:ascii="Arial" w:hAnsi="Arial" w:cs="Arial"/>
          <w:sz w:val="20"/>
          <w:szCs w:val="20"/>
          <w:lang w:eastAsia="ru-RU"/>
        </w:rPr>
        <w:t xml:space="preserve"> прошедших со дня предоставления Инвестором вклада</w:t>
      </w:r>
      <w:r w:rsidR="00FE60A0">
        <w:rPr>
          <w:rFonts w:ascii="Arial" w:hAnsi="Arial" w:cs="Arial"/>
          <w:sz w:val="20"/>
          <w:szCs w:val="20"/>
          <w:lang w:eastAsia="ru-RU"/>
        </w:rPr>
        <w:t>;</w:t>
      </w:r>
    </w:p>
    <w:p w14:paraId="5CABCF62" w14:textId="77777777" w:rsidR="00FE60A0" w:rsidRPr="00823061" w:rsidRDefault="00FE60A0" w:rsidP="00DF5B55">
      <w:pPr>
        <w:numPr>
          <w:ilvl w:val="2"/>
          <w:numId w:val="0"/>
        </w:numPr>
        <w:spacing w:before="120" w:after="120" w:line="240" w:lineRule="auto"/>
        <w:ind w:left="709"/>
        <w:jc w:val="both"/>
        <w:rPr>
          <w:rFonts w:ascii="Arial" w:hAnsi="Arial" w:cs="Arial"/>
          <w:sz w:val="20"/>
          <w:szCs w:val="20"/>
          <w:lang w:eastAsia="ru-RU"/>
        </w:rPr>
      </w:pPr>
      <w:proofErr w:type="spellStart"/>
      <w:r w:rsidRPr="00DF5B55">
        <w:rPr>
          <w:rFonts w:ascii="Arial" w:hAnsi="Arial" w:cs="Arial"/>
          <w:b/>
          <w:i/>
          <w:sz w:val="20"/>
          <w:szCs w:val="20"/>
          <w:lang w:eastAsia="ru-RU"/>
        </w:rPr>
        <w:t>SHs</w:t>
      </w:r>
      <w:proofErr w:type="spellEnd"/>
      <w:r w:rsidRPr="00DF5B55">
        <w:rPr>
          <w:rFonts w:ascii="Arial" w:hAnsi="Arial" w:cs="Arial"/>
          <w:sz w:val="20"/>
          <w:szCs w:val="20"/>
          <w:lang w:eastAsia="ru-RU"/>
        </w:rPr>
        <w:t> </w:t>
      </w:r>
      <w:r>
        <w:rPr>
          <w:rFonts w:ascii="Arial" w:hAnsi="Arial" w:cs="Arial"/>
          <w:sz w:val="20"/>
          <w:szCs w:val="20"/>
          <w:lang w:eastAsia="ru-RU"/>
        </w:rPr>
        <w:t>—</w:t>
      </w:r>
      <w:r w:rsidRPr="00823061">
        <w:rPr>
          <w:rFonts w:ascii="Arial" w:hAnsi="Arial" w:cs="Arial"/>
          <w:sz w:val="20"/>
          <w:szCs w:val="20"/>
          <w:lang w:eastAsia="ru-RU"/>
        </w:rPr>
        <w:t xml:space="preserve"> доля Инвестора, отчуждаемая в соответствии с положениями пункта</w:t>
      </w:r>
      <w:r>
        <w:rPr>
          <w:rFonts w:ascii="Arial" w:hAnsi="Arial" w:cs="Arial"/>
          <w:sz w:val="20"/>
          <w:szCs w:val="20"/>
          <w:lang w:eastAsia="ru-RU"/>
        </w:rPr>
        <w:t> </w:t>
      </w:r>
      <w:r>
        <w:fldChar w:fldCharType="begin"/>
      </w:r>
      <w:r>
        <w:instrText xml:space="preserve"> REF _Ref406505581 \r \h  \* MERGEFORMAT </w:instrText>
      </w:r>
      <w:r>
        <w:fldChar w:fldCharType="separate"/>
      </w:r>
      <w:r w:rsidRPr="00823061">
        <w:rPr>
          <w:rFonts w:ascii="Arial" w:hAnsi="Arial" w:cs="Arial"/>
          <w:sz w:val="20"/>
          <w:szCs w:val="20"/>
          <w:lang w:eastAsia="ru-RU"/>
        </w:rPr>
        <w:t>11</w:t>
      </w:r>
      <w:r>
        <w:fldChar w:fldCharType="end"/>
      </w:r>
      <w:r w:rsidRPr="00823061">
        <w:rPr>
          <w:rFonts w:ascii="Arial" w:hAnsi="Arial" w:cs="Arial"/>
          <w:sz w:val="20"/>
          <w:szCs w:val="20"/>
          <w:lang w:eastAsia="ru-RU"/>
        </w:rPr>
        <w:t xml:space="preserve"> настоящего Договора</w:t>
      </w:r>
      <w:r>
        <w:rPr>
          <w:rFonts w:ascii="Arial" w:hAnsi="Arial" w:cs="Arial"/>
          <w:sz w:val="20"/>
          <w:szCs w:val="20"/>
          <w:lang w:eastAsia="ru-RU"/>
        </w:rPr>
        <w:t>;</w:t>
      </w:r>
    </w:p>
    <w:p w14:paraId="463FCE59" w14:textId="77777777" w:rsidR="00FE60A0" w:rsidRPr="00823061" w:rsidRDefault="00FE60A0" w:rsidP="00DF5B55">
      <w:pPr>
        <w:numPr>
          <w:ilvl w:val="2"/>
          <w:numId w:val="0"/>
        </w:numPr>
        <w:spacing w:before="120" w:after="120" w:line="240" w:lineRule="auto"/>
        <w:ind w:left="709" w:firstLine="11"/>
        <w:jc w:val="both"/>
        <w:rPr>
          <w:rFonts w:ascii="Arial" w:hAnsi="Arial" w:cs="Arial"/>
          <w:sz w:val="20"/>
          <w:szCs w:val="20"/>
          <w:lang w:eastAsia="ru-RU"/>
        </w:rPr>
      </w:pPr>
      <w:proofErr w:type="spellStart"/>
      <w:r w:rsidRPr="00DF5B55">
        <w:rPr>
          <w:rFonts w:ascii="Arial" w:hAnsi="Arial" w:cs="Arial"/>
          <w:b/>
          <w:i/>
          <w:sz w:val="20"/>
          <w:szCs w:val="20"/>
          <w:lang w:eastAsia="ru-RU"/>
        </w:rPr>
        <w:t>SHn</w:t>
      </w:r>
      <w:proofErr w:type="spellEnd"/>
      <w:r w:rsidRPr="00DF5B55">
        <w:rPr>
          <w:rFonts w:ascii="Arial" w:hAnsi="Arial" w:cs="Arial"/>
          <w:sz w:val="20"/>
          <w:szCs w:val="20"/>
          <w:lang w:eastAsia="ru-RU"/>
        </w:rPr>
        <w:t> </w:t>
      </w:r>
      <w:r>
        <w:rPr>
          <w:rFonts w:ascii="Arial" w:hAnsi="Arial" w:cs="Arial"/>
          <w:sz w:val="20"/>
          <w:szCs w:val="20"/>
          <w:lang w:eastAsia="ru-RU"/>
        </w:rPr>
        <w:t>—</w:t>
      </w:r>
      <w:r w:rsidRPr="00823061">
        <w:rPr>
          <w:rFonts w:ascii="Arial" w:hAnsi="Arial" w:cs="Arial"/>
          <w:sz w:val="20"/>
          <w:szCs w:val="20"/>
          <w:lang w:eastAsia="ru-RU"/>
        </w:rPr>
        <w:t xml:space="preserve"> доля Инвестора, принадлежащая Инвестору на момент совершения Сделки по Отчуждению Доли в соответствии с </w:t>
      </w:r>
      <w:r w:rsidR="00AC5B94">
        <w:rPr>
          <w:rFonts w:ascii="Arial" w:hAnsi="Arial" w:cs="Arial"/>
          <w:sz w:val="20"/>
          <w:szCs w:val="20"/>
          <w:lang w:eastAsia="ru-RU"/>
        </w:rPr>
        <w:t>пунктом</w:t>
      </w:r>
      <w:r>
        <w:rPr>
          <w:rFonts w:ascii="Arial" w:hAnsi="Arial" w:cs="Arial"/>
          <w:sz w:val="20"/>
          <w:szCs w:val="20"/>
          <w:lang w:eastAsia="ru-RU"/>
        </w:rPr>
        <w:t> </w:t>
      </w:r>
      <w:r w:rsidRPr="00823061">
        <w:rPr>
          <w:rFonts w:ascii="Arial" w:hAnsi="Arial" w:cs="Arial"/>
          <w:sz w:val="20"/>
          <w:szCs w:val="20"/>
          <w:lang w:eastAsia="ru-RU"/>
        </w:rPr>
        <w:t>11 настоящего Договора</w:t>
      </w:r>
      <w:r>
        <w:rPr>
          <w:rFonts w:ascii="Arial" w:hAnsi="Arial" w:cs="Arial"/>
          <w:sz w:val="20"/>
          <w:szCs w:val="20"/>
          <w:lang w:eastAsia="ru-RU"/>
        </w:rPr>
        <w:t>;</w:t>
      </w:r>
    </w:p>
    <w:p w14:paraId="18DC0DD1" w14:textId="77777777" w:rsidR="00FE60A0" w:rsidRPr="00823061" w:rsidRDefault="00BF25FC" w:rsidP="00380EF0">
      <w:pPr>
        <w:numPr>
          <w:ilvl w:val="2"/>
          <w:numId w:val="0"/>
        </w:numPr>
        <w:spacing w:before="120" w:after="120" w:line="240" w:lineRule="auto"/>
        <w:ind w:left="709" w:firstLine="11"/>
        <w:jc w:val="both"/>
        <w:rPr>
          <w:rFonts w:ascii="Arial" w:hAnsi="Arial" w:cs="Arial"/>
          <w:sz w:val="20"/>
          <w:szCs w:val="20"/>
          <w:lang w:eastAsia="ru-RU"/>
        </w:rPr>
      </w:pPr>
      <m:oMath>
        <m:sSup>
          <m:sSupPr>
            <m:ctrlPr>
              <w:rPr>
                <w:rFonts w:ascii="Cambria Math" w:eastAsia="Times New Roman" w:hAnsi="Cambria Math" w:cs="Arial"/>
                <w:i/>
                <w:sz w:val="24"/>
                <w:szCs w:val="24"/>
                <w:lang w:eastAsia="ru-RU"/>
              </w:rPr>
            </m:ctrlPr>
          </m:sSupPr>
          <m:e>
            <m:r>
              <m:rPr>
                <m:sty m:val="bi"/>
              </m:rPr>
              <w:rPr>
                <w:rFonts w:ascii="Cambria Math" w:eastAsia="Times New Roman" w:hAnsi="Cambria Math" w:cs="Arial"/>
                <w:sz w:val="24"/>
                <w:szCs w:val="20"/>
                <w:lang w:eastAsia="ru-RU"/>
              </w:rPr>
              <m:t>Eq</m:t>
            </m:r>
          </m:e>
          <m:sup>
            <m:r>
              <m:rPr>
                <m:sty m:val="bi"/>
              </m:rPr>
              <w:rPr>
                <w:rFonts w:ascii="Cambria Math" w:eastAsia="Times New Roman" w:hAnsi="Cambria Math" w:cs="Arial"/>
                <w:sz w:val="24"/>
                <w:szCs w:val="20"/>
                <w:lang w:eastAsia="ru-RU"/>
              </w:rPr>
              <m:t>EXIT</m:t>
            </m:r>
          </m:sup>
        </m:sSup>
      </m:oMath>
      <w:r w:rsidR="00FE60A0">
        <w:rPr>
          <w:rFonts w:ascii="Arial" w:hAnsi="Arial" w:cs="Arial"/>
          <w:sz w:val="20"/>
          <w:szCs w:val="20"/>
          <w:lang w:eastAsia="ru-RU"/>
        </w:rPr>
        <w:t> —</w:t>
      </w:r>
      <w:r w:rsidR="00FE60A0" w:rsidRPr="00823061">
        <w:rPr>
          <w:rFonts w:ascii="Arial" w:hAnsi="Arial" w:cs="Arial"/>
          <w:sz w:val="20"/>
          <w:szCs w:val="20"/>
          <w:lang w:eastAsia="ru-RU"/>
        </w:rPr>
        <w:t xml:space="preserve"> стоимость 100% Долей в уставном капитале Общества на дату совершения сделки по отчуждению Долей в соответствии с пунктом</w:t>
      </w:r>
      <w:r w:rsidR="00FE60A0">
        <w:rPr>
          <w:rFonts w:ascii="Arial" w:hAnsi="Arial" w:cs="Arial"/>
          <w:sz w:val="20"/>
          <w:szCs w:val="20"/>
          <w:lang w:eastAsia="ru-RU"/>
        </w:rPr>
        <w:t> </w:t>
      </w:r>
      <w:r w:rsidR="00363009">
        <w:fldChar w:fldCharType="begin"/>
      </w:r>
      <w:r w:rsidR="00363009">
        <w:instrText xml:space="preserve"> REF _Ref406505581 \r \h  \* MERGEFORMAT </w:instrText>
      </w:r>
      <w:r w:rsidR="00363009">
        <w:fldChar w:fldCharType="separate"/>
      </w:r>
      <w:r w:rsidR="00FE60A0" w:rsidRPr="00823061">
        <w:rPr>
          <w:rFonts w:ascii="Arial" w:hAnsi="Arial" w:cs="Arial"/>
          <w:sz w:val="20"/>
          <w:szCs w:val="20"/>
          <w:lang w:eastAsia="ru-RU"/>
        </w:rPr>
        <w:t>11</w:t>
      </w:r>
      <w:r w:rsidR="00363009">
        <w:fldChar w:fldCharType="end"/>
      </w:r>
      <w:r w:rsidR="00FE60A0" w:rsidRPr="00823061">
        <w:rPr>
          <w:rFonts w:ascii="Arial" w:hAnsi="Arial" w:cs="Arial"/>
          <w:sz w:val="20"/>
          <w:szCs w:val="20"/>
          <w:lang w:eastAsia="ru-RU"/>
        </w:rPr>
        <w:t xml:space="preserve"> настоящего Договора, выраженная в Рублях;</w:t>
      </w:r>
    </w:p>
    <w:p w14:paraId="4D0ACA77" w14:textId="77777777" w:rsidR="00FE60A0" w:rsidRPr="00823061" w:rsidRDefault="00BF25FC" w:rsidP="00380EF0">
      <w:pPr>
        <w:numPr>
          <w:ilvl w:val="2"/>
          <w:numId w:val="0"/>
        </w:numPr>
        <w:spacing w:before="120" w:after="120" w:line="240" w:lineRule="auto"/>
        <w:ind w:left="709"/>
        <w:jc w:val="both"/>
        <w:rPr>
          <w:rFonts w:ascii="Arial" w:hAnsi="Arial" w:cs="Arial"/>
          <w:sz w:val="20"/>
          <w:szCs w:val="20"/>
          <w:lang w:eastAsia="ru-RU"/>
        </w:rPr>
      </w:pPr>
      <m:oMath>
        <m:sSubSup>
          <m:sSubSupPr>
            <m:ctrlPr>
              <w:rPr>
                <w:rFonts w:ascii="Cambria Math" w:eastAsia="Times New Roman" w:hAnsi="Cambria Math" w:cs="Arial"/>
                <w:i/>
                <w:sz w:val="24"/>
                <w:szCs w:val="24"/>
                <w:lang w:eastAsia="ru-RU"/>
              </w:rPr>
            </m:ctrlPr>
          </m:sSubSupPr>
          <m:e>
            <m:r>
              <m:rPr>
                <m:sty m:val="bi"/>
              </m:rPr>
              <w:rPr>
                <w:rFonts w:ascii="Cambria Math" w:eastAsia="Times New Roman" w:hAnsi="Cambria Math" w:cs="Arial"/>
                <w:sz w:val="20"/>
                <w:szCs w:val="20"/>
                <w:lang w:eastAsia="ru-RU"/>
              </w:rPr>
              <m:t>S</m:t>
            </m:r>
          </m:e>
          <m:sub>
            <m:r>
              <m:rPr>
                <m:sty m:val="bi"/>
              </m:rPr>
              <w:rPr>
                <w:rFonts w:ascii="Cambria Math" w:eastAsia="Times New Roman" w:hAnsi="Cambria Math" w:cs="Arial"/>
                <w:sz w:val="20"/>
                <w:szCs w:val="20"/>
                <w:lang w:eastAsia="ru-RU"/>
              </w:rPr>
              <m:t>EXIT</m:t>
            </m:r>
          </m:sub>
          <m:sup>
            <m:r>
              <m:rPr>
                <m:sty m:val="bi"/>
              </m:rPr>
              <w:rPr>
                <w:rFonts w:ascii="Cambria Math" w:eastAsia="Times New Roman" w:hAnsi="Cambria Math" w:cs="Arial"/>
                <w:sz w:val="20"/>
                <w:szCs w:val="20"/>
                <w:lang w:eastAsia="ru-RU"/>
              </w:rPr>
              <m:t>I</m:t>
            </m:r>
          </m:sup>
        </m:sSubSup>
      </m:oMath>
      <w:r w:rsidR="00FE60A0">
        <w:rPr>
          <w:rFonts w:ascii="Arial" w:hAnsi="Arial" w:cs="Arial"/>
          <w:sz w:val="20"/>
          <w:szCs w:val="20"/>
          <w:lang w:eastAsia="ru-RU"/>
        </w:rPr>
        <w:t> —</w:t>
      </w:r>
      <w:r w:rsidR="00FE60A0" w:rsidRPr="00823061">
        <w:rPr>
          <w:rFonts w:ascii="Arial" w:hAnsi="Arial" w:cs="Arial"/>
          <w:sz w:val="20"/>
          <w:szCs w:val="20"/>
          <w:lang w:eastAsia="ru-RU"/>
        </w:rPr>
        <w:t xml:space="preserve"> размер Доли, принадлежащей Инвестору на момент сделки по отчуждению Долей в соответствии с пунктом</w:t>
      </w:r>
      <w:r w:rsidR="00FE60A0">
        <w:rPr>
          <w:rFonts w:ascii="Arial" w:hAnsi="Arial" w:cs="Arial"/>
          <w:sz w:val="20"/>
          <w:szCs w:val="20"/>
          <w:lang w:eastAsia="ru-RU"/>
        </w:rPr>
        <w:t> </w:t>
      </w:r>
      <w:r w:rsidR="00363009">
        <w:fldChar w:fldCharType="begin"/>
      </w:r>
      <w:r w:rsidR="00363009">
        <w:instrText xml:space="preserve"> REF _Ref406505581 \r \h  \* MERGEFORMAT </w:instrText>
      </w:r>
      <w:r w:rsidR="00363009">
        <w:fldChar w:fldCharType="separate"/>
      </w:r>
      <w:r w:rsidR="00FE60A0" w:rsidRPr="00823061">
        <w:rPr>
          <w:rFonts w:ascii="Arial" w:hAnsi="Arial" w:cs="Arial"/>
          <w:sz w:val="20"/>
          <w:szCs w:val="20"/>
          <w:lang w:eastAsia="ru-RU"/>
        </w:rPr>
        <w:t>11</w:t>
      </w:r>
      <w:r w:rsidR="00363009">
        <w:fldChar w:fldCharType="end"/>
      </w:r>
      <w:r w:rsidR="00FE60A0" w:rsidRPr="00823061">
        <w:rPr>
          <w:rFonts w:ascii="Arial" w:hAnsi="Arial" w:cs="Arial"/>
          <w:sz w:val="20"/>
          <w:szCs w:val="20"/>
          <w:lang w:eastAsia="ru-RU"/>
        </w:rPr>
        <w:t xml:space="preserve"> настоящего Договора.</w:t>
      </w:r>
    </w:p>
    <w:p w14:paraId="32061245" w14:textId="77777777" w:rsidR="00FE60A0" w:rsidRPr="00823061" w:rsidRDefault="0030606D" w:rsidP="00C610C5">
      <w:pPr>
        <w:pStyle w:val="-11"/>
        <w:numPr>
          <w:ilvl w:val="1"/>
          <w:numId w:val="6"/>
        </w:numPr>
        <w:spacing w:after="200" w:line="240" w:lineRule="auto"/>
        <w:ind w:left="567" w:hanging="567"/>
        <w:contextualSpacing w:val="0"/>
        <w:jc w:val="both"/>
        <w:rPr>
          <w:rFonts w:ascii="Arial" w:hAnsi="Arial" w:cs="Arial"/>
          <w:sz w:val="20"/>
        </w:rPr>
      </w:pPr>
      <m:oMath>
        <m:r>
          <m:rPr>
            <m:sty m:val="b"/>
          </m:rPr>
          <w:rPr>
            <w:rFonts w:ascii="Cambria Math" w:eastAsia="Times New Roman" w:hAnsi="Cambria Math" w:cs="Arial"/>
            <w:sz w:val="20"/>
            <w:szCs w:val="20"/>
            <w:lang w:eastAsia="ru-RU"/>
          </w:rPr>
          <m:t>×</m:t>
        </m:r>
        <m:r>
          <m:rPr>
            <m:sty m:val="bi"/>
          </m:rPr>
          <w:rPr>
            <w:rFonts w:ascii="Cambria Math" w:eastAsia="Times New Roman" w:hAnsi="Cambria Math" w:cs="Arial"/>
            <w:sz w:val="24"/>
            <w:szCs w:val="20"/>
            <w:lang w:eastAsia="ru-RU"/>
          </w:rPr>
          <m:t>MAX</m:t>
        </m:r>
        <m:d>
          <m:dPr>
            <m:begChr m:val="["/>
            <m:endChr m:val="]"/>
            <m:ctrlPr>
              <w:rPr>
                <w:rFonts w:ascii="Cambria Math" w:eastAsia="Times New Roman" w:hAnsi="Cambria Math" w:cs="Arial"/>
                <w:b/>
                <w:i/>
                <w:sz w:val="24"/>
                <w:szCs w:val="20"/>
                <w:lang w:eastAsia="ru-RU"/>
              </w:rPr>
            </m:ctrlPr>
          </m:dPr>
          <m:e/>
        </m:d>
      </m:oMath>
      <w:r w:rsidR="00FE60A0" w:rsidRPr="00823061">
        <w:rPr>
          <w:rFonts w:ascii="Arial" w:hAnsi="Arial" w:cs="Arial"/>
          <w:b/>
          <w:sz w:val="20"/>
        </w:rPr>
        <w:t>«Обременения»</w:t>
      </w:r>
      <w:r w:rsidR="00FE60A0" w:rsidRPr="00823061">
        <w:rPr>
          <w:rFonts w:ascii="Arial" w:hAnsi="Arial" w:cs="Arial"/>
          <w:sz w:val="20"/>
        </w:rPr>
        <w:t xml:space="preserve"> означает</w:t>
      </w:r>
      <w:r w:rsidR="00FE60A0">
        <w:rPr>
          <w:rFonts w:ascii="Arial" w:hAnsi="Arial" w:cs="Arial"/>
          <w:sz w:val="20"/>
        </w:rPr>
        <w:t>:</w:t>
      </w:r>
      <w:r w:rsidR="00FE60A0" w:rsidRPr="00823061">
        <w:rPr>
          <w:rFonts w:ascii="Arial" w:hAnsi="Arial" w:cs="Arial"/>
          <w:sz w:val="20"/>
        </w:rPr>
        <w:t xml:space="preserve"> (</w:t>
      </w:r>
      <w:proofErr w:type="spellStart"/>
      <w:r w:rsidR="00FE60A0" w:rsidRPr="00823061">
        <w:rPr>
          <w:rFonts w:ascii="Arial" w:hAnsi="Arial" w:cs="Arial"/>
          <w:sz w:val="20"/>
          <w:lang w:val="en-US"/>
        </w:rPr>
        <w:t>i</w:t>
      </w:r>
      <w:proofErr w:type="spellEnd"/>
      <w:r w:rsidR="00FE60A0" w:rsidRPr="00823061">
        <w:rPr>
          <w:rFonts w:ascii="Arial" w:hAnsi="Arial" w:cs="Arial"/>
          <w:sz w:val="20"/>
        </w:rPr>
        <w:t>) установленные в отношении какого-либо объекта гражданских прав по праву любой страны или юрисдикции в силу закона, договора или на ином основании залог, арест, иное ограничение (включая, но не ограничиваясь, судебное ограничение, необходимость получения какого-либо согласия, одобрения третьего лица или необходимость направлять какое-либо уведомление) собственника (иного правообладателя) в использовании такого объекта гражданских прав; (</w:t>
      </w:r>
      <w:r w:rsidR="00FE60A0" w:rsidRPr="00823061">
        <w:rPr>
          <w:rFonts w:ascii="Arial" w:hAnsi="Arial" w:cs="Arial"/>
          <w:sz w:val="20"/>
          <w:lang w:val="en-US"/>
        </w:rPr>
        <w:t>ii</w:t>
      </w:r>
      <w:r w:rsidR="00FE60A0" w:rsidRPr="00823061">
        <w:rPr>
          <w:rFonts w:ascii="Arial" w:hAnsi="Arial" w:cs="Arial"/>
          <w:sz w:val="20"/>
        </w:rPr>
        <w:t>) установленное указанным образом право использовать (включая право отчуждать) каким-либо образом какой-либо объект гражданских прав без согласия собственника (иного правообладателя) такого объекта гражданских прав; (</w:t>
      </w:r>
      <w:r w:rsidR="00FE60A0" w:rsidRPr="00823061">
        <w:rPr>
          <w:rFonts w:ascii="Arial" w:hAnsi="Arial" w:cs="Arial"/>
          <w:sz w:val="20"/>
          <w:lang w:val="en-US"/>
        </w:rPr>
        <w:t>iii</w:t>
      </w:r>
      <w:r w:rsidR="00FE60A0" w:rsidRPr="00823061">
        <w:rPr>
          <w:rFonts w:ascii="Arial" w:hAnsi="Arial" w:cs="Arial"/>
          <w:sz w:val="20"/>
        </w:rPr>
        <w:t>)</w:t>
      </w:r>
      <w:r w:rsidR="00FE60A0" w:rsidRPr="00823061">
        <w:rPr>
          <w:rFonts w:ascii="Arial" w:hAnsi="Arial" w:cs="Arial"/>
          <w:sz w:val="20"/>
          <w:lang w:val="en-US"/>
        </w:rPr>
        <w:t> </w:t>
      </w:r>
      <w:r w:rsidR="00FE60A0" w:rsidRPr="00823061">
        <w:rPr>
          <w:rFonts w:ascii="Arial" w:hAnsi="Arial" w:cs="Arial"/>
          <w:sz w:val="20"/>
        </w:rPr>
        <w:t>любой спор, иск, ин</w:t>
      </w:r>
      <w:r w:rsidR="00FE60A0">
        <w:rPr>
          <w:rFonts w:ascii="Arial" w:hAnsi="Arial" w:cs="Arial"/>
          <w:sz w:val="20"/>
        </w:rPr>
        <w:t>ую</w:t>
      </w:r>
      <w:r w:rsidR="00FE60A0" w:rsidRPr="00823061">
        <w:rPr>
          <w:rFonts w:ascii="Arial" w:hAnsi="Arial" w:cs="Arial"/>
          <w:sz w:val="20"/>
        </w:rPr>
        <w:t xml:space="preserve"> претензи</w:t>
      </w:r>
      <w:r w:rsidR="00FE60A0">
        <w:rPr>
          <w:rFonts w:ascii="Arial" w:hAnsi="Arial" w:cs="Arial"/>
          <w:sz w:val="20"/>
        </w:rPr>
        <w:t>ю</w:t>
      </w:r>
      <w:r w:rsidR="00FE60A0" w:rsidRPr="00823061">
        <w:rPr>
          <w:rFonts w:ascii="Arial" w:hAnsi="Arial" w:cs="Arial"/>
          <w:sz w:val="20"/>
        </w:rPr>
        <w:t xml:space="preserve"> (включая, но не ограничиваясь, судебное или административное разбирательств</w:t>
      </w:r>
      <w:r w:rsidR="00FE60A0">
        <w:rPr>
          <w:rFonts w:ascii="Arial" w:hAnsi="Arial" w:cs="Arial"/>
          <w:sz w:val="20"/>
        </w:rPr>
        <w:t>о</w:t>
      </w:r>
      <w:r w:rsidR="00FE60A0" w:rsidRPr="00823061">
        <w:rPr>
          <w:rFonts w:ascii="Arial" w:hAnsi="Arial" w:cs="Arial"/>
          <w:sz w:val="20"/>
        </w:rPr>
        <w:t>) в отношении такого объекта гражданских прав.</w:t>
      </w:r>
    </w:p>
    <w:p w14:paraId="2DF7AF25"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«Общее Собрание Участников»</w:t>
      </w:r>
      <w:r w:rsidRPr="00823061">
        <w:rPr>
          <w:rFonts w:ascii="Arial" w:hAnsi="Arial" w:cs="Arial"/>
          <w:sz w:val="20"/>
        </w:rPr>
        <w:t xml:space="preserve"> означает общее собрание участников Общества.</w:t>
      </w:r>
    </w:p>
    <w:p w14:paraId="1206DC43"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«Общество»</w:t>
      </w:r>
      <w:r w:rsidRPr="00823061">
        <w:rPr>
          <w:rFonts w:ascii="Arial" w:hAnsi="Arial" w:cs="Arial"/>
          <w:sz w:val="20"/>
        </w:rPr>
        <w:t xml:space="preserve"> означает </w:t>
      </w:r>
      <w:r w:rsidRPr="00823061">
        <w:rPr>
          <w:rFonts w:ascii="Arial" w:hAnsi="Arial" w:cs="Arial"/>
          <w:sz w:val="20"/>
          <w:highlight w:val="cyan"/>
        </w:rPr>
        <w:t>[пожалуйста, укажите общество, которому предоставляется финансирование]</w:t>
      </w:r>
      <w:r w:rsidRPr="00823061">
        <w:rPr>
          <w:rFonts w:ascii="Arial" w:hAnsi="Arial" w:cs="Arial"/>
          <w:sz w:val="20"/>
        </w:rPr>
        <w:t>.</w:t>
      </w:r>
    </w:p>
    <w:p w14:paraId="2C3CA433"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«Одобрения»</w:t>
      </w:r>
      <w:r w:rsidRPr="00823061">
        <w:rPr>
          <w:rFonts w:ascii="Arial" w:hAnsi="Arial" w:cs="Arial"/>
          <w:sz w:val="20"/>
        </w:rPr>
        <w:t xml:space="preserve"> означает любые одобрения</w:t>
      </w:r>
      <w:r>
        <w:rPr>
          <w:rFonts w:ascii="Arial" w:hAnsi="Arial" w:cs="Arial"/>
          <w:sz w:val="20"/>
        </w:rPr>
        <w:t>,</w:t>
      </w:r>
      <w:r w:rsidRPr="00823061">
        <w:rPr>
          <w:rFonts w:ascii="Arial" w:hAnsi="Arial" w:cs="Arial"/>
          <w:sz w:val="20"/>
        </w:rPr>
        <w:t xml:space="preserve"> и</w:t>
      </w:r>
      <w:r>
        <w:rPr>
          <w:rFonts w:ascii="Arial" w:hAnsi="Arial" w:cs="Arial"/>
          <w:sz w:val="20"/>
        </w:rPr>
        <w:t> </w:t>
      </w:r>
      <w:r w:rsidRPr="00823061">
        <w:rPr>
          <w:rFonts w:ascii="Arial" w:hAnsi="Arial" w:cs="Arial"/>
          <w:sz w:val="20"/>
        </w:rPr>
        <w:t>(или) согласия, и</w:t>
      </w:r>
      <w:r>
        <w:rPr>
          <w:rFonts w:ascii="Arial" w:hAnsi="Arial" w:cs="Arial"/>
          <w:sz w:val="20"/>
        </w:rPr>
        <w:t> </w:t>
      </w:r>
      <w:r w:rsidRPr="00823061">
        <w:rPr>
          <w:rFonts w:ascii="Arial" w:hAnsi="Arial" w:cs="Arial"/>
          <w:sz w:val="20"/>
        </w:rPr>
        <w:t>(или) уведомления (включая, но не ограничиваясь, корпоративные одобрения на совершение крупных сделок, сделок с заинтересованностью, иных сделок, требующих одобрения органов управления юридического лица; согласия супругов; разрешения и согласования государственных органов и т.д.), которые в силу закона, договора или на ином основании необходимы для совершения и исполнения сделок.</w:t>
      </w:r>
    </w:p>
    <w:p w14:paraId="2D73F24C" w14:textId="77777777" w:rsidR="00FE60A0"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szCs w:val="20"/>
        </w:rPr>
        <w:t>«Опционный Договор»</w:t>
      </w:r>
      <w:r w:rsidRPr="00823061">
        <w:rPr>
          <w:rFonts w:ascii="Arial" w:hAnsi="Arial" w:cs="Arial"/>
          <w:sz w:val="20"/>
          <w:szCs w:val="20"/>
        </w:rPr>
        <w:t xml:space="preserve"> означает опционный договор, </w:t>
      </w:r>
      <w:r w:rsidRPr="00823061">
        <w:rPr>
          <w:rFonts w:ascii="Arial" w:hAnsi="Arial" w:cs="Arial"/>
          <w:sz w:val="20"/>
        </w:rPr>
        <w:t xml:space="preserve">составленный во всех существенных деталях по форме и на условиях, приведенных в Приложении 3 к настоящему Договору, заключаемый между </w:t>
      </w:r>
      <w:r w:rsidRPr="00823061">
        <w:rPr>
          <w:rFonts w:ascii="Arial" w:hAnsi="Arial" w:cs="Arial"/>
          <w:sz w:val="20"/>
          <w:highlight w:val="cyan"/>
        </w:rPr>
        <w:t xml:space="preserve">Основателем и </w:t>
      </w:r>
      <w:r w:rsidR="00AC5B94">
        <w:rPr>
          <w:rFonts w:ascii="Arial" w:hAnsi="Arial" w:cs="Arial"/>
          <w:sz w:val="20"/>
          <w:highlight w:val="cyan"/>
        </w:rPr>
        <w:t>Инвестор</w:t>
      </w:r>
      <w:r w:rsidRPr="00823061">
        <w:rPr>
          <w:rFonts w:ascii="Arial" w:hAnsi="Arial" w:cs="Arial"/>
          <w:sz w:val="20"/>
          <w:highlight w:val="cyan"/>
        </w:rPr>
        <w:t>ом.</w:t>
      </w:r>
    </w:p>
    <w:p w14:paraId="5423292C" w14:textId="77777777" w:rsidR="00FE60A0" w:rsidRPr="00823061" w:rsidRDefault="00FE60A0" w:rsidP="00721C8E">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«Основная Деятельность Общества»</w:t>
      </w:r>
      <w:r w:rsidRPr="00823061">
        <w:rPr>
          <w:rFonts w:ascii="Arial" w:hAnsi="Arial" w:cs="Arial"/>
          <w:sz w:val="20"/>
        </w:rPr>
        <w:t xml:space="preserve"> означает следующие виды деятельности:</w:t>
      </w:r>
    </w:p>
    <w:p w14:paraId="63EF5579" w14:textId="77777777" w:rsidR="00FE60A0" w:rsidRPr="00823061" w:rsidRDefault="00FE60A0" w:rsidP="00721C8E">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szCs w:val="23"/>
        </w:rPr>
        <w:t>;</w:t>
      </w:r>
    </w:p>
    <w:p w14:paraId="6FAEF0A6" w14:textId="77777777" w:rsidR="00FE60A0" w:rsidRPr="00823061" w:rsidRDefault="00FE60A0" w:rsidP="00721C8E">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szCs w:val="23"/>
        </w:rPr>
        <w:t>.</w:t>
      </w:r>
    </w:p>
    <w:p w14:paraId="25530D83"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«Основные Активы Общества»</w:t>
      </w:r>
      <w:r w:rsidRPr="00823061">
        <w:rPr>
          <w:rFonts w:ascii="Arial" w:hAnsi="Arial" w:cs="Arial"/>
          <w:sz w:val="20"/>
        </w:rPr>
        <w:t xml:space="preserve"> означает</w:t>
      </w:r>
      <w:r>
        <w:rPr>
          <w:rFonts w:ascii="Arial" w:hAnsi="Arial" w:cs="Arial"/>
          <w:sz w:val="20"/>
        </w:rPr>
        <w:t>:</w:t>
      </w:r>
      <w:r w:rsidRPr="00823061">
        <w:rPr>
          <w:rFonts w:ascii="Arial" w:hAnsi="Arial" w:cs="Arial"/>
          <w:sz w:val="20"/>
        </w:rPr>
        <w:t xml:space="preserve"> (</w:t>
      </w:r>
      <w:proofErr w:type="spellStart"/>
      <w:r w:rsidRPr="00823061">
        <w:rPr>
          <w:rFonts w:ascii="Arial" w:hAnsi="Arial" w:cs="Arial"/>
          <w:sz w:val="20"/>
          <w:lang w:val="en-US"/>
        </w:rPr>
        <w:t>i</w:t>
      </w:r>
      <w:proofErr w:type="spellEnd"/>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все объекты гражданского права (включая имущество и имущественные права), указанные в Приложении 6 к настоящему Договору</w:t>
      </w:r>
      <w:r>
        <w:rPr>
          <w:rFonts w:ascii="Arial" w:hAnsi="Arial" w:cs="Arial"/>
          <w:sz w:val="20"/>
        </w:rPr>
        <w:t>;</w:t>
      </w:r>
      <w:r w:rsidRPr="00823061">
        <w:rPr>
          <w:rFonts w:ascii="Arial" w:hAnsi="Arial" w:cs="Arial"/>
          <w:sz w:val="20"/>
        </w:rPr>
        <w:t xml:space="preserve"> (</w:t>
      </w:r>
      <w:r w:rsidRPr="00823061">
        <w:rPr>
          <w:rFonts w:ascii="Arial" w:hAnsi="Arial" w:cs="Arial"/>
          <w:sz w:val="20"/>
          <w:lang w:val="en-US"/>
        </w:rPr>
        <w:t>ii</w:t>
      </w:r>
      <w:r w:rsidRPr="00823061">
        <w:rPr>
          <w:rFonts w:ascii="Arial" w:hAnsi="Arial" w:cs="Arial"/>
          <w:sz w:val="20"/>
        </w:rPr>
        <w:t>) любые результаты интеллектуальной деятельности (любые права на результаты интеллектуальной деятельности), принадлежащие Обществу</w:t>
      </w:r>
      <w:r>
        <w:rPr>
          <w:rFonts w:ascii="Arial" w:hAnsi="Arial" w:cs="Arial"/>
          <w:sz w:val="20"/>
        </w:rPr>
        <w:t>;</w:t>
      </w:r>
      <w:r w:rsidRPr="00823061">
        <w:rPr>
          <w:rFonts w:ascii="Arial" w:hAnsi="Arial" w:cs="Arial"/>
          <w:sz w:val="20"/>
        </w:rPr>
        <w:t xml:space="preserve"> (</w:t>
      </w:r>
      <w:r w:rsidRPr="00823061">
        <w:rPr>
          <w:rFonts w:ascii="Arial" w:hAnsi="Arial" w:cs="Arial"/>
          <w:sz w:val="20"/>
          <w:lang w:val="en-US"/>
        </w:rPr>
        <w:t>iii</w:t>
      </w:r>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 xml:space="preserve">любые иные объекты гражданского права, принадлежащие Обществу, рыночная стоимость которых превышает </w:t>
      </w:r>
      <w:r w:rsidRPr="00823061">
        <w:rPr>
          <w:rFonts w:ascii="Arial" w:hAnsi="Arial" w:cs="Arial"/>
          <w:sz w:val="20"/>
          <w:highlight w:val="cyan"/>
        </w:rPr>
        <w:t>[сумма цифрами]</w:t>
      </w:r>
      <w:r w:rsidRPr="00823061">
        <w:rPr>
          <w:rFonts w:ascii="Arial" w:hAnsi="Arial" w:cs="Arial"/>
          <w:sz w:val="20"/>
        </w:rPr>
        <w:t> (</w:t>
      </w:r>
      <w:r w:rsidRPr="00823061">
        <w:rPr>
          <w:rFonts w:ascii="Arial" w:hAnsi="Arial" w:cs="Arial"/>
          <w:sz w:val="20"/>
          <w:highlight w:val="cyan"/>
        </w:rPr>
        <w:t>[сумма прописью]</w:t>
      </w:r>
      <w:r w:rsidRPr="00823061">
        <w:rPr>
          <w:rFonts w:ascii="Arial" w:hAnsi="Arial" w:cs="Arial"/>
          <w:sz w:val="20"/>
        </w:rPr>
        <w:t>) Рублей.</w:t>
      </w:r>
    </w:p>
    <w:p w14:paraId="7E3A2225"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«Отчуждаемая Доля»</w:t>
      </w:r>
      <w:r w:rsidRPr="00823061">
        <w:rPr>
          <w:rFonts w:ascii="Arial" w:hAnsi="Arial" w:cs="Arial"/>
          <w:sz w:val="20"/>
        </w:rPr>
        <w:t xml:space="preserve"> имеет значение, указанное в пункте </w:t>
      </w:r>
      <w:r w:rsidR="00363009">
        <w:fldChar w:fldCharType="begin"/>
      </w:r>
      <w:r w:rsidR="00363009">
        <w:instrText xml:space="preserve"> REF _Ref409122098 \r \h  \* MERGEFORMAT </w:instrText>
      </w:r>
      <w:r w:rsidR="00363009">
        <w:fldChar w:fldCharType="separate"/>
      </w:r>
      <w:r w:rsidRPr="00823061">
        <w:rPr>
          <w:rFonts w:ascii="Arial" w:hAnsi="Arial" w:cs="Arial"/>
          <w:sz w:val="20"/>
        </w:rPr>
        <w:t>7.2</w:t>
      </w:r>
      <w:r w:rsidR="00363009">
        <w:fldChar w:fldCharType="end"/>
      </w:r>
      <w:r w:rsidRPr="00823061">
        <w:rPr>
          <w:rFonts w:ascii="Arial" w:hAnsi="Arial" w:cs="Arial"/>
          <w:sz w:val="20"/>
        </w:rPr>
        <w:t xml:space="preserve"> настоящего Договора.</w:t>
      </w:r>
    </w:p>
    <w:p w14:paraId="173CD131"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«Отчуждающая Сторона»</w:t>
      </w:r>
      <w:r w:rsidRPr="00823061">
        <w:rPr>
          <w:rFonts w:ascii="Arial" w:hAnsi="Arial" w:cs="Arial"/>
          <w:sz w:val="20"/>
        </w:rPr>
        <w:t xml:space="preserve"> имеет значение, указанное в пункте </w:t>
      </w:r>
      <w:r w:rsidR="00363009">
        <w:fldChar w:fldCharType="begin"/>
      </w:r>
      <w:r w:rsidR="00363009">
        <w:instrText xml:space="preserve"> REF _Ref409122098 \r \h  \* MERGEFORMAT </w:instrText>
      </w:r>
      <w:r w:rsidR="00363009">
        <w:fldChar w:fldCharType="separate"/>
      </w:r>
      <w:r w:rsidRPr="00823061">
        <w:rPr>
          <w:rFonts w:ascii="Arial" w:hAnsi="Arial" w:cs="Arial"/>
          <w:sz w:val="20"/>
        </w:rPr>
        <w:t>7.2</w:t>
      </w:r>
      <w:r w:rsidR="00363009">
        <w:fldChar w:fldCharType="end"/>
      </w:r>
      <w:r w:rsidRPr="00823061">
        <w:rPr>
          <w:rFonts w:ascii="Arial" w:hAnsi="Arial" w:cs="Arial"/>
          <w:sz w:val="20"/>
        </w:rPr>
        <w:t xml:space="preserve"> настоящего Договора.</w:t>
      </w:r>
    </w:p>
    <w:p w14:paraId="13320012"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«Последующее Финансирование»</w:t>
      </w:r>
      <w:r w:rsidRPr="00823061">
        <w:rPr>
          <w:rFonts w:ascii="Arial" w:hAnsi="Arial" w:cs="Arial"/>
          <w:sz w:val="20"/>
        </w:rPr>
        <w:t xml:space="preserve"> имеет значение, указанное в пункте </w:t>
      </w:r>
      <w:r w:rsidR="00363009">
        <w:fldChar w:fldCharType="begin"/>
      </w:r>
      <w:r w:rsidR="00363009">
        <w:instrText xml:space="preserve"> REF _Ref400360544 \r \h  \* MERGEFORMAT </w:instrText>
      </w:r>
      <w:r w:rsidR="00363009">
        <w:fldChar w:fldCharType="separate"/>
      </w:r>
      <w:r w:rsidRPr="00823061">
        <w:rPr>
          <w:rFonts w:ascii="Arial" w:hAnsi="Arial" w:cs="Arial"/>
          <w:sz w:val="20"/>
        </w:rPr>
        <w:t>10.1</w:t>
      </w:r>
      <w:r w:rsidR="00363009">
        <w:fldChar w:fldCharType="end"/>
      </w:r>
      <w:r w:rsidRPr="00823061">
        <w:rPr>
          <w:rFonts w:ascii="Arial" w:hAnsi="Arial" w:cs="Arial"/>
          <w:sz w:val="20"/>
        </w:rPr>
        <w:t xml:space="preserve"> настоящего Договора.</w:t>
      </w:r>
    </w:p>
    <w:p w14:paraId="00398005"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lastRenderedPageBreak/>
        <w:t>«Предварительные Условия Финансирования»</w:t>
      </w:r>
      <w:r w:rsidRPr="00823061">
        <w:rPr>
          <w:rFonts w:ascii="Arial" w:hAnsi="Arial" w:cs="Arial"/>
          <w:sz w:val="20"/>
        </w:rPr>
        <w:t xml:space="preserve"> означает условия, указанные в Приложении 1 к настоящему Договору, без выполнения любого из которых </w:t>
      </w:r>
      <w:r w:rsidR="00AC5B94">
        <w:rPr>
          <w:rFonts w:ascii="Arial" w:hAnsi="Arial" w:cs="Arial"/>
          <w:sz w:val="20"/>
        </w:rPr>
        <w:t>Инвестор</w:t>
      </w:r>
      <w:r w:rsidRPr="00823061">
        <w:rPr>
          <w:rFonts w:ascii="Arial" w:hAnsi="Arial" w:cs="Arial"/>
          <w:sz w:val="20"/>
        </w:rPr>
        <w:t xml:space="preserve"> имеет право не подавать заявление о внесении Вклада </w:t>
      </w:r>
      <w:r w:rsidR="00AC5B94">
        <w:rPr>
          <w:rFonts w:ascii="Arial" w:hAnsi="Arial" w:cs="Arial"/>
          <w:sz w:val="20"/>
        </w:rPr>
        <w:t>Инвестор</w:t>
      </w:r>
      <w:r w:rsidRPr="00823061">
        <w:rPr>
          <w:rFonts w:ascii="Arial" w:hAnsi="Arial" w:cs="Arial"/>
          <w:sz w:val="20"/>
        </w:rPr>
        <w:t>а.</w:t>
      </w:r>
    </w:p>
    <w:p w14:paraId="38F0EC40" w14:textId="77777777" w:rsidR="00FE60A0"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w:t>
      </w:r>
      <w:proofErr w:type="spellStart"/>
      <w:r w:rsidRPr="00823061">
        <w:rPr>
          <w:rFonts w:ascii="Arial" w:hAnsi="Arial" w:cs="Arial"/>
          <w:b/>
          <w:sz w:val="20"/>
        </w:rPr>
        <w:t>Предынвестиционная</w:t>
      </w:r>
      <w:proofErr w:type="spellEnd"/>
      <w:r w:rsidRPr="00823061">
        <w:rPr>
          <w:rFonts w:ascii="Arial" w:hAnsi="Arial" w:cs="Arial"/>
          <w:b/>
          <w:sz w:val="20"/>
        </w:rPr>
        <w:t xml:space="preserve"> Оценка»</w:t>
      </w:r>
      <w:r w:rsidRPr="00823061">
        <w:rPr>
          <w:rFonts w:ascii="Arial" w:hAnsi="Arial" w:cs="Arial"/>
          <w:sz w:val="20"/>
        </w:rPr>
        <w:t xml:space="preserve"> означает оценку 100% (ста процентов) долей (акций), используемую в целях расчета размера доли (количества акций), приобретаемой соответствующим лицом в результате внесения вклада и (или) дополнительного вклада в уставный капитал юридического лица; размер приобретаемой доли (количество приобретаемых акций) определяется путем деления вклада (дополнительного вклада) на сумму такого вклада (дополнительного вклада) и </w:t>
      </w:r>
      <w:proofErr w:type="spellStart"/>
      <w:r w:rsidRPr="00823061">
        <w:rPr>
          <w:rFonts w:ascii="Arial" w:hAnsi="Arial" w:cs="Arial"/>
          <w:sz w:val="20"/>
        </w:rPr>
        <w:t>Предынвестиционной</w:t>
      </w:r>
      <w:proofErr w:type="spellEnd"/>
      <w:r w:rsidRPr="00823061">
        <w:rPr>
          <w:rFonts w:ascii="Arial" w:hAnsi="Arial" w:cs="Arial"/>
          <w:sz w:val="20"/>
        </w:rPr>
        <w:t xml:space="preserve"> Оценки.</w:t>
      </w:r>
    </w:p>
    <w:p w14:paraId="0DA42214" w14:textId="77777777" w:rsidR="00FE60A0" w:rsidRPr="00823061" w:rsidRDefault="00FE60A0" w:rsidP="002752D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«Приобретаемая Доля»</w:t>
      </w:r>
      <w:r w:rsidRPr="00823061">
        <w:rPr>
          <w:rFonts w:ascii="Arial" w:hAnsi="Arial" w:cs="Arial"/>
          <w:sz w:val="20"/>
        </w:rPr>
        <w:t xml:space="preserve"> имеет значение, указанное в пункте </w:t>
      </w:r>
      <w:r>
        <w:fldChar w:fldCharType="begin"/>
      </w:r>
      <w:r>
        <w:instrText xml:space="preserve"> REF _Ref358215981 \r \h  \* MERGEFORMAT </w:instrText>
      </w:r>
      <w:r>
        <w:fldChar w:fldCharType="separate"/>
      </w:r>
      <w:r w:rsidRPr="00823061">
        <w:rPr>
          <w:rFonts w:ascii="Arial" w:hAnsi="Arial" w:cs="Arial"/>
          <w:sz w:val="20"/>
        </w:rPr>
        <w:t>8.1</w:t>
      </w:r>
      <w:r>
        <w:fldChar w:fldCharType="end"/>
      </w:r>
      <w:r w:rsidRPr="00823061">
        <w:rPr>
          <w:rFonts w:ascii="Arial" w:hAnsi="Arial" w:cs="Arial"/>
          <w:sz w:val="20"/>
        </w:rPr>
        <w:t xml:space="preserve"> настоящего Договора.</w:t>
      </w:r>
    </w:p>
    <w:p w14:paraId="6CBC1E6C"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«Приобретатели»</w:t>
      </w:r>
      <w:r w:rsidRPr="00823061">
        <w:rPr>
          <w:rFonts w:ascii="Arial" w:hAnsi="Arial" w:cs="Arial"/>
          <w:sz w:val="20"/>
        </w:rPr>
        <w:t xml:space="preserve"> имеет значение, указанное в пункте </w:t>
      </w:r>
      <w:r w:rsidR="00363009">
        <w:fldChar w:fldCharType="begin"/>
      </w:r>
      <w:r w:rsidR="00363009">
        <w:instrText xml:space="preserve"> REF _Ref400371035 \r \h  \* MERGEFORMAT </w:instrText>
      </w:r>
      <w:r w:rsidR="00363009">
        <w:fldChar w:fldCharType="separate"/>
      </w:r>
      <w:r w:rsidRPr="00823061">
        <w:rPr>
          <w:rFonts w:ascii="Arial" w:hAnsi="Arial" w:cs="Arial"/>
          <w:sz w:val="20"/>
        </w:rPr>
        <w:t>9.1</w:t>
      </w:r>
      <w:r w:rsidR="00363009">
        <w:fldChar w:fldCharType="end"/>
      </w:r>
      <w:r w:rsidRPr="00823061">
        <w:rPr>
          <w:rFonts w:ascii="Arial" w:hAnsi="Arial" w:cs="Arial"/>
          <w:sz w:val="20"/>
        </w:rPr>
        <w:t xml:space="preserve"> настоящего Договора.</w:t>
      </w:r>
    </w:p>
    <w:p w14:paraId="07E8082E"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«Приобретающее Лицо»</w:t>
      </w:r>
      <w:r w:rsidRPr="00823061">
        <w:rPr>
          <w:rFonts w:ascii="Arial" w:hAnsi="Arial" w:cs="Arial"/>
          <w:sz w:val="20"/>
        </w:rPr>
        <w:t xml:space="preserve"> имеет значение, указанное в пунктах </w:t>
      </w:r>
      <w:r w:rsidR="00363009">
        <w:fldChar w:fldCharType="begin"/>
      </w:r>
      <w:r w:rsidR="00363009">
        <w:instrText xml:space="preserve"> REF _Ref409122098 \r \h  \* MERGEFORMAT </w:instrText>
      </w:r>
      <w:r w:rsidR="00363009">
        <w:fldChar w:fldCharType="separate"/>
      </w:r>
      <w:r w:rsidRPr="00823061">
        <w:rPr>
          <w:rFonts w:ascii="Arial" w:hAnsi="Arial" w:cs="Arial"/>
          <w:sz w:val="20"/>
        </w:rPr>
        <w:t>7.2</w:t>
      </w:r>
      <w:r w:rsidR="00363009">
        <w:fldChar w:fldCharType="end"/>
      </w:r>
      <w:r w:rsidRPr="00823061">
        <w:rPr>
          <w:rFonts w:ascii="Arial" w:hAnsi="Arial" w:cs="Arial"/>
          <w:sz w:val="20"/>
        </w:rPr>
        <w:t xml:space="preserve"> и </w:t>
      </w:r>
      <w:r w:rsidR="00363009">
        <w:fldChar w:fldCharType="begin"/>
      </w:r>
      <w:r w:rsidR="00363009">
        <w:instrText xml:space="preserve"> REF _Ref358215981 \r \h  \* MERGEFORMAT </w:instrText>
      </w:r>
      <w:r w:rsidR="00363009">
        <w:fldChar w:fldCharType="separate"/>
      </w:r>
      <w:r w:rsidRPr="00823061">
        <w:rPr>
          <w:rFonts w:ascii="Arial" w:hAnsi="Arial" w:cs="Arial"/>
          <w:sz w:val="20"/>
        </w:rPr>
        <w:t>8.1</w:t>
      </w:r>
      <w:r w:rsidR="00363009">
        <w:fldChar w:fldCharType="end"/>
      </w:r>
      <w:r w:rsidRPr="00823061">
        <w:rPr>
          <w:rFonts w:ascii="Arial" w:hAnsi="Arial" w:cs="Arial"/>
          <w:sz w:val="20"/>
        </w:rPr>
        <w:t xml:space="preserve"> настоящего Договора.</w:t>
      </w:r>
    </w:p>
    <w:p w14:paraId="6B8E7266"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«Присоединяющаяся Сторона»</w:t>
      </w:r>
      <w:r w:rsidRPr="00A3097D">
        <w:rPr>
          <w:rFonts w:ascii="Arial" w:hAnsi="Arial" w:cs="Arial"/>
          <w:sz w:val="20"/>
        </w:rPr>
        <w:t xml:space="preserve"> </w:t>
      </w:r>
      <w:r w:rsidRPr="00823061">
        <w:rPr>
          <w:rFonts w:ascii="Arial" w:hAnsi="Arial" w:cs="Arial"/>
          <w:sz w:val="20"/>
        </w:rPr>
        <w:t>имеет значение, указанное в пункте </w:t>
      </w:r>
      <w:r w:rsidR="00363009">
        <w:fldChar w:fldCharType="begin"/>
      </w:r>
      <w:r w:rsidR="00363009">
        <w:instrText xml:space="preserve"> REF _Ref406093507 \r \h  \* MERGEFORMAT </w:instrText>
      </w:r>
      <w:r w:rsidR="00363009">
        <w:fldChar w:fldCharType="separate"/>
      </w:r>
      <w:r w:rsidRPr="00823061">
        <w:rPr>
          <w:rFonts w:ascii="Arial" w:hAnsi="Arial" w:cs="Arial"/>
          <w:sz w:val="20"/>
        </w:rPr>
        <w:t>8.2</w:t>
      </w:r>
      <w:r w:rsidR="00363009">
        <w:fldChar w:fldCharType="end"/>
      </w:r>
      <w:r w:rsidRPr="00823061">
        <w:rPr>
          <w:rFonts w:ascii="Arial" w:hAnsi="Arial" w:cs="Arial"/>
          <w:sz w:val="20"/>
        </w:rPr>
        <w:t xml:space="preserve"> настоящего Договора.</w:t>
      </w:r>
    </w:p>
    <w:p w14:paraId="52C79AE8"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«Присоединяющиеся Участники»</w:t>
      </w:r>
      <w:r w:rsidRPr="00A3097D">
        <w:rPr>
          <w:rFonts w:ascii="Arial" w:hAnsi="Arial" w:cs="Arial"/>
          <w:sz w:val="20"/>
        </w:rPr>
        <w:t xml:space="preserve"> </w:t>
      </w:r>
      <w:r w:rsidRPr="00823061">
        <w:rPr>
          <w:rFonts w:ascii="Arial" w:hAnsi="Arial" w:cs="Arial"/>
          <w:sz w:val="20"/>
        </w:rPr>
        <w:t>имеет значение, указанное в пункте </w:t>
      </w:r>
      <w:r w:rsidR="00363009">
        <w:fldChar w:fldCharType="begin"/>
      </w:r>
      <w:r w:rsidR="00363009">
        <w:instrText xml:space="preserve"> REF _Ref400372526 \r \h  \* MERGEFORMAT </w:instrText>
      </w:r>
      <w:r w:rsidR="00363009">
        <w:fldChar w:fldCharType="separate"/>
      </w:r>
      <w:r w:rsidRPr="00823061">
        <w:rPr>
          <w:rFonts w:ascii="Arial" w:hAnsi="Arial" w:cs="Arial"/>
          <w:sz w:val="20"/>
        </w:rPr>
        <w:t>9.2</w:t>
      </w:r>
      <w:r w:rsidR="00363009">
        <w:fldChar w:fldCharType="end"/>
      </w:r>
      <w:r w:rsidRPr="00823061">
        <w:rPr>
          <w:rFonts w:ascii="Arial" w:hAnsi="Arial" w:cs="Arial"/>
          <w:sz w:val="20"/>
        </w:rPr>
        <w:t xml:space="preserve"> настоящего Договора.</w:t>
      </w:r>
    </w:p>
    <w:p w14:paraId="4E8E86D4"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«Продающие Участники»</w:t>
      </w:r>
      <w:r w:rsidRPr="00823061">
        <w:rPr>
          <w:rFonts w:ascii="Arial" w:hAnsi="Arial" w:cs="Arial"/>
          <w:sz w:val="20"/>
        </w:rPr>
        <w:t xml:space="preserve"> имеет значение, указанное в пункте </w:t>
      </w:r>
      <w:r w:rsidR="00363009">
        <w:fldChar w:fldCharType="begin"/>
      </w:r>
      <w:r w:rsidR="00363009">
        <w:instrText xml:space="preserve"> REF _Ref400371035 \r \h  \* MERGEFORMAT </w:instrText>
      </w:r>
      <w:r w:rsidR="00363009">
        <w:fldChar w:fldCharType="separate"/>
      </w:r>
      <w:r w:rsidRPr="00823061">
        <w:rPr>
          <w:rFonts w:ascii="Arial" w:hAnsi="Arial" w:cs="Arial"/>
          <w:sz w:val="20"/>
        </w:rPr>
        <w:t>9.1</w:t>
      </w:r>
      <w:r w:rsidR="00363009">
        <w:fldChar w:fldCharType="end"/>
      </w:r>
      <w:r w:rsidRPr="00823061">
        <w:rPr>
          <w:rFonts w:ascii="Arial" w:hAnsi="Arial" w:cs="Arial"/>
          <w:sz w:val="20"/>
        </w:rPr>
        <w:t xml:space="preserve"> настоящего Договора.</w:t>
      </w:r>
    </w:p>
    <w:p w14:paraId="4CD756F8"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«Проект»</w:t>
      </w:r>
      <w:r w:rsidRPr="00823061">
        <w:rPr>
          <w:rFonts w:ascii="Arial" w:hAnsi="Arial" w:cs="Arial"/>
          <w:sz w:val="20"/>
        </w:rPr>
        <w:t xml:space="preserve"> имеет значение, указанное в преамбуле настоящего Договора.</w:t>
      </w:r>
    </w:p>
    <w:p w14:paraId="7C304DC5"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«Рабочий День»</w:t>
      </w:r>
      <w:r w:rsidRPr="00823061">
        <w:rPr>
          <w:rFonts w:ascii="Arial" w:hAnsi="Arial" w:cs="Arial"/>
          <w:sz w:val="20"/>
        </w:rPr>
        <w:t xml:space="preserve"> означает любой день, кроме субботы и воскресенья, а также нерабочих праздничных дней в Российской Федерации.</w:t>
      </w:r>
    </w:p>
    <w:p w14:paraId="64246B10"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«Рубль»</w:t>
      </w:r>
      <w:r w:rsidRPr="00823061">
        <w:rPr>
          <w:rFonts w:ascii="Arial" w:hAnsi="Arial" w:cs="Arial"/>
          <w:sz w:val="20"/>
        </w:rPr>
        <w:t xml:space="preserve"> означает российский рубль, законное платежное средство Российской Федерации.</w:t>
      </w:r>
    </w:p>
    <w:p w14:paraId="642C1F40"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«Сделка по Отчуждению Доли»</w:t>
      </w:r>
      <w:r w:rsidRPr="00823061">
        <w:rPr>
          <w:rFonts w:ascii="Arial" w:hAnsi="Arial" w:cs="Arial"/>
          <w:sz w:val="20"/>
        </w:rPr>
        <w:t xml:space="preserve"> означает любую сделку (включая, но не ограничиваясь, куплю-продажу, мену, дарение), в результате совершения которой права на Долю (или часть Доли) переходят от участника Общества к другому лицу (включая других участников Общества и само Общество), а также любую сделку, предусматривающую возможность такого перехода.</w:t>
      </w:r>
    </w:p>
    <w:p w14:paraId="0BB7BD4F"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«Совет Директоров»</w:t>
      </w:r>
      <w:r w:rsidRPr="00823061">
        <w:rPr>
          <w:rFonts w:ascii="Arial" w:hAnsi="Arial" w:cs="Arial"/>
          <w:sz w:val="20"/>
        </w:rPr>
        <w:t xml:space="preserve"> означает совет директоров (коллегиальный орган управления) Общества.</w:t>
      </w:r>
    </w:p>
    <w:p w14:paraId="22E6381F" w14:textId="77777777" w:rsidR="00FE60A0" w:rsidRPr="00823061" w:rsidRDefault="00FE60A0" w:rsidP="007A395D">
      <w:pPr>
        <w:pStyle w:val="-11"/>
        <w:numPr>
          <w:ilvl w:val="1"/>
          <w:numId w:val="6"/>
        </w:numPr>
        <w:spacing w:after="200" w:line="240" w:lineRule="auto"/>
        <w:ind w:left="567" w:hanging="567"/>
        <w:contextualSpacing w:val="0"/>
        <w:jc w:val="both"/>
        <w:rPr>
          <w:rFonts w:ascii="Arial" w:hAnsi="Arial" w:cs="Arial"/>
          <w:i/>
          <w:sz w:val="20"/>
        </w:rPr>
      </w:pPr>
      <w:commentRangeStart w:id="10"/>
      <w:r w:rsidRPr="00823061">
        <w:rPr>
          <w:rFonts w:ascii="Arial" w:hAnsi="Arial" w:cs="Arial"/>
          <w:i/>
          <w:sz w:val="20"/>
          <w:highlight w:val="cyan"/>
        </w:rPr>
        <w:t>[</w:t>
      </w:r>
      <w:r w:rsidRPr="00823061">
        <w:rPr>
          <w:rFonts w:ascii="Arial" w:hAnsi="Arial" w:cs="Arial"/>
          <w:b/>
          <w:i/>
          <w:sz w:val="20"/>
          <w:highlight w:val="cyan"/>
        </w:rPr>
        <w:t>«Специальный Банковский Счет Общества»</w:t>
      </w:r>
      <w:r w:rsidRPr="00823061">
        <w:rPr>
          <w:rFonts w:ascii="Arial" w:hAnsi="Arial" w:cs="Arial"/>
          <w:i/>
          <w:sz w:val="20"/>
          <w:highlight w:val="cyan"/>
        </w:rPr>
        <w:t xml:space="preserve"> означает расчетный банковский счет, открытый Обществу и имеющий следующие реквизиты:]</w:t>
      </w:r>
    </w:p>
    <w:p w14:paraId="7503CE7B" w14:textId="77777777" w:rsidR="00FE60A0" w:rsidRPr="00823061" w:rsidRDefault="00FE60A0" w:rsidP="007A395D">
      <w:pPr>
        <w:pStyle w:val="-11"/>
        <w:numPr>
          <w:ilvl w:val="0"/>
          <w:numId w:val="4"/>
        </w:numPr>
        <w:spacing w:after="200" w:line="240" w:lineRule="auto"/>
        <w:ind w:left="1134" w:hanging="567"/>
        <w:contextualSpacing w:val="0"/>
        <w:jc w:val="both"/>
        <w:rPr>
          <w:rFonts w:ascii="Arial" w:hAnsi="Arial" w:cs="Arial"/>
          <w:i/>
          <w:sz w:val="20"/>
          <w:szCs w:val="23"/>
        </w:rPr>
      </w:pPr>
      <w:r w:rsidRPr="00823061">
        <w:rPr>
          <w:rFonts w:ascii="Arial" w:hAnsi="Arial" w:cs="Arial"/>
          <w:i/>
          <w:sz w:val="20"/>
          <w:szCs w:val="23"/>
          <w:highlight w:val="cyan"/>
        </w:rPr>
        <w:t>[Пожалуйста, укажите реквизиты]</w:t>
      </w:r>
      <w:commentRangeEnd w:id="10"/>
      <w:r>
        <w:rPr>
          <w:rStyle w:val="a8"/>
          <w:rFonts w:ascii="Times New Roman" w:hAnsi="Times New Roman"/>
          <w:szCs w:val="16"/>
          <w:lang w:eastAsia="ru-RU"/>
        </w:rPr>
        <w:commentReference w:id="10"/>
      </w:r>
      <w:r>
        <w:rPr>
          <w:rFonts w:ascii="Arial" w:hAnsi="Arial" w:cs="Arial"/>
          <w:i/>
          <w:sz w:val="20"/>
          <w:szCs w:val="23"/>
        </w:rPr>
        <w:t>.</w:t>
      </w:r>
    </w:p>
    <w:p w14:paraId="2E1540FE"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«Существенное Отчуждение Активов»</w:t>
      </w:r>
      <w:r w:rsidRPr="00823061">
        <w:rPr>
          <w:rFonts w:ascii="Arial" w:hAnsi="Arial" w:cs="Arial"/>
          <w:sz w:val="20"/>
        </w:rPr>
        <w:t xml:space="preserve"> имеет значение, указанное в пункте </w:t>
      </w:r>
      <w:r w:rsidR="00363009">
        <w:fldChar w:fldCharType="begin"/>
      </w:r>
      <w:r w:rsidR="00363009">
        <w:instrText xml:space="preserve"> REF _Ref406424885 \r \h  \* MERGEFORMAT </w:instrText>
      </w:r>
      <w:r w:rsidR="00363009">
        <w:fldChar w:fldCharType="separate"/>
      </w:r>
      <w:r w:rsidRPr="00823061">
        <w:rPr>
          <w:rFonts w:ascii="Arial" w:hAnsi="Arial" w:cs="Arial"/>
          <w:sz w:val="20"/>
        </w:rPr>
        <w:t>11.3</w:t>
      </w:r>
      <w:r w:rsidR="00363009">
        <w:fldChar w:fldCharType="end"/>
      </w:r>
      <w:r w:rsidRPr="00823061">
        <w:rPr>
          <w:rFonts w:ascii="Arial" w:hAnsi="Arial" w:cs="Arial"/>
          <w:sz w:val="20"/>
        </w:rPr>
        <w:t xml:space="preserve"> настоящего Договора.</w:t>
      </w:r>
    </w:p>
    <w:p w14:paraId="006B10F1"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«Существенные Неблагоприятные Изменения»</w:t>
      </w:r>
      <w:r w:rsidRPr="00823061">
        <w:rPr>
          <w:rFonts w:ascii="Arial" w:hAnsi="Arial" w:cs="Arial"/>
          <w:sz w:val="20"/>
        </w:rPr>
        <w:t xml:space="preserve"> означает любое из следующего:</w:t>
      </w:r>
    </w:p>
    <w:p w14:paraId="267597AA"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Невозможность осуществления Основной Деятельности Общества в связи с запретами и</w:t>
      </w:r>
      <w:r>
        <w:rPr>
          <w:rFonts w:ascii="Arial" w:hAnsi="Arial" w:cs="Arial"/>
          <w:sz w:val="20"/>
          <w:szCs w:val="23"/>
        </w:rPr>
        <w:t> </w:t>
      </w:r>
      <w:r w:rsidRPr="00823061">
        <w:rPr>
          <w:rFonts w:ascii="Arial" w:hAnsi="Arial" w:cs="Arial"/>
          <w:sz w:val="20"/>
          <w:szCs w:val="23"/>
        </w:rPr>
        <w:t>(или) ограничениями, предусмотренными Законодательством;</w:t>
      </w:r>
    </w:p>
    <w:p w14:paraId="08480B63"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 xml:space="preserve">Вынесение любого решения и (или) иного постановления (нескольких решений или постановлений) суда, третейского суда, государственного и (или) муниципального органа, коммерческой или некоммерческой организации и (или) иного лица в любом государстве, обязывающего (обязывающих) Общество выплатить денежные средства или передать другому лицу какое-либо имущество (включая имущественные права) на общую сумму, превышающую 25% (двадцать пять процентов) суммы Вклада </w:t>
      </w:r>
      <w:r w:rsidR="00AC5B94">
        <w:rPr>
          <w:rFonts w:ascii="Arial" w:hAnsi="Arial" w:cs="Arial"/>
          <w:sz w:val="20"/>
          <w:szCs w:val="23"/>
        </w:rPr>
        <w:t>Инвестор</w:t>
      </w:r>
      <w:r w:rsidRPr="00823061">
        <w:rPr>
          <w:rFonts w:ascii="Arial" w:hAnsi="Arial" w:cs="Arial"/>
          <w:sz w:val="20"/>
          <w:szCs w:val="23"/>
        </w:rPr>
        <w:t>а;</w:t>
      </w:r>
    </w:p>
    <w:p w14:paraId="4EE97D8A"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rPr>
      </w:pPr>
      <w:bookmarkStart w:id="11" w:name="_Ref402517010"/>
      <w:r w:rsidRPr="00823061">
        <w:rPr>
          <w:rFonts w:ascii="Arial" w:hAnsi="Arial" w:cs="Arial"/>
          <w:sz w:val="20"/>
          <w:szCs w:val="23"/>
        </w:rPr>
        <w:t>Невозможность (включая в силу ухудшения состояния здоровья) для Основателя и (или) любого из Ключевых Сотрудников продолжить свою деятельность по реализации Проекта в объеме и по направлениям, как она осуществляется ими на Дату Заключения.</w:t>
      </w:r>
      <w:bookmarkEnd w:id="11"/>
    </w:p>
    <w:p w14:paraId="6E81EB89"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lastRenderedPageBreak/>
        <w:t>«Требование о Присоединении к Продаже»</w:t>
      </w:r>
      <w:r w:rsidRPr="00823061">
        <w:rPr>
          <w:rFonts w:ascii="Arial" w:hAnsi="Arial" w:cs="Arial"/>
          <w:sz w:val="20"/>
        </w:rPr>
        <w:t xml:space="preserve"> имеет значение, указанное в пункте </w:t>
      </w:r>
      <w:r w:rsidR="00363009">
        <w:fldChar w:fldCharType="begin"/>
      </w:r>
      <w:r w:rsidR="00363009">
        <w:instrText xml:space="preserve"> REF _Ref400371035 \r \h  \* MERGEFORMAT </w:instrText>
      </w:r>
      <w:r w:rsidR="00363009">
        <w:fldChar w:fldCharType="separate"/>
      </w:r>
      <w:r w:rsidRPr="00823061">
        <w:rPr>
          <w:rFonts w:ascii="Arial" w:hAnsi="Arial" w:cs="Arial"/>
          <w:sz w:val="20"/>
        </w:rPr>
        <w:t>9.1</w:t>
      </w:r>
      <w:r w:rsidR="00363009">
        <w:fldChar w:fldCharType="end"/>
      </w:r>
      <w:r w:rsidRPr="00823061">
        <w:rPr>
          <w:rFonts w:ascii="Arial" w:hAnsi="Arial" w:cs="Arial"/>
          <w:sz w:val="20"/>
        </w:rPr>
        <w:t xml:space="preserve"> настоящего Договора.</w:t>
      </w:r>
    </w:p>
    <w:p w14:paraId="0935EB8C"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 xml:space="preserve">«Тупиковая Ситуация» </w:t>
      </w:r>
      <w:r w:rsidRPr="00823061">
        <w:rPr>
          <w:rFonts w:ascii="Arial" w:hAnsi="Arial" w:cs="Arial"/>
          <w:sz w:val="20"/>
        </w:rPr>
        <w:t>имеет значение, указанное в пункте </w:t>
      </w:r>
      <w:r w:rsidR="00363009">
        <w:fldChar w:fldCharType="begin"/>
      </w:r>
      <w:r w:rsidR="00363009">
        <w:instrText xml:space="preserve"> REF _Ref407701651 \r \h  \* MERGEFORMAT </w:instrText>
      </w:r>
      <w:r w:rsidR="00363009">
        <w:fldChar w:fldCharType="separate"/>
      </w:r>
      <w:r w:rsidRPr="00823061">
        <w:rPr>
          <w:rFonts w:ascii="Arial" w:hAnsi="Arial" w:cs="Arial"/>
          <w:sz w:val="20"/>
        </w:rPr>
        <w:t>15.1</w:t>
      </w:r>
      <w:r w:rsidR="00363009">
        <w:fldChar w:fldCharType="end"/>
      </w:r>
      <w:r w:rsidRPr="00823061">
        <w:rPr>
          <w:rFonts w:ascii="Arial" w:hAnsi="Arial" w:cs="Arial"/>
          <w:sz w:val="20"/>
        </w:rPr>
        <w:t xml:space="preserve"> настоящего Договора.</w:t>
      </w:r>
    </w:p>
    <w:p w14:paraId="749A083D"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«Уведомление»</w:t>
      </w:r>
      <w:r w:rsidRPr="00823061">
        <w:rPr>
          <w:rFonts w:ascii="Arial" w:hAnsi="Arial" w:cs="Arial"/>
          <w:sz w:val="20"/>
        </w:rPr>
        <w:t xml:space="preserve"> имеет значение, указанное в пункте </w:t>
      </w:r>
      <w:r w:rsidR="00363009">
        <w:fldChar w:fldCharType="begin"/>
      </w:r>
      <w:r w:rsidR="00363009">
        <w:instrText xml:space="preserve"> REF _Ref358216157 \r \h  \* MERGEFORMAT </w:instrText>
      </w:r>
      <w:r w:rsidR="00363009">
        <w:fldChar w:fldCharType="separate"/>
      </w:r>
      <w:r w:rsidRPr="00823061">
        <w:rPr>
          <w:rFonts w:ascii="Arial" w:hAnsi="Arial" w:cs="Arial"/>
          <w:sz w:val="20"/>
        </w:rPr>
        <w:t>17.1</w:t>
      </w:r>
      <w:r w:rsidR="00363009">
        <w:fldChar w:fldCharType="end"/>
      </w:r>
      <w:r w:rsidRPr="00823061">
        <w:rPr>
          <w:rFonts w:ascii="Arial" w:hAnsi="Arial" w:cs="Arial"/>
          <w:sz w:val="20"/>
        </w:rPr>
        <w:t xml:space="preserve"> настоящего Договора.</w:t>
      </w:r>
    </w:p>
    <w:p w14:paraId="543AF6B5"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«Уведомление о Присоединении к Сделке»</w:t>
      </w:r>
      <w:r w:rsidRPr="00823061">
        <w:rPr>
          <w:rFonts w:ascii="Arial" w:hAnsi="Arial" w:cs="Arial"/>
          <w:sz w:val="20"/>
        </w:rPr>
        <w:t xml:space="preserve"> имеет значение, указанное в пункте </w:t>
      </w:r>
      <w:r w:rsidR="00363009">
        <w:fldChar w:fldCharType="begin"/>
      </w:r>
      <w:r w:rsidR="00363009">
        <w:instrText xml:space="preserve"> REF _Ref406093507 \r \h  \* MERGEFORMAT </w:instrText>
      </w:r>
      <w:r w:rsidR="00363009">
        <w:fldChar w:fldCharType="separate"/>
      </w:r>
      <w:r w:rsidRPr="00823061">
        <w:rPr>
          <w:rFonts w:ascii="Arial" w:hAnsi="Arial" w:cs="Arial"/>
          <w:sz w:val="20"/>
        </w:rPr>
        <w:t>8.2</w:t>
      </w:r>
      <w:r w:rsidR="00363009">
        <w:fldChar w:fldCharType="end"/>
      </w:r>
      <w:r w:rsidRPr="00823061">
        <w:rPr>
          <w:rFonts w:ascii="Arial" w:hAnsi="Arial" w:cs="Arial"/>
          <w:sz w:val="20"/>
        </w:rPr>
        <w:t xml:space="preserve"> настоящего Договора.</w:t>
      </w:r>
    </w:p>
    <w:p w14:paraId="751762FB"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szCs w:val="23"/>
        </w:rPr>
        <w:t>«Уведомление о Реализации Преимущественного Права»</w:t>
      </w:r>
      <w:r w:rsidRPr="00823061">
        <w:rPr>
          <w:rFonts w:ascii="Arial" w:hAnsi="Arial" w:cs="Arial"/>
          <w:sz w:val="20"/>
          <w:szCs w:val="23"/>
        </w:rPr>
        <w:t xml:space="preserve"> имеет значение, указанное в </w:t>
      </w:r>
      <w:r w:rsidRPr="00823061">
        <w:rPr>
          <w:rFonts w:ascii="Arial" w:hAnsi="Arial" w:cs="Arial"/>
          <w:sz w:val="20"/>
        </w:rPr>
        <w:t>пункте </w:t>
      </w:r>
      <w:r w:rsidR="00363009">
        <w:fldChar w:fldCharType="begin"/>
      </w:r>
      <w:r w:rsidR="00363009">
        <w:instrText xml:space="preserve"> REF _Ref409122738 \r \h  \* MERGEFORMAT </w:instrText>
      </w:r>
      <w:r w:rsidR="00363009">
        <w:fldChar w:fldCharType="separate"/>
      </w:r>
      <w:r w:rsidRPr="00823061">
        <w:rPr>
          <w:rFonts w:ascii="Arial" w:hAnsi="Arial" w:cs="Arial"/>
          <w:sz w:val="20"/>
        </w:rPr>
        <w:t>7.3</w:t>
      </w:r>
      <w:r w:rsidR="00363009">
        <w:fldChar w:fldCharType="end"/>
      </w:r>
      <w:r w:rsidRPr="00823061">
        <w:rPr>
          <w:rFonts w:ascii="Arial" w:hAnsi="Arial" w:cs="Arial"/>
          <w:sz w:val="20"/>
        </w:rPr>
        <w:t xml:space="preserve"> настоящего Договора.</w:t>
      </w:r>
    </w:p>
    <w:p w14:paraId="1D3D203C"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«Уведомление о Сделке»</w:t>
      </w:r>
      <w:r w:rsidRPr="00823061">
        <w:rPr>
          <w:rFonts w:ascii="Arial" w:hAnsi="Arial" w:cs="Arial"/>
          <w:sz w:val="20"/>
        </w:rPr>
        <w:t xml:space="preserve"> имеет значение, указанное в пунктах </w:t>
      </w:r>
      <w:r w:rsidR="00363009">
        <w:fldChar w:fldCharType="begin"/>
      </w:r>
      <w:r w:rsidR="00363009">
        <w:instrText xml:space="preserve"> REF _Ref409122098 \r \h  \* MERGEFORMAT </w:instrText>
      </w:r>
      <w:r w:rsidR="00363009">
        <w:fldChar w:fldCharType="separate"/>
      </w:r>
      <w:r w:rsidRPr="00823061">
        <w:rPr>
          <w:rFonts w:ascii="Arial" w:hAnsi="Arial" w:cs="Arial"/>
          <w:sz w:val="20"/>
        </w:rPr>
        <w:t>7.2</w:t>
      </w:r>
      <w:r w:rsidR="00363009">
        <w:fldChar w:fldCharType="end"/>
      </w:r>
      <w:r w:rsidRPr="00823061">
        <w:rPr>
          <w:rFonts w:ascii="Arial" w:hAnsi="Arial" w:cs="Arial"/>
          <w:sz w:val="20"/>
        </w:rPr>
        <w:t xml:space="preserve"> и </w:t>
      </w:r>
      <w:r w:rsidR="00363009">
        <w:fldChar w:fldCharType="begin"/>
      </w:r>
      <w:r w:rsidR="00363009">
        <w:instrText xml:space="preserve"> REF _Ref358215981 \r \h  \* MERGEFORMAT </w:instrText>
      </w:r>
      <w:r w:rsidR="00363009">
        <w:fldChar w:fldCharType="separate"/>
      </w:r>
      <w:r w:rsidRPr="00823061">
        <w:rPr>
          <w:rFonts w:ascii="Arial" w:hAnsi="Arial" w:cs="Arial"/>
          <w:sz w:val="20"/>
        </w:rPr>
        <w:t>8.1</w:t>
      </w:r>
      <w:r w:rsidR="00363009">
        <w:fldChar w:fldCharType="end"/>
      </w:r>
      <w:r w:rsidRPr="00823061">
        <w:rPr>
          <w:rFonts w:ascii="Arial" w:hAnsi="Arial" w:cs="Arial"/>
          <w:sz w:val="20"/>
        </w:rPr>
        <w:t xml:space="preserve"> настоящего Договора.</w:t>
      </w:r>
    </w:p>
    <w:p w14:paraId="4D0A6ABF"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szCs w:val="20"/>
        </w:rPr>
        <w:t>«Уведомление о Тупиковой Ситуации»</w:t>
      </w:r>
      <w:r w:rsidRPr="00F67067">
        <w:rPr>
          <w:rFonts w:ascii="Arial" w:hAnsi="Arial" w:cs="Arial"/>
          <w:sz w:val="20"/>
          <w:szCs w:val="20"/>
        </w:rPr>
        <w:t xml:space="preserve"> </w:t>
      </w:r>
      <w:r w:rsidRPr="00823061">
        <w:rPr>
          <w:rFonts w:ascii="Arial" w:hAnsi="Arial" w:cs="Arial"/>
          <w:sz w:val="20"/>
        </w:rPr>
        <w:t>имеет значение, указанное в пункте </w:t>
      </w:r>
      <w:r w:rsidR="00363009">
        <w:fldChar w:fldCharType="begin"/>
      </w:r>
      <w:r w:rsidR="00363009">
        <w:instrText xml:space="preserve"> REF _Ref407701711 \r \h  \* MERGEFORMAT </w:instrText>
      </w:r>
      <w:r w:rsidR="00363009">
        <w:fldChar w:fldCharType="separate"/>
      </w:r>
      <w:r w:rsidRPr="00823061">
        <w:rPr>
          <w:rFonts w:ascii="Arial" w:hAnsi="Arial" w:cs="Arial"/>
          <w:sz w:val="20"/>
        </w:rPr>
        <w:t>15.2</w:t>
      </w:r>
      <w:r w:rsidR="00363009">
        <w:fldChar w:fldCharType="end"/>
      </w:r>
      <w:r w:rsidRPr="00823061">
        <w:rPr>
          <w:rFonts w:ascii="Arial" w:hAnsi="Arial" w:cs="Arial"/>
          <w:sz w:val="20"/>
        </w:rPr>
        <w:t xml:space="preserve"> настоящего Договора.</w:t>
      </w:r>
    </w:p>
    <w:p w14:paraId="23AE1022"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rPr>
        <w:t>«Уведомление об Отказе от Присоединения к Сделке»</w:t>
      </w:r>
      <w:r w:rsidRPr="00823061">
        <w:rPr>
          <w:rFonts w:ascii="Arial" w:hAnsi="Arial" w:cs="Arial"/>
          <w:sz w:val="20"/>
        </w:rPr>
        <w:t xml:space="preserve"> имеет значение, указанное в пункте </w:t>
      </w:r>
      <w:r w:rsidR="00363009">
        <w:fldChar w:fldCharType="begin"/>
      </w:r>
      <w:r w:rsidR="00363009">
        <w:instrText xml:space="preserve"> REF _Ref406093507 \r \h  \* MERGEFORMAT </w:instrText>
      </w:r>
      <w:r w:rsidR="00363009">
        <w:fldChar w:fldCharType="separate"/>
      </w:r>
      <w:r w:rsidRPr="00823061">
        <w:rPr>
          <w:rFonts w:ascii="Arial" w:hAnsi="Arial" w:cs="Arial"/>
          <w:sz w:val="20"/>
        </w:rPr>
        <w:t>8.2</w:t>
      </w:r>
      <w:r w:rsidR="00363009">
        <w:fldChar w:fldCharType="end"/>
      </w:r>
      <w:r w:rsidRPr="00823061">
        <w:rPr>
          <w:rFonts w:ascii="Arial" w:hAnsi="Arial" w:cs="Arial"/>
          <w:sz w:val="20"/>
        </w:rPr>
        <w:t xml:space="preserve"> настоящего Договора.</w:t>
      </w:r>
    </w:p>
    <w:p w14:paraId="67ADADA8"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sz w:val="20"/>
        </w:rPr>
      </w:pPr>
      <w:r w:rsidRPr="00823061">
        <w:rPr>
          <w:rFonts w:ascii="Arial" w:hAnsi="Arial" w:cs="Arial"/>
          <w:b/>
          <w:sz w:val="20"/>
          <w:szCs w:val="23"/>
        </w:rPr>
        <w:t>«Уведомление об Отказе от Реализации Преимущественного Права»</w:t>
      </w:r>
      <w:r w:rsidRPr="00823061">
        <w:rPr>
          <w:rFonts w:ascii="Arial" w:hAnsi="Arial" w:cs="Arial"/>
          <w:sz w:val="20"/>
          <w:szCs w:val="23"/>
        </w:rPr>
        <w:t xml:space="preserve"> имеет значение, указанное в </w:t>
      </w:r>
      <w:r w:rsidRPr="00823061">
        <w:rPr>
          <w:rFonts w:ascii="Arial" w:hAnsi="Arial" w:cs="Arial"/>
          <w:sz w:val="20"/>
        </w:rPr>
        <w:t>пункте </w:t>
      </w:r>
      <w:r w:rsidR="00363009">
        <w:fldChar w:fldCharType="begin"/>
      </w:r>
      <w:r w:rsidR="00363009">
        <w:instrText xml:space="preserve"> REF _Ref409122738 \r \h  \* MERGEFORMAT </w:instrText>
      </w:r>
      <w:r w:rsidR="00363009">
        <w:fldChar w:fldCharType="separate"/>
      </w:r>
      <w:r w:rsidRPr="00823061">
        <w:rPr>
          <w:rFonts w:ascii="Arial" w:hAnsi="Arial" w:cs="Arial"/>
          <w:sz w:val="20"/>
        </w:rPr>
        <w:t>7.3</w:t>
      </w:r>
      <w:r w:rsidR="00363009">
        <w:fldChar w:fldCharType="end"/>
      </w:r>
      <w:r w:rsidRPr="00823061">
        <w:rPr>
          <w:rFonts w:ascii="Arial" w:hAnsi="Arial" w:cs="Arial"/>
          <w:sz w:val="20"/>
        </w:rPr>
        <w:t xml:space="preserve"> настоящего Договора.</w:t>
      </w:r>
    </w:p>
    <w:p w14:paraId="0CEC06E9"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b/>
          <w:sz w:val="20"/>
        </w:rPr>
      </w:pPr>
      <w:r w:rsidRPr="00823061">
        <w:rPr>
          <w:rFonts w:ascii="Arial" w:hAnsi="Arial" w:cs="Arial"/>
          <w:b/>
          <w:sz w:val="20"/>
        </w:rPr>
        <w:t>«Устав»</w:t>
      </w:r>
      <w:r w:rsidRPr="00823061">
        <w:rPr>
          <w:rFonts w:ascii="Arial" w:hAnsi="Arial" w:cs="Arial"/>
          <w:sz w:val="20"/>
        </w:rPr>
        <w:t xml:space="preserve"> означает последний зарегистрированный в ЕГРЮЛ устав Общества.</w:t>
      </w:r>
    </w:p>
    <w:p w14:paraId="55D1DC4E"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rPr>
      </w:pPr>
      <w:r w:rsidRPr="00823061">
        <w:rPr>
          <w:rFonts w:ascii="Arial" w:hAnsi="Arial" w:cs="Arial"/>
          <w:b/>
          <w:sz w:val="20"/>
        </w:rPr>
        <w:t>«Участвующая Сторона»</w:t>
      </w:r>
      <w:r w:rsidRPr="00823061">
        <w:rPr>
          <w:rFonts w:ascii="Arial" w:hAnsi="Arial" w:cs="Arial"/>
          <w:sz w:val="20"/>
        </w:rPr>
        <w:t xml:space="preserve"> имеет значение, указанное в пункте </w:t>
      </w:r>
      <w:r w:rsidR="00363009">
        <w:fldChar w:fldCharType="begin"/>
      </w:r>
      <w:r w:rsidR="00363009">
        <w:instrText xml:space="preserve"> REF _Ref409126868 \r \h  \* MERGEFORMAT </w:instrText>
      </w:r>
      <w:r w:rsidR="00363009">
        <w:fldChar w:fldCharType="separate"/>
      </w:r>
      <w:r w:rsidRPr="00823061">
        <w:rPr>
          <w:rFonts w:ascii="Arial" w:hAnsi="Arial" w:cs="Arial"/>
          <w:sz w:val="20"/>
        </w:rPr>
        <w:t>7.5</w:t>
      </w:r>
      <w:r w:rsidR="00363009">
        <w:fldChar w:fldCharType="end"/>
      </w:r>
      <w:r w:rsidRPr="00823061">
        <w:rPr>
          <w:rFonts w:ascii="Arial" w:hAnsi="Arial" w:cs="Arial"/>
          <w:sz w:val="20"/>
        </w:rPr>
        <w:t xml:space="preserve"> настоящего Договора.</w:t>
      </w:r>
    </w:p>
    <w:p w14:paraId="6EFD76FF" w14:textId="77777777" w:rsidR="00FE60A0" w:rsidRPr="00823061" w:rsidRDefault="00FE60A0" w:rsidP="00C610C5">
      <w:pPr>
        <w:pStyle w:val="-11"/>
        <w:numPr>
          <w:ilvl w:val="1"/>
          <w:numId w:val="6"/>
        </w:numPr>
        <w:spacing w:after="200" w:line="240" w:lineRule="auto"/>
        <w:ind w:left="567" w:hanging="567"/>
        <w:contextualSpacing w:val="0"/>
        <w:jc w:val="both"/>
        <w:rPr>
          <w:rFonts w:ascii="Arial" w:hAnsi="Arial" w:cs="Arial"/>
        </w:rPr>
      </w:pPr>
      <w:r w:rsidRPr="00823061">
        <w:rPr>
          <w:rFonts w:ascii="Arial" w:hAnsi="Arial" w:cs="Arial"/>
          <w:b/>
          <w:sz w:val="20"/>
        </w:rPr>
        <w:t>«Финансовые Обязательства Общества»</w:t>
      </w:r>
      <w:r w:rsidRPr="00823061">
        <w:rPr>
          <w:rFonts w:ascii="Arial" w:hAnsi="Arial" w:cs="Arial"/>
          <w:sz w:val="20"/>
        </w:rPr>
        <w:t xml:space="preserve"> означает любые (i) обязательства, связанные с необходимостью и (или) возможностью выплаты Обществом какому-либо лицу денежных средств (передачей иного имущества) на сумму свыше </w:t>
      </w:r>
      <w:r w:rsidRPr="00823061">
        <w:rPr>
          <w:rFonts w:ascii="Arial" w:hAnsi="Arial" w:cs="Arial"/>
          <w:sz w:val="20"/>
          <w:highlight w:val="cyan"/>
        </w:rPr>
        <w:t>[сумма цифрами]</w:t>
      </w:r>
      <w:r w:rsidRPr="00823061">
        <w:rPr>
          <w:rFonts w:ascii="Arial" w:hAnsi="Arial" w:cs="Arial"/>
          <w:sz w:val="20"/>
        </w:rPr>
        <w:t xml:space="preserve"> (</w:t>
      </w:r>
      <w:r w:rsidRPr="00823061">
        <w:rPr>
          <w:rFonts w:ascii="Arial" w:hAnsi="Arial" w:cs="Arial"/>
          <w:sz w:val="20"/>
          <w:highlight w:val="cyan"/>
        </w:rPr>
        <w:t>[сумма прописью]</w:t>
      </w:r>
      <w:r w:rsidRPr="00823061">
        <w:rPr>
          <w:rFonts w:ascii="Arial" w:hAnsi="Arial" w:cs="Arial"/>
          <w:sz w:val="20"/>
        </w:rPr>
        <w:t>)</w:t>
      </w:r>
      <w:r>
        <w:rPr>
          <w:rFonts w:ascii="Arial" w:hAnsi="Arial" w:cs="Arial"/>
          <w:sz w:val="20"/>
        </w:rPr>
        <w:t>;</w:t>
      </w:r>
      <w:r w:rsidRPr="00823061">
        <w:rPr>
          <w:rFonts w:ascii="Arial" w:hAnsi="Arial" w:cs="Arial"/>
          <w:sz w:val="20"/>
        </w:rPr>
        <w:t xml:space="preserve"> (</w:t>
      </w:r>
      <w:proofErr w:type="spellStart"/>
      <w:r w:rsidRPr="00823061">
        <w:rPr>
          <w:rFonts w:ascii="Arial" w:hAnsi="Arial" w:cs="Arial"/>
          <w:sz w:val="20"/>
        </w:rPr>
        <w:t>ii</w:t>
      </w:r>
      <w:proofErr w:type="spellEnd"/>
      <w:r w:rsidRPr="00823061">
        <w:rPr>
          <w:rFonts w:ascii="Arial" w:hAnsi="Arial" w:cs="Arial"/>
          <w:sz w:val="20"/>
        </w:rPr>
        <w:t>) полученные Обществом кредиты и займы</w:t>
      </w:r>
      <w:r>
        <w:rPr>
          <w:rFonts w:ascii="Arial" w:hAnsi="Arial" w:cs="Arial"/>
          <w:sz w:val="20"/>
        </w:rPr>
        <w:t>;</w:t>
      </w:r>
      <w:r w:rsidRPr="00823061">
        <w:rPr>
          <w:rFonts w:ascii="Arial" w:hAnsi="Arial" w:cs="Arial"/>
          <w:sz w:val="20"/>
        </w:rPr>
        <w:t xml:space="preserve"> (</w:t>
      </w:r>
      <w:proofErr w:type="spellStart"/>
      <w:r w:rsidRPr="00823061">
        <w:rPr>
          <w:rFonts w:ascii="Arial" w:hAnsi="Arial" w:cs="Arial"/>
          <w:sz w:val="20"/>
        </w:rPr>
        <w:t>iii</w:t>
      </w:r>
      <w:proofErr w:type="spellEnd"/>
      <w:r w:rsidRPr="00823061">
        <w:rPr>
          <w:rFonts w:ascii="Arial" w:hAnsi="Arial" w:cs="Arial"/>
          <w:sz w:val="20"/>
        </w:rPr>
        <w:t>) банковские гарантии, выданные Обществу в качестве принципала</w:t>
      </w:r>
      <w:r>
        <w:rPr>
          <w:rFonts w:ascii="Arial" w:hAnsi="Arial" w:cs="Arial"/>
          <w:sz w:val="20"/>
        </w:rPr>
        <w:t>;</w:t>
      </w:r>
      <w:r w:rsidRPr="00823061">
        <w:rPr>
          <w:rFonts w:ascii="Arial" w:hAnsi="Arial" w:cs="Arial"/>
          <w:sz w:val="20"/>
        </w:rPr>
        <w:t xml:space="preserve"> (</w:t>
      </w:r>
      <w:proofErr w:type="spellStart"/>
      <w:r w:rsidRPr="00823061">
        <w:rPr>
          <w:rFonts w:ascii="Arial" w:hAnsi="Arial" w:cs="Arial"/>
          <w:sz w:val="20"/>
        </w:rPr>
        <w:t>iv</w:t>
      </w:r>
      <w:proofErr w:type="spellEnd"/>
      <w:r w:rsidRPr="00823061">
        <w:rPr>
          <w:rFonts w:ascii="Arial" w:hAnsi="Arial" w:cs="Arial"/>
          <w:sz w:val="20"/>
        </w:rPr>
        <w:t>) гарантии и поручительства, выданные Обществом; (</w:t>
      </w:r>
      <w:r w:rsidRPr="00823061">
        <w:rPr>
          <w:rFonts w:ascii="Arial" w:hAnsi="Arial" w:cs="Arial"/>
          <w:sz w:val="20"/>
          <w:lang w:val="en-US"/>
        </w:rPr>
        <w:t>v</w:t>
      </w:r>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ценные бумаги, выпущенные Обществом.</w:t>
      </w:r>
    </w:p>
    <w:p w14:paraId="0CCB0C9A" w14:textId="77777777" w:rsidR="00FE60A0" w:rsidRPr="00823061" w:rsidRDefault="00FE60A0" w:rsidP="00D97CF0">
      <w:pPr>
        <w:pStyle w:val="-11"/>
        <w:spacing w:after="200" w:line="240" w:lineRule="auto"/>
        <w:ind w:left="567"/>
        <w:contextualSpacing w:val="0"/>
        <w:jc w:val="both"/>
        <w:rPr>
          <w:rFonts w:ascii="Arial" w:hAnsi="Arial" w:cs="Arial"/>
          <w:b/>
          <w:i/>
          <w:sz w:val="20"/>
        </w:rPr>
      </w:pPr>
      <w:commentRangeStart w:id="12"/>
      <w:r w:rsidRPr="00823061">
        <w:rPr>
          <w:rFonts w:ascii="Arial" w:hAnsi="Arial" w:cs="Arial"/>
          <w:b/>
          <w:i/>
          <w:sz w:val="20"/>
        </w:rPr>
        <w:t>ИЛИ</w:t>
      </w:r>
      <w:commentRangeEnd w:id="12"/>
      <w:r w:rsidRPr="00823061">
        <w:rPr>
          <w:rStyle w:val="a8"/>
          <w:rFonts w:ascii="Arial" w:hAnsi="Arial" w:cs="Arial"/>
          <w:szCs w:val="16"/>
          <w:lang w:eastAsia="ru-RU"/>
        </w:rPr>
        <w:commentReference w:id="12"/>
      </w:r>
    </w:p>
    <w:p w14:paraId="64AF1C13" w14:textId="77777777" w:rsidR="00FE60A0" w:rsidRPr="00823061" w:rsidRDefault="00FE60A0" w:rsidP="00D97CF0">
      <w:pPr>
        <w:pStyle w:val="-11"/>
        <w:spacing w:after="200" w:line="240" w:lineRule="auto"/>
        <w:ind w:left="567"/>
        <w:contextualSpacing w:val="0"/>
        <w:jc w:val="both"/>
        <w:rPr>
          <w:rFonts w:ascii="Arial" w:hAnsi="Arial" w:cs="Arial"/>
        </w:rPr>
      </w:pPr>
      <w:r w:rsidRPr="00823061">
        <w:rPr>
          <w:rFonts w:ascii="Arial" w:hAnsi="Arial" w:cs="Arial"/>
          <w:b/>
          <w:sz w:val="20"/>
        </w:rPr>
        <w:t>«Финансовые Обязательства Общества»</w:t>
      </w:r>
      <w:r w:rsidRPr="00823061">
        <w:rPr>
          <w:rFonts w:ascii="Arial" w:hAnsi="Arial" w:cs="Arial"/>
          <w:sz w:val="20"/>
        </w:rPr>
        <w:t xml:space="preserve"> означает любые (</w:t>
      </w:r>
      <w:proofErr w:type="spellStart"/>
      <w:r w:rsidRPr="00823061">
        <w:rPr>
          <w:rFonts w:ascii="Arial" w:hAnsi="Arial" w:cs="Arial"/>
          <w:sz w:val="20"/>
          <w:lang w:val="en-US"/>
        </w:rPr>
        <w:t>i</w:t>
      </w:r>
      <w:proofErr w:type="spellEnd"/>
      <w:r w:rsidRPr="00823061">
        <w:rPr>
          <w:rFonts w:ascii="Arial" w:hAnsi="Arial" w:cs="Arial"/>
          <w:sz w:val="20"/>
        </w:rPr>
        <w:t>) неисполненные обязательства, срок исполнения которых наступил</w:t>
      </w:r>
      <w:r w:rsidR="00AC5B94">
        <w:rPr>
          <w:rFonts w:ascii="Arial" w:hAnsi="Arial" w:cs="Arial"/>
          <w:sz w:val="20"/>
        </w:rPr>
        <w:t xml:space="preserve"> и которые</w:t>
      </w:r>
      <w:r w:rsidRPr="00823061">
        <w:rPr>
          <w:rFonts w:ascii="Arial" w:hAnsi="Arial" w:cs="Arial"/>
          <w:sz w:val="20"/>
        </w:rPr>
        <w:t xml:space="preserve"> связан</w:t>
      </w:r>
      <w:r w:rsidR="00AC5B94">
        <w:rPr>
          <w:rFonts w:ascii="Arial" w:hAnsi="Arial" w:cs="Arial"/>
          <w:sz w:val="20"/>
        </w:rPr>
        <w:t>ы</w:t>
      </w:r>
      <w:r w:rsidRPr="00823061">
        <w:rPr>
          <w:rFonts w:ascii="Arial" w:hAnsi="Arial" w:cs="Arial"/>
          <w:sz w:val="20"/>
        </w:rPr>
        <w:t xml:space="preserve"> с необходимостью и (или) возможностью выплаты Обществом какому-либо лицу денежных средств (передачей иного имущества)</w:t>
      </w:r>
      <w:r>
        <w:rPr>
          <w:rFonts w:ascii="Arial" w:hAnsi="Arial" w:cs="Arial"/>
          <w:sz w:val="20"/>
        </w:rPr>
        <w:t>;</w:t>
      </w:r>
      <w:r w:rsidRPr="00823061">
        <w:rPr>
          <w:rFonts w:ascii="Arial" w:hAnsi="Arial" w:cs="Arial"/>
          <w:sz w:val="20"/>
        </w:rPr>
        <w:t xml:space="preserve"> (</w:t>
      </w:r>
      <w:proofErr w:type="spellStart"/>
      <w:r w:rsidRPr="00823061">
        <w:rPr>
          <w:rFonts w:ascii="Arial" w:hAnsi="Arial" w:cs="Arial"/>
          <w:sz w:val="20"/>
        </w:rPr>
        <w:t>ii</w:t>
      </w:r>
      <w:proofErr w:type="spellEnd"/>
      <w:r w:rsidRPr="00823061">
        <w:rPr>
          <w:rFonts w:ascii="Arial" w:hAnsi="Arial" w:cs="Arial"/>
          <w:sz w:val="20"/>
        </w:rPr>
        <w:t>) полученные Обществом кредиты и займы</w:t>
      </w:r>
      <w:r>
        <w:rPr>
          <w:rFonts w:ascii="Arial" w:hAnsi="Arial" w:cs="Arial"/>
          <w:sz w:val="20"/>
        </w:rPr>
        <w:t>;</w:t>
      </w:r>
      <w:r w:rsidRPr="00823061">
        <w:rPr>
          <w:rFonts w:ascii="Arial" w:hAnsi="Arial" w:cs="Arial"/>
          <w:sz w:val="20"/>
        </w:rPr>
        <w:t xml:space="preserve"> (</w:t>
      </w:r>
      <w:proofErr w:type="spellStart"/>
      <w:r w:rsidRPr="00823061">
        <w:rPr>
          <w:rFonts w:ascii="Arial" w:hAnsi="Arial" w:cs="Arial"/>
          <w:sz w:val="20"/>
        </w:rPr>
        <w:t>iii</w:t>
      </w:r>
      <w:proofErr w:type="spellEnd"/>
      <w:r w:rsidRPr="00823061">
        <w:rPr>
          <w:rFonts w:ascii="Arial" w:hAnsi="Arial" w:cs="Arial"/>
          <w:sz w:val="20"/>
        </w:rPr>
        <w:t>) банковские гарантии, выданные Обществу в качестве принципала</w:t>
      </w:r>
      <w:r>
        <w:rPr>
          <w:rFonts w:ascii="Arial" w:hAnsi="Arial" w:cs="Arial"/>
          <w:sz w:val="20"/>
        </w:rPr>
        <w:t>;</w:t>
      </w:r>
      <w:r w:rsidRPr="00823061">
        <w:rPr>
          <w:rFonts w:ascii="Arial" w:hAnsi="Arial" w:cs="Arial"/>
          <w:sz w:val="20"/>
        </w:rPr>
        <w:t xml:space="preserve"> (</w:t>
      </w:r>
      <w:proofErr w:type="spellStart"/>
      <w:r w:rsidRPr="00823061">
        <w:rPr>
          <w:rFonts w:ascii="Arial" w:hAnsi="Arial" w:cs="Arial"/>
          <w:sz w:val="20"/>
        </w:rPr>
        <w:t>iv</w:t>
      </w:r>
      <w:proofErr w:type="spellEnd"/>
      <w:r w:rsidRPr="00823061">
        <w:rPr>
          <w:rFonts w:ascii="Arial" w:hAnsi="Arial" w:cs="Arial"/>
          <w:sz w:val="20"/>
        </w:rPr>
        <w:t>) гарантии и поручительства, выданные Обществом; (</w:t>
      </w:r>
      <w:r w:rsidRPr="00823061">
        <w:rPr>
          <w:rFonts w:ascii="Arial" w:hAnsi="Arial" w:cs="Arial"/>
          <w:sz w:val="20"/>
          <w:lang w:val="en-US"/>
        </w:rPr>
        <w:t>v</w:t>
      </w:r>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ценные бумаги, выпущенные Обществом</w:t>
      </w:r>
      <w:r>
        <w:rPr>
          <w:rFonts w:ascii="Arial" w:hAnsi="Arial" w:cs="Arial"/>
          <w:sz w:val="20"/>
        </w:rPr>
        <w:t>.</w:t>
      </w:r>
    </w:p>
    <w:p w14:paraId="2CD50495"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sz w:val="20"/>
        </w:rPr>
      </w:pPr>
      <w:bookmarkStart w:id="13" w:name="_Toc412726600"/>
      <w:bookmarkStart w:id="14" w:name="_Toc417516339"/>
      <w:bookmarkStart w:id="15" w:name="_Toc437618634"/>
      <w:r w:rsidRPr="00823061">
        <w:rPr>
          <w:rFonts w:ascii="Arial" w:hAnsi="Arial" w:cs="Arial"/>
          <w:b/>
          <w:caps/>
          <w:sz w:val="20"/>
          <w:szCs w:val="20"/>
        </w:rPr>
        <w:t>Толкование</w:t>
      </w:r>
      <w:bookmarkEnd w:id="13"/>
      <w:bookmarkEnd w:id="14"/>
      <w:bookmarkEnd w:id="15"/>
    </w:p>
    <w:p w14:paraId="031D8F64"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Считается, что в настоящем Договоре слова «включают», «включает» и «включая» </w:t>
      </w:r>
      <w:r w:rsidR="00AC5B94">
        <w:rPr>
          <w:rFonts w:ascii="Arial" w:hAnsi="Arial" w:cs="Arial"/>
          <w:sz w:val="20"/>
          <w:szCs w:val="20"/>
        </w:rPr>
        <w:t xml:space="preserve">означают </w:t>
      </w:r>
      <w:r w:rsidRPr="00823061">
        <w:rPr>
          <w:rFonts w:ascii="Arial" w:hAnsi="Arial" w:cs="Arial"/>
          <w:sz w:val="20"/>
          <w:szCs w:val="20"/>
        </w:rPr>
        <w:t xml:space="preserve"> «</w:t>
      </w:r>
      <w:r w:rsidR="00AC5B94">
        <w:rPr>
          <w:rFonts w:ascii="Arial" w:hAnsi="Arial" w:cs="Arial"/>
          <w:sz w:val="20"/>
          <w:szCs w:val="20"/>
        </w:rPr>
        <w:t xml:space="preserve">включая, </w:t>
      </w:r>
      <w:r w:rsidRPr="00823061">
        <w:rPr>
          <w:rFonts w:ascii="Arial" w:hAnsi="Arial" w:cs="Arial"/>
          <w:sz w:val="20"/>
          <w:szCs w:val="20"/>
        </w:rPr>
        <w:t xml:space="preserve">без ограничений», </w:t>
      </w:r>
      <w:r w:rsidR="00AC5B94">
        <w:rPr>
          <w:rFonts w:ascii="Arial" w:hAnsi="Arial" w:cs="Arial"/>
          <w:sz w:val="20"/>
          <w:szCs w:val="20"/>
        </w:rPr>
        <w:t>и</w:t>
      </w:r>
      <w:r w:rsidR="00AC5B94" w:rsidRPr="00823061">
        <w:rPr>
          <w:rFonts w:ascii="Arial" w:hAnsi="Arial" w:cs="Arial"/>
          <w:sz w:val="20"/>
          <w:szCs w:val="20"/>
        </w:rPr>
        <w:t xml:space="preserve"> </w:t>
      </w:r>
      <w:r w:rsidRPr="00823061">
        <w:rPr>
          <w:rFonts w:ascii="Arial" w:hAnsi="Arial" w:cs="Arial"/>
          <w:sz w:val="20"/>
          <w:szCs w:val="20"/>
        </w:rPr>
        <w:t>не ограничива</w:t>
      </w:r>
      <w:r w:rsidR="00AC5B94">
        <w:rPr>
          <w:rFonts w:ascii="Arial" w:hAnsi="Arial" w:cs="Arial"/>
          <w:sz w:val="20"/>
          <w:szCs w:val="20"/>
        </w:rPr>
        <w:t>ю</w:t>
      </w:r>
      <w:r w:rsidRPr="00823061">
        <w:rPr>
          <w:rFonts w:ascii="Arial" w:hAnsi="Arial" w:cs="Arial"/>
          <w:sz w:val="20"/>
          <w:szCs w:val="20"/>
        </w:rPr>
        <w:t>т общего характера того, что предшествует этим словам.</w:t>
      </w:r>
    </w:p>
    <w:p w14:paraId="201298D7"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Считается, что в настоящем Договоре понятие «взаимосвязанный» в отношении любых сделок означает, что такие сделки имеют единую экономическую цель вне зависимости от того, совершаются ли эти сделки между одними и теми же контрагентами, существует ли между ними временной разрыв и других условий совершения таких сделок.</w:t>
      </w:r>
    </w:p>
    <w:p w14:paraId="047E3BB7" w14:textId="77777777" w:rsidR="00FE60A0" w:rsidRPr="00823061" w:rsidRDefault="00AC5B94" w:rsidP="00C610C5">
      <w:pPr>
        <w:pStyle w:val="-11"/>
        <w:numPr>
          <w:ilvl w:val="1"/>
          <w:numId w:val="5"/>
        </w:numPr>
        <w:spacing w:after="200" w:line="240" w:lineRule="auto"/>
        <w:ind w:left="567" w:hanging="567"/>
        <w:contextualSpacing w:val="0"/>
        <w:jc w:val="both"/>
        <w:rPr>
          <w:rFonts w:ascii="Arial" w:hAnsi="Arial" w:cs="Arial"/>
          <w:sz w:val="20"/>
          <w:szCs w:val="20"/>
        </w:rPr>
      </w:pPr>
      <w:r>
        <w:rPr>
          <w:rFonts w:ascii="Arial" w:hAnsi="Arial" w:cs="Arial"/>
          <w:sz w:val="20"/>
          <w:szCs w:val="20"/>
        </w:rPr>
        <w:t>Содержание</w:t>
      </w:r>
      <w:r w:rsidRPr="00823061">
        <w:rPr>
          <w:rFonts w:ascii="Arial" w:hAnsi="Arial" w:cs="Arial"/>
          <w:sz w:val="20"/>
          <w:szCs w:val="20"/>
        </w:rPr>
        <w:t xml:space="preserve"> </w:t>
      </w:r>
      <w:r w:rsidR="00FE60A0" w:rsidRPr="00823061">
        <w:rPr>
          <w:rFonts w:ascii="Arial" w:hAnsi="Arial" w:cs="Arial"/>
          <w:sz w:val="20"/>
          <w:szCs w:val="20"/>
        </w:rPr>
        <w:t>и заголовки включены исключительно для удобства и не влияют на толкование настоящего Договора.</w:t>
      </w:r>
    </w:p>
    <w:p w14:paraId="79C58A28"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Если иное не предусмотрено настоящим Договором (в том числе через указание предельного срока для осуществления права), неиспользование Стороной какого-либо права не означает отказ от такого права.</w:t>
      </w:r>
    </w:p>
    <w:p w14:paraId="2A5226F4"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Обязательство любой Стороны совершить что-либо или воздержаться от совершения какого-либо действия означает одновременно обязательство такой Стороны обеспечить, чтобы все </w:t>
      </w:r>
      <w:r w:rsidRPr="00823061">
        <w:rPr>
          <w:rFonts w:ascii="Arial" w:hAnsi="Arial" w:cs="Arial"/>
          <w:sz w:val="20"/>
          <w:szCs w:val="20"/>
        </w:rPr>
        <w:lastRenderedPageBreak/>
        <w:t>лица, представляющие интересы такой Стороны и</w:t>
      </w:r>
      <w:r>
        <w:rPr>
          <w:rFonts w:ascii="Arial" w:hAnsi="Arial" w:cs="Arial"/>
          <w:sz w:val="20"/>
          <w:szCs w:val="20"/>
        </w:rPr>
        <w:t> </w:t>
      </w:r>
      <w:r w:rsidRPr="00823061">
        <w:rPr>
          <w:rFonts w:ascii="Arial" w:hAnsi="Arial" w:cs="Arial"/>
          <w:sz w:val="20"/>
          <w:szCs w:val="20"/>
        </w:rPr>
        <w:t>(или) назначенные в органы управления соответствующего юридического лица по предложению такой Стороны, также совершили соответствующее действие или воздержались от соответствующего действия.</w:t>
      </w:r>
    </w:p>
    <w:p w14:paraId="2CAD3363"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i/>
          <w:sz w:val="20"/>
          <w:szCs w:val="20"/>
        </w:rPr>
      </w:pPr>
      <w:commentRangeStart w:id="16"/>
      <w:r w:rsidRPr="00823061">
        <w:rPr>
          <w:rFonts w:ascii="Arial" w:hAnsi="Arial" w:cs="Arial"/>
          <w:i/>
          <w:sz w:val="20"/>
          <w:szCs w:val="20"/>
          <w:highlight w:val="cyan"/>
        </w:rPr>
        <w:t xml:space="preserve">[Все обязанности и ответственность Основателей по настоящему Договору являются солидарными. </w:t>
      </w:r>
      <w:r w:rsidRPr="00823061">
        <w:rPr>
          <w:rFonts w:ascii="Arial" w:hAnsi="Arial" w:cs="Arial"/>
          <w:b/>
          <w:i/>
          <w:color w:val="002060"/>
          <w:sz w:val="20"/>
          <w:highlight w:val="cyan"/>
        </w:rPr>
        <w:t>(добавляется в случае множественности лиц на стороне Основателей)</w:t>
      </w:r>
      <w:r w:rsidRPr="00823061">
        <w:rPr>
          <w:rFonts w:ascii="Arial" w:hAnsi="Arial" w:cs="Arial"/>
          <w:i/>
          <w:sz w:val="20"/>
          <w:szCs w:val="20"/>
          <w:highlight w:val="cyan"/>
        </w:rPr>
        <w:t>]</w:t>
      </w:r>
      <w:r w:rsidRPr="00823061">
        <w:rPr>
          <w:rFonts w:ascii="Arial" w:hAnsi="Arial" w:cs="Arial"/>
          <w:i/>
          <w:sz w:val="20"/>
          <w:szCs w:val="20"/>
        </w:rPr>
        <w:t xml:space="preserve"> </w:t>
      </w:r>
      <w:commentRangeEnd w:id="16"/>
      <w:r>
        <w:rPr>
          <w:rStyle w:val="a8"/>
          <w:rFonts w:ascii="Times New Roman" w:hAnsi="Times New Roman"/>
          <w:szCs w:val="16"/>
          <w:lang w:eastAsia="ru-RU"/>
        </w:rPr>
        <w:commentReference w:id="16"/>
      </w:r>
    </w:p>
    <w:p w14:paraId="0B992127"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highlight w:val="cyan"/>
        </w:rPr>
        <w:t>[Настоящий Договор содержит в себе все договоренности Сторон по вопросам, указанным в нем, и полностью заменяет и лишает всякой юридической силы всю предшествующую переписку и иную коммуникацию Сторон (и их представителей) по аналогичным вопросам.</w:t>
      </w:r>
      <w:r w:rsidRPr="00823061">
        <w:rPr>
          <w:rFonts w:ascii="Arial" w:hAnsi="Arial" w:cs="Arial"/>
          <w:sz w:val="20"/>
          <w:szCs w:val="20"/>
          <w:highlight w:val="cyan"/>
          <w:lang w:val="en-US"/>
        </w:rPr>
        <w:t>]</w:t>
      </w:r>
    </w:p>
    <w:p w14:paraId="0C9993E3"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Если иное не предусмотрено настоящим Договором, то под «рыночной стоимостью» каких-либо объектов гражданского права (включая доли в уставном капитале хозяйственных обществ) в настоящем Договоре понимается рыночная стоимость такого объекта, определенная независимым оценщиком, выбранн</w:t>
      </w:r>
      <w:r>
        <w:rPr>
          <w:rFonts w:ascii="Arial" w:hAnsi="Arial" w:cs="Arial"/>
          <w:sz w:val="20"/>
          <w:szCs w:val="20"/>
        </w:rPr>
        <w:t>ым</w:t>
      </w:r>
      <w:r w:rsidRPr="00823061">
        <w:rPr>
          <w:rFonts w:ascii="Arial" w:hAnsi="Arial" w:cs="Arial"/>
          <w:sz w:val="20"/>
          <w:szCs w:val="20"/>
        </w:rPr>
        <w:t xml:space="preserve"> Сторонами совместно.</w:t>
      </w:r>
    </w:p>
    <w:p w14:paraId="7ACB2036"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Каждая из Сторон имела неограниченную реальную возможность влиять на содержание настоящего Договора, предлагать формулировки его условий, исключать и добавлять те или иные положения настоящего Договора, в связи с чем проект настоящего Договора следует рассматривать как подготовленный, а все формулировки проекта настоящего Договора</w:t>
      </w:r>
      <w:r>
        <w:rPr>
          <w:rFonts w:ascii="Arial" w:hAnsi="Arial" w:cs="Arial"/>
          <w:sz w:val="20"/>
          <w:szCs w:val="20"/>
        </w:rPr>
        <w:t xml:space="preserve"> — </w:t>
      </w:r>
      <w:r w:rsidRPr="00823061">
        <w:rPr>
          <w:rFonts w:ascii="Arial" w:hAnsi="Arial" w:cs="Arial"/>
          <w:sz w:val="20"/>
          <w:szCs w:val="20"/>
        </w:rPr>
        <w:t>предложенными Сторонами совместно, и обстоятельства подготовки проекта настоящего Договора не должны влиять на толкование его условий и распределение бремени доказывания между Сторонами.</w:t>
      </w:r>
    </w:p>
    <w:p w14:paraId="5D9FB306"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17" w:name="_Toc412726601"/>
      <w:bookmarkStart w:id="18" w:name="_Toc417516340"/>
      <w:bookmarkStart w:id="19" w:name="_Toc437618635"/>
      <w:r w:rsidRPr="00823061">
        <w:rPr>
          <w:rFonts w:ascii="Arial" w:hAnsi="Arial" w:cs="Arial"/>
          <w:b/>
          <w:caps/>
          <w:sz w:val="20"/>
          <w:szCs w:val="20"/>
        </w:rPr>
        <w:t>Предмет Договора</w:t>
      </w:r>
      <w:bookmarkEnd w:id="17"/>
      <w:bookmarkEnd w:id="18"/>
      <w:bookmarkEnd w:id="19"/>
    </w:p>
    <w:p w14:paraId="52A3CD50" w14:textId="77777777" w:rsidR="00FE60A0" w:rsidRPr="00823061" w:rsidRDefault="00FE60A0" w:rsidP="00234A1F">
      <w:pPr>
        <w:pStyle w:val="-11"/>
        <w:keepNext/>
        <w:spacing w:after="200" w:line="240" w:lineRule="auto"/>
        <w:ind w:left="0"/>
        <w:contextualSpacing w:val="0"/>
        <w:jc w:val="both"/>
        <w:rPr>
          <w:rFonts w:ascii="Arial" w:hAnsi="Arial" w:cs="Arial"/>
          <w:b/>
          <w:sz w:val="20"/>
          <w:szCs w:val="20"/>
        </w:rPr>
      </w:pPr>
      <w:r w:rsidRPr="00823061">
        <w:rPr>
          <w:rFonts w:ascii="Arial" w:hAnsi="Arial" w:cs="Arial"/>
          <w:b/>
          <w:sz w:val="20"/>
          <w:szCs w:val="20"/>
        </w:rPr>
        <w:t>Финансирование</w:t>
      </w:r>
    </w:p>
    <w:p w14:paraId="7108519F"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rPr>
        <w:t xml:space="preserve">Настоящий Договор регулирует предоставление </w:t>
      </w:r>
      <w:r w:rsidRPr="00823061">
        <w:rPr>
          <w:rFonts w:ascii="Arial" w:hAnsi="Arial" w:cs="Arial"/>
          <w:sz w:val="20"/>
          <w:highlight w:val="cyan"/>
        </w:rPr>
        <w:t>[</w:t>
      </w:r>
      <w:r w:rsidR="00AC5B94">
        <w:rPr>
          <w:rFonts w:ascii="Arial" w:hAnsi="Arial" w:cs="Arial"/>
          <w:i/>
          <w:sz w:val="20"/>
          <w:highlight w:val="cyan"/>
        </w:rPr>
        <w:t>Инвестор</w:t>
      </w:r>
      <w:r w:rsidRPr="00823061">
        <w:rPr>
          <w:rFonts w:ascii="Arial" w:hAnsi="Arial" w:cs="Arial"/>
          <w:i/>
          <w:sz w:val="20"/>
          <w:highlight w:val="cyan"/>
        </w:rPr>
        <w:t>ом / Инвесторами</w:t>
      </w:r>
      <w:r w:rsidRPr="00823061">
        <w:rPr>
          <w:rFonts w:ascii="Arial" w:hAnsi="Arial" w:cs="Arial"/>
          <w:sz w:val="20"/>
          <w:highlight w:val="cyan"/>
        </w:rPr>
        <w:t>]</w:t>
      </w:r>
      <w:r w:rsidRPr="00823061">
        <w:rPr>
          <w:rFonts w:ascii="Arial" w:hAnsi="Arial" w:cs="Arial"/>
          <w:sz w:val="20"/>
        </w:rPr>
        <w:t xml:space="preserve"> денежных средств Обществу в обмен на Долю в порядке и на условиях, предусмотренных настоящим Договором.</w:t>
      </w:r>
    </w:p>
    <w:p w14:paraId="67303F9D" w14:textId="77777777" w:rsidR="00FE60A0" w:rsidRPr="00823061" w:rsidRDefault="00FE60A0" w:rsidP="00234A1F">
      <w:pPr>
        <w:pStyle w:val="-11"/>
        <w:keepNext/>
        <w:spacing w:after="200" w:line="240" w:lineRule="auto"/>
        <w:ind w:left="0"/>
        <w:contextualSpacing w:val="0"/>
        <w:jc w:val="both"/>
        <w:rPr>
          <w:rFonts w:ascii="Arial" w:hAnsi="Arial" w:cs="Arial"/>
          <w:b/>
          <w:sz w:val="20"/>
          <w:szCs w:val="20"/>
        </w:rPr>
      </w:pPr>
      <w:r w:rsidRPr="00823061">
        <w:rPr>
          <w:rFonts w:ascii="Arial" w:hAnsi="Arial" w:cs="Arial"/>
          <w:b/>
          <w:sz w:val="20"/>
          <w:szCs w:val="20"/>
        </w:rPr>
        <w:t>Осуществление корпоративных прав</w:t>
      </w:r>
    </w:p>
    <w:p w14:paraId="410557CE"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Стороны обязуются осуществлять свои корпоративные права, связанные с участием в Обществе, а также иные действия по управлению Обществом в порядке и на условиях, определенных настоящим Договором. Стороны также обязуются приобретать и (или) отчуждать Доли исключительно по цене, в случаях, в порядке и на иных условиях, предусмотренных настоящим Договором.</w:t>
      </w:r>
    </w:p>
    <w:p w14:paraId="050657A6"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20" w:name="_Toc412726602"/>
      <w:bookmarkStart w:id="21" w:name="_Toc417516341"/>
      <w:bookmarkStart w:id="22" w:name="_Ref428178083"/>
      <w:bookmarkStart w:id="23" w:name="_Toc437618636"/>
      <w:r w:rsidRPr="00823061">
        <w:rPr>
          <w:rFonts w:ascii="Arial" w:hAnsi="Arial" w:cs="Arial"/>
          <w:b/>
          <w:caps/>
          <w:sz w:val="20"/>
          <w:szCs w:val="20"/>
        </w:rPr>
        <w:t>Финансирование</w:t>
      </w:r>
      <w:bookmarkEnd w:id="20"/>
      <w:bookmarkEnd w:id="21"/>
      <w:bookmarkEnd w:id="22"/>
      <w:bookmarkEnd w:id="23"/>
    </w:p>
    <w:p w14:paraId="5F5D3EAA" w14:textId="77777777" w:rsidR="00FE60A0" w:rsidRPr="00823061" w:rsidRDefault="00FE60A0" w:rsidP="00467586">
      <w:pPr>
        <w:pStyle w:val="-11"/>
        <w:keepNext/>
        <w:spacing w:after="200" w:line="240" w:lineRule="auto"/>
        <w:ind w:left="0"/>
        <w:contextualSpacing w:val="0"/>
        <w:jc w:val="both"/>
        <w:rPr>
          <w:rFonts w:ascii="Arial" w:hAnsi="Arial" w:cs="Arial"/>
          <w:b/>
          <w:sz w:val="20"/>
          <w:szCs w:val="20"/>
        </w:rPr>
      </w:pPr>
      <w:r w:rsidRPr="00823061">
        <w:rPr>
          <w:rFonts w:ascii="Arial" w:hAnsi="Arial" w:cs="Arial"/>
          <w:b/>
          <w:sz w:val="20"/>
          <w:szCs w:val="20"/>
        </w:rPr>
        <w:t xml:space="preserve">Внесение Вклада </w:t>
      </w:r>
      <w:r w:rsidR="00AC5B94">
        <w:rPr>
          <w:rFonts w:ascii="Arial" w:hAnsi="Arial" w:cs="Arial"/>
          <w:b/>
          <w:sz w:val="20"/>
          <w:szCs w:val="20"/>
        </w:rPr>
        <w:t>Инвестор</w:t>
      </w:r>
      <w:r w:rsidRPr="00823061">
        <w:rPr>
          <w:rFonts w:ascii="Arial" w:hAnsi="Arial" w:cs="Arial"/>
          <w:b/>
          <w:sz w:val="20"/>
          <w:szCs w:val="20"/>
        </w:rPr>
        <w:t>а</w:t>
      </w:r>
    </w:p>
    <w:p w14:paraId="1739E4EA"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При условии выполнения Предварительных Условий Финансирования </w:t>
      </w:r>
      <w:r w:rsidR="00AC5B94">
        <w:rPr>
          <w:rFonts w:ascii="Arial" w:hAnsi="Arial" w:cs="Arial"/>
          <w:sz w:val="20"/>
        </w:rPr>
        <w:t>Инвестор</w:t>
      </w:r>
      <w:r w:rsidRPr="00823061">
        <w:rPr>
          <w:rFonts w:ascii="Arial" w:hAnsi="Arial" w:cs="Arial"/>
          <w:sz w:val="20"/>
        </w:rPr>
        <w:t xml:space="preserve"> обязуется подать в Общество заявление о внесении Вклада </w:t>
      </w:r>
      <w:r w:rsidR="00AC5B94">
        <w:rPr>
          <w:rFonts w:ascii="Arial" w:hAnsi="Arial" w:cs="Arial"/>
          <w:sz w:val="20"/>
        </w:rPr>
        <w:t>Инвестор</w:t>
      </w:r>
      <w:r w:rsidRPr="00823061">
        <w:rPr>
          <w:rFonts w:ascii="Arial" w:hAnsi="Arial" w:cs="Arial"/>
          <w:sz w:val="20"/>
        </w:rPr>
        <w:t xml:space="preserve">а. </w:t>
      </w:r>
    </w:p>
    <w:p w14:paraId="230FA0BA"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bookmarkStart w:id="24" w:name="_Ref400548107"/>
      <w:r w:rsidRPr="00823061">
        <w:rPr>
          <w:rFonts w:ascii="Arial" w:hAnsi="Arial" w:cs="Arial"/>
          <w:sz w:val="20"/>
        </w:rPr>
        <w:t xml:space="preserve">Если Предварительные Условия Финансирования не будут выполнены в течение 20 (двадцати) Рабочих Дней с Даты Заключения, </w:t>
      </w:r>
      <w:r w:rsidR="00AC5B94">
        <w:rPr>
          <w:rFonts w:ascii="Arial" w:hAnsi="Arial" w:cs="Arial"/>
          <w:sz w:val="20"/>
        </w:rPr>
        <w:t>Инвестор</w:t>
      </w:r>
      <w:r w:rsidRPr="00823061">
        <w:rPr>
          <w:rFonts w:ascii="Arial" w:hAnsi="Arial" w:cs="Arial"/>
          <w:sz w:val="20"/>
        </w:rPr>
        <w:t xml:space="preserve"> имеет право не подавать заявление о внесении Вклада </w:t>
      </w:r>
      <w:r w:rsidR="00AC5B94">
        <w:rPr>
          <w:rFonts w:ascii="Arial" w:hAnsi="Arial" w:cs="Arial"/>
          <w:sz w:val="20"/>
        </w:rPr>
        <w:t>Инвестор</w:t>
      </w:r>
      <w:r w:rsidRPr="00823061">
        <w:rPr>
          <w:rFonts w:ascii="Arial" w:hAnsi="Arial" w:cs="Arial"/>
          <w:sz w:val="20"/>
        </w:rPr>
        <w:t>а.</w:t>
      </w:r>
    </w:p>
    <w:p w14:paraId="2995D07F"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bookmarkStart w:id="25" w:name="_Ref400551654"/>
      <w:bookmarkStart w:id="26" w:name="_Ref417291816"/>
      <w:bookmarkEnd w:id="24"/>
      <w:r w:rsidRPr="00823061">
        <w:rPr>
          <w:rFonts w:ascii="Arial" w:hAnsi="Arial" w:cs="Arial"/>
          <w:sz w:val="20"/>
        </w:rPr>
        <w:t xml:space="preserve">В течение 10 (десяти) Рабочих Дней с даты получения Обществом заявления </w:t>
      </w:r>
      <w:r w:rsidR="00AC5B94">
        <w:rPr>
          <w:rFonts w:ascii="Arial" w:hAnsi="Arial" w:cs="Arial"/>
          <w:sz w:val="20"/>
        </w:rPr>
        <w:t>Инвестор</w:t>
      </w:r>
      <w:r w:rsidRPr="00823061">
        <w:rPr>
          <w:rFonts w:ascii="Arial" w:hAnsi="Arial" w:cs="Arial"/>
          <w:sz w:val="20"/>
        </w:rPr>
        <w:t xml:space="preserve">а о внесении Вклада </w:t>
      </w:r>
      <w:r w:rsidR="00AC5B94">
        <w:rPr>
          <w:rFonts w:ascii="Arial" w:hAnsi="Arial" w:cs="Arial"/>
          <w:sz w:val="20"/>
        </w:rPr>
        <w:t>Инвестор</w:t>
      </w:r>
      <w:r w:rsidRPr="00823061">
        <w:rPr>
          <w:rFonts w:ascii="Arial" w:hAnsi="Arial" w:cs="Arial"/>
          <w:sz w:val="20"/>
        </w:rPr>
        <w:t xml:space="preserve">а </w:t>
      </w:r>
      <w:r w:rsidRPr="00823061">
        <w:rPr>
          <w:rFonts w:ascii="Arial" w:hAnsi="Arial" w:cs="Arial"/>
          <w:i/>
          <w:sz w:val="20"/>
          <w:highlight w:val="cyan"/>
        </w:rPr>
        <w:t xml:space="preserve">[Основатель и </w:t>
      </w:r>
      <w:proofErr w:type="spellStart"/>
      <w:r w:rsidRPr="00823061">
        <w:rPr>
          <w:rFonts w:ascii="Arial" w:hAnsi="Arial" w:cs="Arial"/>
          <w:i/>
          <w:sz w:val="20"/>
          <w:highlight w:val="cyan"/>
        </w:rPr>
        <w:t>Соинвестор</w:t>
      </w:r>
      <w:proofErr w:type="spellEnd"/>
      <w:r w:rsidRPr="00823061">
        <w:rPr>
          <w:rFonts w:ascii="Arial" w:hAnsi="Arial" w:cs="Arial"/>
          <w:i/>
          <w:sz w:val="20"/>
          <w:highlight w:val="cyan"/>
        </w:rPr>
        <w:t>]</w:t>
      </w:r>
      <w:r w:rsidRPr="00823061">
        <w:rPr>
          <w:rFonts w:ascii="Arial" w:hAnsi="Arial" w:cs="Arial"/>
          <w:i/>
          <w:sz w:val="20"/>
        </w:rPr>
        <w:t xml:space="preserve"> </w:t>
      </w:r>
      <w:r w:rsidRPr="00823061">
        <w:rPr>
          <w:rFonts w:ascii="Arial" w:hAnsi="Arial" w:cs="Arial"/>
          <w:sz w:val="20"/>
        </w:rPr>
        <w:t>обязуются принять участие</w:t>
      </w:r>
      <w:bookmarkEnd w:id="25"/>
      <w:r w:rsidRPr="00823061">
        <w:rPr>
          <w:rFonts w:ascii="Arial" w:hAnsi="Arial" w:cs="Arial"/>
          <w:sz w:val="20"/>
        </w:rPr>
        <w:t xml:space="preserve"> в Общем Собрании Участников и голосовать за принятие следующих решений:</w:t>
      </w:r>
      <w:bookmarkEnd w:id="26"/>
    </w:p>
    <w:p w14:paraId="736C5234"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Об увеличении уставного капитала Общества за счет внесения Вклада </w:t>
      </w:r>
      <w:r w:rsidR="00AC5B94">
        <w:rPr>
          <w:rFonts w:ascii="Arial" w:hAnsi="Arial" w:cs="Arial"/>
          <w:sz w:val="20"/>
        </w:rPr>
        <w:t>Инвестор</w:t>
      </w:r>
      <w:r w:rsidRPr="00823061">
        <w:rPr>
          <w:rFonts w:ascii="Arial" w:hAnsi="Arial" w:cs="Arial"/>
          <w:sz w:val="20"/>
        </w:rPr>
        <w:t>а</w:t>
      </w:r>
      <w:r>
        <w:rPr>
          <w:rFonts w:ascii="Arial" w:hAnsi="Arial" w:cs="Arial"/>
          <w:sz w:val="20"/>
        </w:rPr>
        <w:t>.</w:t>
      </w:r>
    </w:p>
    <w:p w14:paraId="1D9A8C54"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О принятии </w:t>
      </w:r>
      <w:r w:rsidR="00AC5B94">
        <w:rPr>
          <w:rFonts w:ascii="Arial" w:hAnsi="Arial" w:cs="Arial"/>
          <w:sz w:val="20"/>
        </w:rPr>
        <w:t>Инвестор</w:t>
      </w:r>
      <w:r w:rsidRPr="00823061">
        <w:rPr>
          <w:rFonts w:ascii="Arial" w:hAnsi="Arial" w:cs="Arial"/>
          <w:sz w:val="20"/>
        </w:rPr>
        <w:t>а в Общество</w:t>
      </w:r>
      <w:r>
        <w:rPr>
          <w:rFonts w:ascii="Arial" w:hAnsi="Arial" w:cs="Arial"/>
          <w:sz w:val="20"/>
        </w:rPr>
        <w:t>.</w:t>
      </w:r>
    </w:p>
    <w:p w14:paraId="4D063AAC"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 принятии Устава в редакции, приложенной к настоящему Договору в качестве Приложения 7</w:t>
      </w:r>
      <w:r>
        <w:rPr>
          <w:rFonts w:ascii="Arial" w:hAnsi="Arial" w:cs="Arial"/>
          <w:sz w:val="20"/>
        </w:rPr>
        <w:t>.</w:t>
      </w:r>
    </w:p>
    <w:p w14:paraId="0305AF41"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Об определении номинальной стоимости и размера Доли </w:t>
      </w:r>
      <w:r w:rsidR="00AC5B94">
        <w:rPr>
          <w:rFonts w:ascii="Arial" w:hAnsi="Arial" w:cs="Arial"/>
          <w:sz w:val="20"/>
        </w:rPr>
        <w:t>Инвестор</w:t>
      </w:r>
      <w:r w:rsidRPr="00823061">
        <w:rPr>
          <w:rFonts w:ascii="Arial" w:hAnsi="Arial" w:cs="Arial"/>
          <w:sz w:val="20"/>
        </w:rPr>
        <w:t>а</w:t>
      </w:r>
      <w:r>
        <w:rPr>
          <w:rFonts w:ascii="Arial" w:hAnsi="Arial" w:cs="Arial"/>
          <w:sz w:val="20"/>
        </w:rPr>
        <w:t>.</w:t>
      </w:r>
    </w:p>
    <w:p w14:paraId="0C211121"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lastRenderedPageBreak/>
        <w:t>Об изменении размеров Долей участников Общества</w:t>
      </w:r>
      <w:r>
        <w:rPr>
          <w:rFonts w:ascii="Arial" w:hAnsi="Arial" w:cs="Arial"/>
          <w:sz w:val="20"/>
        </w:rPr>
        <w:t>.</w:t>
      </w:r>
    </w:p>
    <w:p w14:paraId="6B9AE186"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Об утверждении бюджета Общества на </w:t>
      </w:r>
      <w:r w:rsidRPr="00823061">
        <w:rPr>
          <w:rFonts w:ascii="Arial" w:hAnsi="Arial" w:cs="Arial"/>
          <w:sz w:val="20"/>
          <w:highlight w:val="cyan"/>
        </w:rPr>
        <w:t>[_____]</w:t>
      </w:r>
      <w:r w:rsidRPr="00823061">
        <w:rPr>
          <w:rFonts w:ascii="Arial" w:hAnsi="Arial" w:cs="Arial"/>
          <w:sz w:val="20"/>
        </w:rPr>
        <w:t> г. в редакции, согласованной всеми Инвесторами</w:t>
      </w:r>
      <w:r>
        <w:rPr>
          <w:rFonts w:ascii="Arial" w:hAnsi="Arial" w:cs="Arial"/>
          <w:sz w:val="20"/>
        </w:rPr>
        <w:t>.</w:t>
      </w:r>
    </w:p>
    <w:p w14:paraId="2FCACDE7"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Об утверждении операционного плана развития Общества на </w:t>
      </w:r>
      <w:r w:rsidRPr="00823061">
        <w:rPr>
          <w:rFonts w:ascii="Arial" w:hAnsi="Arial" w:cs="Arial"/>
          <w:sz w:val="20"/>
          <w:highlight w:val="cyan"/>
        </w:rPr>
        <w:t>[_____]</w:t>
      </w:r>
      <w:r w:rsidRPr="00823061">
        <w:rPr>
          <w:rFonts w:ascii="Arial" w:hAnsi="Arial" w:cs="Arial"/>
          <w:sz w:val="20"/>
        </w:rPr>
        <w:t> г. в редакции, согласованной всеми Инвесторами</w:t>
      </w:r>
      <w:r>
        <w:rPr>
          <w:rFonts w:ascii="Arial" w:hAnsi="Arial" w:cs="Arial"/>
          <w:sz w:val="20"/>
        </w:rPr>
        <w:t>.</w:t>
      </w:r>
    </w:p>
    <w:p w14:paraId="1249E7C5"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О даче поручения </w:t>
      </w:r>
      <w:r w:rsidRPr="00823061">
        <w:rPr>
          <w:rFonts w:ascii="Arial" w:hAnsi="Arial" w:cs="Arial"/>
          <w:sz w:val="20"/>
          <w:szCs w:val="20"/>
        </w:rPr>
        <w:t>Генеральному Директору совершить все действия, необходимые для осуществления государственной регистрации вышеуказанных изменений в ЕГРЮЛ</w:t>
      </w:r>
      <w:r>
        <w:rPr>
          <w:rFonts w:ascii="Arial" w:hAnsi="Arial" w:cs="Arial"/>
          <w:sz w:val="20"/>
          <w:szCs w:val="20"/>
        </w:rPr>
        <w:t>.</w:t>
      </w:r>
    </w:p>
    <w:p w14:paraId="384D23AB"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i/>
          <w:sz w:val="20"/>
        </w:rPr>
      </w:pPr>
      <w:r w:rsidRPr="00823061">
        <w:rPr>
          <w:rFonts w:ascii="Arial" w:hAnsi="Arial" w:cs="Arial"/>
          <w:i/>
          <w:sz w:val="20"/>
          <w:highlight w:val="cyan"/>
        </w:rPr>
        <w:t>[О формировании Совета Директоров и об избрании следующих лиц в качестве членов Совета Директоров:]</w:t>
      </w:r>
    </w:p>
    <w:p w14:paraId="025E2C52" w14:textId="77777777" w:rsidR="00FE60A0" w:rsidRPr="00823061" w:rsidRDefault="00FE60A0" w:rsidP="00C610C5">
      <w:pPr>
        <w:pStyle w:val="-11"/>
        <w:numPr>
          <w:ilvl w:val="2"/>
          <w:numId w:val="11"/>
        </w:numPr>
        <w:spacing w:after="200" w:line="240" w:lineRule="auto"/>
        <w:ind w:left="1701" w:hanging="283"/>
        <w:contextualSpacing w:val="0"/>
        <w:jc w:val="both"/>
        <w:rPr>
          <w:rFonts w:ascii="Arial" w:hAnsi="Arial" w:cs="Arial"/>
          <w:i/>
          <w:sz w:val="20"/>
        </w:rPr>
      </w:pPr>
      <w:r w:rsidRPr="00823061">
        <w:rPr>
          <w:rFonts w:ascii="Arial" w:hAnsi="Arial" w:cs="Arial"/>
          <w:i/>
          <w:sz w:val="20"/>
          <w:highlight w:val="cyan"/>
        </w:rPr>
        <w:t>[Укажите представителей Сторон]</w:t>
      </w:r>
      <w:r>
        <w:rPr>
          <w:rFonts w:ascii="Arial" w:hAnsi="Arial" w:cs="Arial"/>
          <w:i/>
          <w:sz w:val="20"/>
        </w:rPr>
        <w:t>.</w:t>
      </w:r>
    </w:p>
    <w:p w14:paraId="71D6E70E"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i/>
          <w:sz w:val="20"/>
        </w:rPr>
      </w:pPr>
      <w:r w:rsidRPr="00823061">
        <w:rPr>
          <w:rFonts w:ascii="Arial" w:hAnsi="Arial" w:cs="Arial"/>
          <w:i/>
          <w:sz w:val="20"/>
          <w:highlight w:val="cyan"/>
          <w:lang w:val="en-US"/>
        </w:rPr>
        <w:t>[</w:t>
      </w:r>
      <w:r w:rsidRPr="00823061">
        <w:rPr>
          <w:rFonts w:ascii="Arial" w:hAnsi="Arial" w:cs="Arial"/>
          <w:i/>
          <w:sz w:val="20"/>
          <w:highlight w:val="cyan"/>
        </w:rPr>
        <w:t>Иное</w:t>
      </w:r>
      <w:r w:rsidRPr="00823061">
        <w:rPr>
          <w:rFonts w:ascii="Arial" w:hAnsi="Arial" w:cs="Arial"/>
          <w:i/>
          <w:sz w:val="20"/>
          <w:highlight w:val="cyan"/>
          <w:lang w:val="en-US"/>
        </w:rPr>
        <w:t>]</w:t>
      </w:r>
      <w:r w:rsidRPr="00823061">
        <w:rPr>
          <w:rFonts w:ascii="Arial" w:hAnsi="Arial" w:cs="Arial"/>
          <w:i/>
          <w:sz w:val="20"/>
        </w:rPr>
        <w:t>.</w:t>
      </w:r>
    </w:p>
    <w:p w14:paraId="5C6AF6CD" w14:textId="77777777" w:rsidR="00FE60A0" w:rsidRPr="00823061" w:rsidRDefault="00AC5B94" w:rsidP="00C610C5">
      <w:pPr>
        <w:pStyle w:val="-11"/>
        <w:numPr>
          <w:ilvl w:val="1"/>
          <w:numId w:val="5"/>
        </w:numPr>
        <w:spacing w:after="200" w:line="240" w:lineRule="auto"/>
        <w:ind w:left="567" w:hanging="567"/>
        <w:contextualSpacing w:val="0"/>
        <w:jc w:val="both"/>
        <w:rPr>
          <w:rFonts w:ascii="Arial" w:hAnsi="Arial" w:cs="Arial"/>
          <w:sz w:val="20"/>
        </w:rPr>
      </w:pPr>
      <w:r>
        <w:rPr>
          <w:rFonts w:ascii="Arial" w:hAnsi="Arial" w:cs="Arial"/>
          <w:sz w:val="20"/>
        </w:rPr>
        <w:t>Инвестор</w:t>
      </w:r>
      <w:r w:rsidR="00FE60A0" w:rsidRPr="00823061">
        <w:rPr>
          <w:rFonts w:ascii="Arial" w:hAnsi="Arial" w:cs="Arial"/>
          <w:sz w:val="20"/>
        </w:rPr>
        <w:t xml:space="preserve"> обязуется внести Вклад </w:t>
      </w:r>
      <w:r>
        <w:rPr>
          <w:rFonts w:ascii="Arial" w:hAnsi="Arial" w:cs="Arial"/>
          <w:sz w:val="20"/>
        </w:rPr>
        <w:t>Инвестор</w:t>
      </w:r>
      <w:r w:rsidR="00FE60A0" w:rsidRPr="00823061">
        <w:rPr>
          <w:rFonts w:ascii="Arial" w:hAnsi="Arial" w:cs="Arial"/>
          <w:sz w:val="20"/>
        </w:rPr>
        <w:t>а в течение 10 (десяти) Рабочих Дней с даты принятия Общим Собранием Участников решений, предусмотренных пунктом </w:t>
      </w:r>
      <w:r w:rsidR="00363009">
        <w:fldChar w:fldCharType="begin"/>
      </w:r>
      <w:r w:rsidR="00363009">
        <w:instrText xml:space="preserve"> REF _Ref400551654 \r \h  \* MERGEFORMAT </w:instrText>
      </w:r>
      <w:r w:rsidR="00363009">
        <w:fldChar w:fldCharType="separate"/>
      </w:r>
      <w:r w:rsidR="00FE60A0" w:rsidRPr="00823061">
        <w:rPr>
          <w:rFonts w:ascii="Arial" w:hAnsi="Arial" w:cs="Arial"/>
          <w:sz w:val="20"/>
        </w:rPr>
        <w:t>4.3</w:t>
      </w:r>
      <w:r w:rsidR="00363009">
        <w:fldChar w:fldCharType="end"/>
      </w:r>
      <w:r w:rsidR="00FE60A0" w:rsidRPr="00823061">
        <w:rPr>
          <w:rFonts w:ascii="Arial" w:hAnsi="Arial" w:cs="Arial"/>
          <w:sz w:val="20"/>
        </w:rPr>
        <w:t xml:space="preserve"> выше.</w:t>
      </w:r>
    </w:p>
    <w:p w14:paraId="0E8B0AD7" w14:textId="77777777" w:rsidR="00FE60A0" w:rsidRPr="00823061" w:rsidRDefault="00FE60A0" w:rsidP="00C610C5">
      <w:pPr>
        <w:pStyle w:val="10"/>
        <w:numPr>
          <w:ilvl w:val="1"/>
          <w:numId w:val="5"/>
        </w:numPr>
        <w:spacing w:line="240" w:lineRule="auto"/>
        <w:ind w:left="567" w:hanging="567"/>
        <w:jc w:val="both"/>
        <w:rPr>
          <w:rFonts w:ascii="Arial" w:hAnsi="Arial" w:cs="Arial"/>
          <w:color w:val="auto"/>
          <w:sz w:val="20"/>
          <w:szCs w:val="22"/>
          <w:lang w:eastAsia="en-US"/>
        </w:rPr>
      </w:pPr>
      <w:bookmarkStart w:id="27" w:name="_Ref420426280"/>
      <w:r w:rsidRPr="00823061">
        <w:rPr>
          <w:rFonts w:ascii="Arial" w:hAnsi="Arial" w:cs="Arial"/>
          <w:color w:val="auto"/>
          <w:sz w:val="20"/>
          <w:szCs w:val="22"/>
          <w:lang w:eastAsia="en-US"/>
        </w:rPr>
        <w:t>Основатель обязуется обеспечить, чтобы в течение 10</w:t>
      </w:r>
      <w:r>
        <w:rPr>
          <w:rFonts w:ascii="Arial" w:hAnsi="Arial" w:cs="Arial"/>
          <w:color w:val="auto"/>
          <w:sz w:val="20"/>
          <w:szCs w:val="22"/>
          <w:lang w:eastAsia="en-US"/>
        </w:rPr>
        <w:t> </w:t>
      </w:r>
      <w:r w:rsidRPr="00823061">
        <w:rPr>
          <w:rFonts w:ascii="Arial" w:hAnsi="Arial" w:cs="Arial"/>
          <w:color w:val="auto"/>
          <w:sz w:val="20"/>
          <w:szCs w:val="22"/>
          <w:lang w:eastAsia="en-US"/>
        </w:rPr>
        <w:t xml:space="preserve">(десяти) Рабочих Дней с даты внесения Вклада </w:t>
      </w:r>
      <w:r w:rsidR="00AC5B94">
        <w:rPr>
          <w:rFonts w:ascii="Arial" w:hAnsi="Arial" w:cs="Arial"/>
          <w:color w:val="auto"/>
          <w:sz w:val="20"/>
          <w:szCs w:val="22"/>
          <w:lang w:eastAsia="en-US"/>
        </w:rPr>
        <w:t>Инвестор</w:t>
      </w:r>
      <w:r w:rsidRPr="00823061">
        <w:rPr>
          <w:rFonts w:ascii="Arial" w:hAnsi="Arial" w:cs="Arial"/>
          <w:color w:val="auto"/>
          <w:sz w:val="20"/>
          <w:szCs w:val="22"/>
          <w:lang w:eastAsia="en-US"/>
        </w:rPr>
        <w:t xml:space="preserve">а Генеральный Директор подал в уполномоченный регистрирующий орган все документы для регистрации в ЕГРЮЛ увеличения уставного капитала Общества за счет Вклада </w:t>
      </w:r>
      <w:r w:rsidR="00AC5B94">
        <w:rPr>
          <w:rFonts w:ascii="Arial" w:hAnsi="Arial" w:cs="Arial"/>
          <w:color w:val="auto"/>
          <w:sz w:val="20"/>
          <w:szCs w:val="22"/>
          <w:lang w:eastAsia="en-US"/>
        </w:rPr>
        <w:t>Инвестор</w:t>
      </w:r>
      <w:r w:rsidRPr="00823061">
        <w:rPr>
          <w:rFonts w:ascii="Arial" w:hAnsi="Arial" w:cs="Arial"/>
          <w:color w:val="auto"/>
          <w:sz w:val="20"/>
          <w:szCs w:val="22"/>
          <w:lang w:eastAsia="en-US"/>
        </w:rPr>
        <w:t>а, а также совершил все иные действия, необходимые для осуществления такой регистрации.</w:t>
      </w:r>
      <w:bookmarkEnd w:id="27"/>
    </w:p>
    <w:p w14:paraId="072B90F5" w14:textId="77777777" w:rsidR="00FE60A0" w:rsidRPr="00823061" w:rsidRDefault="00FE60A0" w:rsidP="00C610C5">
      <w:pPr>
        <w:pStyle w:val="10"/>
        <w:numPr>
          <w:ilvl w:val="1"/>
          <w:numId w:val="5"/>
        </w:numPr>
        <w:spacing w:line="240" w:lineRule="auto"/>
        <w:ind w:left="567" w:hanging="567"/>
        <w:jc w:val="both"/>
        <w:rPr>
          <w:rFonts w:ascii="Arial" w:hAnsi="Arial" w:cs="Arial"/>
          <w:color w:val="auto"/>
          <w:sz w:val="20"/>
          <w:szCs w:val="22"/>
          <w:lang w:eastAsia="en-US"/>
        </w:rPr>
      </w:pPr>
      <w:bookmarkStart w:id="28" w:name="_Ref420426288"/>
      <w:r w:rsidRPr="00823061">
        <w:rPr>
          <w:rFonts w:ascii="Arial" w:hAnsi="Arial" w:cs="Arial"/>
          <w:color w:val="auto"/>
          <w:sz w:val="20"/>
          <w:szCs w:val="22"/>
          <w:lang w:eastAsia="en-US"/>
        </w:rPr>
        <w:t>Основатель обязуется в течение 5</w:t>
      </w:r>
      <w:r>
        <w:rPr>
          <w:rFonts w:ascii="Arial" w:hAnsi="Arial" w:cs="Arial"/>
          <w:color w:val="auto"/>
          <w:sz w:val="20"/>
          <w:szCs w:val="22"/>
          <w:lang w:eastAsia="en-US"/>
        </w:rPr>
        <w:t> </w:t>
      </w:r>
      <w:r w:rsidRPr="00823061">
        <w:rPr>
          <w:rFonts w:ascii="Arial" w:hAnsi="Arial" w:cs="Arial"/>
          <w:color w:val="auto"/>
          <w:sz w:val="20"/>
          <w:szCs w:val="22"/>
          <w:lang w:eastAsia="en-US"/>
        </w:rPr>
        <w:t xml:space="preserve">(пяти) Рабочих Дней с даты внесения в ЕГРЮЛ сведений об увеличении уставного капитала Общества за счет Вклада </w:t>
      </w:r>
      <w:r w:rsidR="00AC5B94">
        <w:rPr>
          <w:rFonts w:ascii="Arial" w:hAnsi="Arial" w:cs="Arial"/>
          <w:color w:val="auto"/>
          <w:sz w:val="20"/>
          <w:szCs w:val="22"/>
          <w:lang w:eastAsia="en-US"/>
        </w:rPr>
        <w:t>Инвестор</w:t>
      </w:r>
      <w:r w:rsidRPr="00823061">
        <w:rPr>
          <w:rFonts w:ascii="Arial" w:hAnsi="Arial" w:cs="Arial"/>
          <w:color w:val="auto"/>
          <w:sz w:val="20"/>
          <w:szCs w:val="22"/>
          <w:lang w:eastAsia="en-US"/>
        </w:rPr>
        <w:t xml:space="preserve">а предоставить </w:t>
      </w:r>
      <w:r w:rsidR="00AC5B94">
        <w:rPr>
          <w:rFonts w:ascii="Arial" w:hAnsi="Arial" w:cs="Arial"/>
          <w:color w:val="auto"/>
          <w:sz w:val="20"/>
          <w:szCs w:val="22"/>
          <w:lang w:eastAsia="en-US"/>
        </w:rPr>
        <w:t>Инвестор</w:t>
      </w:r>
      <w:r w:rsidRPr="00823061">
        <w:rPr>
          <w:rFonts w:ascii="Arial" w:hAnsi="Arial" w:cs="Arial"/>
          <w:color w:val="auto"/>
          <w:sz w:val="20"/>
          <w:szCs w:val="22"/>
          <w:lang w:eastAsia="en-US"/>
        </w:rPr>
        <w:t>у заверенную Генеральным Директором копию выписки из ЕГРЮЛ, подтверждающую факт регистрации в ЕГРЮЛ сведений об увеличении уставного капитала Общества.</w:t>
      </w:r>
      <w:bookmarkEnd w:id="28"/>
    </w:p>
    <w:p w14:paraId="2D64B8FC" w14:textId="77777777" w:rsidR="00FE60A0" w:rsidRPr="00823061" w:rsidRDefault="00FE60A0" w:rsidP="00C610C5">
      <w:pPr>
        <w:pStyle w:val="10"/>
        <w:numPr>
          <w:ilvl w:val="1"/>
          <w:numId w:val="5"/>
        </w:numPr>
        <w:spacing w:line="240" w:lineRule="auto"/>
        <w:ind w:left="567" w:hanging="567"/>
        <w:jc w:val="both"/>
        <w:rPr>
          <w:rFonts w:ascii="Arial" w:hAnsi="Arial" w:cs="Arial"/>
          <w:color w:val="auto"/>
          <w:sz w:val="20"/>
          <w:szCs w:val="22"/>
          <w:lang w:eastAsia="en-US"/>
        </w:rPr>
      </w:pPr>
      <w:r w:rsidRPr="00823061">
        <w:rPr>
          <w:rFonts w:ascii="Arial" w:hAnsi="Arial" w:cs="Arial"/>
          <w:color w:val="auto"/>
          <w:sz w:val="20"/>
          <w:szCs w:val="22"/>
          <w:lang w:eastAsia="en-US"/>
        </w:rPr>
        <w:t xml:space="preserve">В результате внесения Вклада </w:t>
      </w:r>
      <w:r w:rsidR="00AC5B94">
        <w:rPr>
          <w:rFonts w:ascii="Arial" w:hAnsi="Arial" w:cs="Arial"/>
          <w:color w:val="auto"/>
          <w:sz w:val="20"/>
          <w:szCs w:val="22"/>
          <w:lang w:eastAsia="en-US"/>
        </w:rPr>
        <w:t>Инвестор</w:t>
      </w:r>
      <w:r w:rsidRPr="00823061">
        <w:rPr>
          <w:rFonts w:ascii="Arial" w:hAnsi="Arial" w:cs="Arial"/>
          <w:color w:val="auto"/>
          <w:sz w:val="20"/>
          <w:szCs w:val="22"/>
          <w:lang w:eastAsia="en-US"/>
        </w:rPr>
        <w:t xml:space="preserve">а и увеличения уставного капитала Общества размер уставного капитала Общества составит </w:t>
      </w:r>
      <w:r w:rsidRPr="00823061">
        <w:rPr>
          <w:rFonts w:ascii="Arial" w:hAnsi="Arial" w:cs="Arial"/>
          <w:sz w:val="20"/>
          <w:highlight w:val="cyan"/>
        </w:rPr>
        <w:t>[_____]</w:t>
      </w:r>
      <w:r w:rsidRPr="00823061">
        <w:rPr>
          <w:rFonts w:ascii="Arial" w:hAnsi="Arial" w:cs="Arial"/>
          <w:color w:val="auto"/>
          <w:sz w:val="20"/>
          <w:szCs w:val="22"/>
          <w:lang w:eastAsia="en-US"/>
        </w:rPr>
        <w:t>, при этом доли в уставном капитале Общества будут распределены следующим образом: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5"/>
        <w:gridCol w:w="2980"/>
        <w:gridCol w:w="2981"/>
      </w:tblGrid>
      <w:tr w:rsidR="00FE60A0" w:rsidRPr="00823061" w14:paraId="46E736BC" w14:textId="77777777" w:rsidTr="004E57CC">
        <w:tc>
          <w:tcPr>
            <w:tcW w:w="2935" w:type="dxa"/>
            <w:vAlign w:val="center"/>
          </w:tcPr>
          <w:p w14:paraId="0C1954F2" w14:textId="77777777" w:rsidR="00FE60A0" w:rsidRPr="00823061" w:rsidRDefault="00FE60A0" w:rsidP="004E57CC">
            <w:pPr>
              <w:pStyle w:val="10"/>
              <w:keepNext/>
              <w:spacing w:before="60" w:after="60" w:line="240" w:lineRule="auto"/>
              <w:jc w:val="center"/>
              <w:rPr>
                <w:rFonts w:ascii="Arial" w:hAnsi="Arial" w:cs="Arial"/>
                <w:b/>
                <w:sz w:val="20"/>
              </w:rPr>
            </w:pPr>
            <w:r w:rsidRPr="00823061">
              <w:rPr>
                <w:rFonts w:ascii="Arial" w:hAnsi="Arial" w:cs="Arial"/>
                <w:b/>
                <w:sz w:val="20"/>
              </w:rPr>
              <w:t>Участник Общества</w:t>
            </w:r>
          </w:p>
        </w:tc>
        <w:tc>
          <w:tcPr>
            <w:tcW w:w="2980" w:type="dxa"/>
            <w:vAlign w:val="center"/>
          </w:tcPr>
          <w:p w14:paraId="42DC80A3" w14:textId="77777777" w:rsidR="00FE60A0" w:rsidRPr="00823061" w:rsidRDefault="00FE60A0" w:rsidP="004E57CC">
            <w:pPr>
              <w:pStyle w:val="10"/>
              <w:keepNext/>
              <w:spacing w:before="60" w:after="60" w:line="240" w:lineRule="auto"/>
              <w:jc w:val="center"/>
              <w:rPr>
                <w:rFonts w:ascii="Arial" w:hAnsi="Arial" w:cs="Arial"/>
                <w:b/>
                <w:sz w:val="20"/>
              </w:rPr>
            </w:pPr>
            <w:r w:rsidRPr="00823061">
              <w:rPr>
                <w:rFonts w:ascii="Arial" w:hAnsi="Arial" w:cs="Arial"/>
                <w:b/>
                <w:sz w:val="20"/>
              </w:rPr>
              <w:t xml:space="preserve">Размер Доли после Вклада </w:t>
            </w:r>
            <w:r w:rsidR="00AC5B94">
              <w:rPr>
                <w:rFonts w:ascii="Arial" w:hAnsi="Arial" w:cs="Arial"/>
                <w:b/>
                <w:sz w:val="20"/>
              </w:rPr>
              <w:t>Инвестор</w:t>
            </w:r>
            <w:r w:rsidRPr="00823061">
              <w:rPr>
                <w:rFonts w:ascii="Arial" w:hAnsi="Arial" w:cs="Arial"/>
                <w:b/>
                <w:sz w:val="20"/>
              </w:rPr>
              <w:t>а</w:t>
            </w:r>
          </w:p>
        </w:tc>
        <w:tc>
          <w:tcPr>
            <w:tcW w:w="2981" w:type="dxa"/>
            <w:vAlign w:val="center"/>
          </w:tcPr>
          <w:p w14:paraId="203FB3F3" w14:textId="77777777" w:rsidR="00FE60A0" w:rsidRPr="00823061" w:rsidRDefault="00FE60A0" w:rsidP="004E57CC">
            <w:pPr>
              <w:pStyle w:val="10"/>
              <w:keepNext/>
              <w:spacing w:before="60" w:after="60" w:line="240" w:lineRule="auto"/>
              <w:jc w:val="center"/>
              <w:rPr>
                <w:rFonts w:ascii="Arial" w:hAnsi="Arial" w:cs="Arial"/>
                <w:b/>
                <w:sz w:val="20"/>
              </w:rPr>
            </w:pPr>
            <w:r w:rsidRPr="00823061">
              <w:rPr>
                <w:rFonts w:ascii="Arial" w:hAnsi="Arial" w:cs="Arial"/>
                <w:b/>
                <w:sz w:val="20"/>
              </w:rPr>
              <w:t xml:space="preserve">Номинальная стоимость Доли после внесения Вклада </w:t>
            </w:r>
            <w:r w:rsidR="00AC5B94">
              <w:rPr>
                <w:rFonts w:ascii="Arial" w:hAnsi="Arial" w:cs="Arial"/>
                <w:b/>
                <w:sz w:val="20"/>
              </w:rPr>
              <w:t>Инвестор</w:t>
            </w:r>
            <w:r w:rsidRPr="00823061">
              <w:rPr>
                <w:rFonts w:ascii="Arial" w:hAnsi="Arial" w:cs="Arial"/>
                <w:b/>
                <w:sz w:val="20"/>
              </w:rPr>
              <w:t>а, Рубли</w:t>
            </w:r>
          </w:p>
        </w:tc>
      </w:tr>
      <w:tr w:rsidR="00FE60A0" w:rsidRPr="00823061" w14:paraId="4A3CDFD3" w14:textId="77777777" w:rsidTr="004E57CC">
        <w:tc>
          <w:tcPr>
            <w:tcW w:w="2935" w:type="dxa"/>
          </w:tcPr>
          <w:p w14:paraId="2F2BB2C0" w14:textId="77777777" w:rsidR="00FE60A0" w:rsidRPr="00823061" w:rsidRDefault="00FE60A0" w:rsidP="004E57CC">
            <w:pPr>
              <w:pStyle w:val="10"/>
              <w:spacing w:line="240" w:lineRule="auto"/>
              <w:jc w:val="both"/>
              <w:rPr>
                <w:rFonts w:ascii="Arial" w:hAnsi="Arial" w:cs="Arial"/>
                <w:color w:val="auto"/>
                <w:sz w:val="20"/>
              </w:rPr>
            </w:pPr>
          </w:p>
        </w:tc>
        <w:tc>
          <w:tcPr>
            <w:tcW w:w="2980" w:type="dxa"/>
          </w:tcPr>
          <w:p w14:paraId="3A752B2B" w14:textId="77777777" w:rsidR="00FE60A0" w:rsidRPr="00823061" w:rsidRDefault="00FE60A0" w:rsidP="004E57CC">
            <w:pPr>
              <w:pStyle w:val="10"/>
              <w:spacing w:line="240" w:lineRule="auto"/>
              <w:jc w:val="both"/>
              <w:rPr>
                <w:rFonts w:ascii="Arial" w:hAnsi="Arial" w:cs="Arial"/>
                <w:color w:val="auto"/>
                <w:sz w:val="20"/>
              </w:rPr>
            </w:pPr>
          </w:p>
        </w:tc>
        <w:tc>
          <w:tcPr>
            <w:tcW w:w="2981" w:type="dxa"/>
          </w:tcPr>
          <w:p w14:paraId="3C05EC09" w14:textId="77777777" w:rsidR="00FE60A0" w:rsidRPr="00823061" w:rsidRDefault="00FE60A0" w:rsidP="004E57CC">
            <w:pPr>
              <w:pStyle w:val="10"/>
              <w:spacing w:line="240" w:lineRule="auto"/>
              <w:jc w:val="both"/>
              <w:rPr>
                <w:rFonts w:ascii="Arial" w:hAnsi="Arial" w:cs="Arial"/>
                <w:color w:val="auto"/>
                <w:sz w:val="20"/>
              </w:rPr>
            </w:pPr>
          </w:p>
        </w:tc>
      </w:tr>
      <w:tr w:rsidR="00FE60A0" w:rsidRPr="00823061" w14:paraId="099C2949" w14:textId="77777777" w:rsidTr="004E57CC">
        <w:tc>
          <w:tcPr>
            <w:tcW w:w="2935" w:type="dxa"/>
          </w:tcPr>
          <w:p w14:paraId="1C63713B" w14:textId="77777777" w:rsidR="00FE60A0" w:rsidRPr="00823061" w:rsidRDefault="00FE60A0" w:rsidP="004E57CC">
            <w:pPr>
              <w:pStyle w:val="10"/>
              <w:spacing w:line="240" w:lineRule="auto"/>
              <w:jc w:val="both"/>
              <w:rPr>
                <w:rFonts w:ascii="Arial" w:hAnsi="Arial" w:cs="Arial"/>
                <w:color w:val="auto"/>
                <w:sz w:val="20"/>
              </w:rPr>
            </w:pPr>
          </w:p>
        </w:tc>
        <w:tc>
          <w:tcPr>
            <w:tcW w:w="2980" w:type="dxa"/>
          </w:tcPr>
          <w:p w14:paraId="2DFB942A" w14:textId="77777777" w:rsidR="00FE60A0" w:rsidRPr="00823061" w:rsidRDefault="00FE60A0" w:rsidP="004E57CC">
            <w:pPr>
              <w:pStyle w:val="10"/>
              <w:spacing w:line="240" w:lineRule="auto"/>
              <w:jc w:val="both"/>
              <w:rPr>
                <w:rFonts w:ascii="Arial" w:hAnsi="Arial" w:cs="Arial"/>
                <w:color w:val="auto"/>
                <w:sz w:val="20"/>
              </w:rPr>
            </w:pPr>
          </w:p>
        </w:tc>
        <w:tc>
          <w:tcPr>
            <w:tcW w:w="2981" w:type="dxa"/>
          </w:tcPr>
          <w:p w14:paraId="276FDDC9" w14:textId="77777777" w:rsidR="00FE60A0" w:rsidRPr="00823061" w:rsidRDefault="00FE60A0" w:rsidP="004E57CC">
            <w:pPr>
              <w:pStyle w:val="10"/>
              <w:spacing w:line="240" w:lineRule="auto"/>
              <w:jc w:val="both"/>
              <w:rPr>
                <w:rFonts w:ascii="Arial" w:hAnsi="Arial" w:cs="Arial"/>
                <w:color w:val="auto"/>
                <w:sz w:val="20"/>
              </w:rPr>
            </w:pPr>
          </w:p>
        </w:tc>
      </w:tr>
      <w:tr w:rsidR="00FE60A0" w:rsidRPr="00823061" w14:paraId="22D1A647" w14:textId="77777777" w:rsidTr="004E57CC">
        <w:tc>
          <w:tcPr>
            <w:tcW w:w="2935" w:type="dxa"/>
          </w:tcPr>
          <w:p w14:paraId="46E89103" w14:textId="77777777" w:rsidR="00FE60A0" w:rsidRPr="00823061" w:rsidRDefault="00FE60A0" w:rsidP="004E57CC">
            <w:pPr>
              <w:pStyle w:val="10"/>
              <w:spacing w:line="240" w:lineRule="auto"/>
              <w:jc w:val="both"/>
              <w:rPr>
                <w:rFonts w:ascii="Arial" w:hAnsi="Arial" w:cs="Arial"/>
                <w:color w:val="auto"/>
                <w:sz w:val="20"/>
              </w:rPr>
            </w:pPr>
          </w:p>
        </w:tc>
        <w:tc>
          <w:tcPr>
            <w:tcW w:w="2980" w:type="dxa"/>
          </w:tcPr>
          <w:p w14:paraId="63100278" w14:textId="77777777" w:rsidR="00FE60A0" w:rsidRPr="00823061" w:rsidRDefault="00FE60A0" w:rsidP="004E57CC">
            <w:pPr>
              <w:pStyle w:val="10"/>
              <w:spacing w:line="240" w:lineRule="auto"/>
              <w:jc w:val="both"/>
              <w:rPr>
                <w:rFonts w:ascii="Arial" w:hAnsi="Arial" w:cs="Arial"/>
                <w:color w:val="auto"/>
                <w:sz w:val="20"/>
              </w:rPr>
            </w:pPr>
          </w:p>
        </w:tc>
        <w:tc>
          <w:tcPr>
            <w:tcW w:w="2981" w:type="dxa"/>
          </w:tcPr>
          <w:p w14:paraId="783BA263" w14:textId="77777777" w:rsidR="00FE60A0" w:rsidRPr="00823061" w:rsidRDefault="00FE60A0" w:rsidP="004E57CC">
            <w:pPr>
              <w:pStyle w:val="10"/>
              <w:spacing w:line="240" w:lineRule="auto"/>
              <w:jc w:val="both"/>
              <w:rPr>
                <w:rFonts w:ascii="Arial" w:hAnsi="Arial" w:cs="Arial"/>
                <w:color w:val="auto"/>
                <w:sz w:val="20"/>
              </w:rPr>
            </w:pPr>
          </w:p>
        </w:tc>
      </w:tr>
    </w:tbl>
    <w:p w14:paraId="5FE4C470" w14:textId="77777777" w:rsidR="00FE60A0" w:rsidRPr="00823061" w:rsidRDefault="00FE60A0" w:rsidP="00467586">
      <w:pPr>
        <w:pStyle w:val="-11"/>
        <w:keepNext/>
        <w:spacing w:before="200" w:after="200" w:line="240" w:lineRule="auto"/>
        <w:ind w:left="0"/>
        <w:contextualSpacing w:val="0"/>
        <w:jc w:val="both"/>
        <w:rPr>
          <w:rFonts w:ascii="Arial" w:hAnsi="Arial" w:cs="Arial"/>
          <w:b/>
          <w:sz w:val="20"/>
          <w:szCs w:val="20"/>
        </w:rPr>
      </w:pPr>
      <w:r w:rsidRPr="00823061">
        <w:rPr>
          <w:rFonts w:ascii="Arial" w:hAnsi="Arial" w:cs="Arial"/>
          <w:b/>
          <w:sz w:val="20"/>
          <w:szCs w:val="20"/>
        </w:rPr>
        <w:t xml:space="preserve">Внесение Дополнительного Вклада </w:t>
      </w:r>
      <w:r w:rsidR="00AC5B94">
        <w:rPr>
          <w:rFonts w:ascii="Arial" w:hAnsi="Arial" w:cs="Arial"/>
          <w:b/>
          <w:sz w:val="20"/>
          <w:szCs w:val="20"/>
        </w:rPr>
        <w:t>Инвестор</w:t>
      </w:r>
      <w:r w:rsidRPr="00823061">
        <w:rPr>
          <w:rFonts w:ascii="Arial" w:hAnsi="Arial" w:cs="Arial"/>
          <w:b/>
          <w:sz w:val="20"/>
          <w:szCs w:val="20"/>
        </w:rPr>
        <w:t>а</w:t>
      </w:r>
    </w:p>
    <w:p w14:paraId="6650E3F0" w14:textId="77777777" w:rsidR="00FE60A0" w:rsidRPr="00823061" w:rsidRDefault="00FE60A0" w:rsidP="00C610C5">
      <w:pPr>
        <w:pStyle w:val="10"/>
        <w:numPr>
          <w:ilvl w:val="1"/>
          <w:numId w:val="5"/>
        </w:numPr>
        <w:spacing w:line="240" w:lineRule="auto"/>
        <w:ind w:left="567" w:hanging="567"/>
        <w:jc w:val="both"/>
        <w:rPr>
          <w:rFonts w:ascii="Arial" w:hAnsi="Arial" w:cs="Arial"/>
          <w:color w:val="auto"/>
          <w:sz w:val="20"/>
        </w:rPr>
      </w:pPr>
      <w:bookmarkStart w:id="29" w:name="_Ref420942361"/>
      <w:r w:rsidRPr="00823061">
        <w:rPr>
          <w:rFonts w:ascii="Arial" w:hAnsi="Arial" w:cs="Arial"/>
          <w:color w:val="auto"/>
          <w:sz w:val="20"/>
        </w:rPr>
        <w:t xml:space="preserve">В течение </w:t>
      </w:r>
      <w:r w:rsidRPr="00823061">
        <w:rPr>
          <w:rFonts w:ascii="Arial" w:hAnsi="Arial" w:cs="Arial"/>
          <w:color w:val="auto"/>
          <w:sz w:val="20"/>
          <w:highlight w:val="cyan"/>
        </w:rPr>
        <w:t>[_____]</w:t>
      </w:r>
      <w:r w:rsidRPr="00823061">
        <w:rPr>
          <w:rFonts w:ascii="Arial" w:hAnsi="Arial" w:cs="Arial"/>
          <w:color w:val="auto"/>
          <w:sz w:val="20"/>
        </w:rPr>
        <w:t xml:space="preserve"> Рабочих Дней, следующих за </w:t>
      </w:r>
      <w:r w:rsidRPr="00823061">
        <w:rPr>
          <w:rFonts w:ascii="Arial" w:hAnsi="Arial" w:cs="Arial"/>
          <w:color w:val="auto"/>
          <w:sz w:val="20"/>
          <w:highlight w:val="cyan"/>
        </w:rPr>
        <w:t xml:space="preserve">[датой предоставления </w:t>
      </w:r>
      <w:r w:rsidR="00AC5B94">
        <w:rPr>
          <w:rFonts w:ascii="Arial" w:hAnsi="Arial" w:cs="Arial"/>
          <w:color w:val="auto"/>
          <w:sz w:val="20"/>
          <w:highlight w:val="cyan"/>
        </w:rPr>
        <w:t>Инвестор</w:t>
      </w:r>
      <w:r w:rsidRPr="00823061">
        <w:rPr>
          <w:rFonts w:ascii="Arial" w:hAnsi="Arial" w:cs="Arial"/>
          <w:color w:val="auto"/>
          <w:sz w:val="20"/>
          <w:highlight w:val="cyan"/>
        </w:rPr>
        <w:t xml:space="preserve">у всех запрошенных </w:t>
      </w:r>
      <w:r w:rsidR="00AC5B94">
        <w:rPr>
          <w:rFonts w:ascii="Arial" w:hAnsi="Arial" w:cs="Arial"/>
          <w:color w:val="auto"/>
          <w:sz w:val="20"/>
          <w:highlight w:val="cyan"/>
        </w:rPr>
        <w:t>Инвестор</w:t>
      </w:r>
      <w:r w:rsidRPr="00823061">
        <w:rPr>
          <w:rFonts w:ascii="Arial" w:hAnsi="Arial" w:cs="Arial"/>
          <w:color w:val="auto"/>
          <w:sz w:val="20"/>
          <w:highlight w:val="cyan"/>
        </w:rPr>
        <w:t>ом документов, подтверждающих выполнение условий, указанных ниже в настоящем пункте </w:t>
      </w:r>
      <w:r w:rsidR="00363009">
        <w:fldChar w:fldCharType="begin"/>
      </w:r>
      <w:r w:rsidR="00363009">
        <w:instrText xml:space="preserve"> REF _Ref420942361 \r \h  \* MERGEFORMAT </w:instrText>
      </w:r>
      <w:r w:rsidR="00363009">
        <w:fldChar w:fldCharType="separate"/>
      </w:r>
      <w:r w:rsidRPr="00823061">
        <w:rPr>
          <w:rFonts w:ascii="Arial" w:hAnsi="Arial" w:cs="Arial"/>
          <w:color w:val="auto"/>
          <w:sz w:val="20"/>
          <w:highlight w:val="cyan"/>
        </w:rPr>
        <w:t>4.8</w:t>
      </w:r>
      <w:r w:rsidR="00363009">
        <w:fldChar w:fldCharType="end"/>
      </w:r>
      <w:r w:rsidRPr="00823061">
        <w:rPr>
          <w:rFonts w:ascii="Arial" w:hAnsi="Arial" w:cs="Arial"/>
          <w:color w:val="auto"/>
          <w:sz w:val="20"/>
          <w:highlight w:val="cyan"/>
        </w:rPr>
        <w:t>]</w:t>
      </w:r>
      <w:r w:rsidRPr="00823061">
        <w:rPr>
          <w:rFonts w:ascii="Arial" w:hAnsi="Arial" w:cs="Arial"/>
          <w:color w:val="auto"/>
          <w:sz w:val="20"/>
        </w:rPr>
        <w:t xml:space="preserve">, </w:t>
      </w:r>
      <w:r w:rsidR="00AC5B94">
        <w:rPr>
          <w:rFonts w:ascii="Arial" w:hAnsi="Arial" w:cs="Arial"/>
          <w:color w:val="auto"/>
          <w:sz w:val="20"/>
        </w:rPr>
        <w:t>Инвестор</w:t>
      </w:r>
      <w:r w:rsidRPr="00823061">
        <w:rPr>
          <w:rFonts w:ascii="Arial" w:hAnsi="Arial" w:cs="Arial"/>
          <w:color w:val="auto"/>
          <w:sz w:val="20"/>
        </w:rPr>
        <w:t xml:space="preserve"> обязуется подать в Общество заявление о внесении Дополнительного Вклада </w:t>
      </w:r>
      <w:r w:rsidR="00AC5B94">
        <w:rPr>
          <w:rFonts w:ascii="Arial" w:hAnsi="Arial" w:cs="Arial"/>
          <w:color w:val="auto"/>
          <w:sz w:val="20"/>
        </w:rPr>
        <w:t>Инвестор</w:t>
      </w:r>
      <w:r w:rsidRPr="00823061">
        <w:rPr>
          <w:rFonts w:ascii="Arial" w:hAnsi="Arial" w:cs="Arial"/>
          <w:color w:val="auto"/>
          <w:sz w:val="20"/>
        </w:rPr>
        <w:t xml:space="preserve">а при условии выполнения </w:t>
      </w:r>
      <w:commentRangeStart w:id="30"/>
      <w:r w:rsidRPr="00823061">
        <w:rPr>
          <w:rFonts w:ascii="Arial" w:hAnsi="Arial" w:cs="Arial"/>
          <w:color w:val="auto"/>
          <w:sz w:val="20"/>
        </w:rPr>
        <w:t>следующих условий:</w:t>
      </w:r>
      <w:bookmarkEnd w:id="29"/>
      <w:r w:rsidRPr="00823061">
        <w:rPr>
          <w:rFonts w:ascii="Arial" w:hAnsi="Arial" w:cs="Arial"/>
          <w:color w:val="auto"/>
          <w:sz w:val="20"/>
        </w:rPr>
        <w:t xml:space="preserve"> </w:t>
      </w:r>
      <w:commentRangeEnd w:id="30"/>
      <w:r>
        <w:rPr>
          <w:rStyle w:val="a8"/>
          <w:rFonts w:ascii="Times New Roman" w:hAnsi="Times New Roman"/>
          <w:color w:val="auto"/>
          <w:szCs w:val="16"/>
        </w:rPr>
        <w:commentReference w:id="30"/>
      </w:r>
    </w:p>
    <w:p w14:paraId="48455391" w14:textId="77777777" w:rsidR="00FE60A0" w:rsidRPr="00823061" w:rsidRDefault="00FE60A0" w:rsidP="0037785E">
      <w:pPr>
        <w:pStyle w:val="10"/>
        <w:numPr>
          <w:ilvl w:val="2"/>
          <w:numId w:val="5"/>
        </w:numPr>
        <w:spacing w:line="240" w:lineRule="auto"/>
        <w:ind w:left="1418" w:hanging="851"/>
        <w:jc w:val="both"/>
        <w:rPr>
          <w:rFonts w:ascii="Arial" w:hAnsi="Arial" w:cs="Arial"/>
          <w:i/>
          <w:color w:val="auto"/>
          <w:sz w:val="20"/>
        </w:rPr>
      </w:pPr>
      <w:bookmarkStart w:id="31" w:name="_Ref420937663"/>
      <w:bookmarkStart w:id="32" w:name="_Ref420935897"/>
      <w:r w:rsidRPr="00823061">
        <w:rPr>
          <w:rFonts w:ascii="Arial" w:hAnsi="Arial" w:cs="Arial"/>
          <w:i/>
          <w:color w:val="auto"/>
          <w:sz w:val="20"/>
          <w:highlight w:val="cyan"/>
        </w:rPr>
        <w:t>[Достижение Ключевых Показателей Эффективности]</w:t>
      </w:r>
      <w:r>
        <w:rPr>
          <w:rFonts w:ascii="Arial" w:hAnsi="Arial" w:cs="Arial"/>
          <w:i/>
          <w:color w:val="auto"/>
          <w:sz w:val="20"/>
        </w:rPr>
        <w:t>.</w:t>
      </w:r>
    </w:p>
    <w:p w14:paraId="26A3B24D" w14:textId="77777777" w:rsidR="00FE60A0" w:rsidRPr="00823061" w:rsidRDefault="00FE60A0" w:rsidP="009D7DE1">
      <w:pPr>
        <w:pStyle w:val="10"/>
        <w:numPr>
          <w:ilvl w:val="2"/>
          <w:numId w:val="5"/>
        </w:numPr>
        <w:spacing w:line="240" w:lineRule="auto"/>
        <w:ind w:left="1418" w:hanging="851"/>
        <w:jc w:val="both"/>
        <w:rPr>
          <w:rFonts w:ascii="Arial" w:hAnsi="Arial" w:cs="Arial"/>
          <w:i/>
          <w:color w:val="auto"/>
          <w:sz w:val="20"/>
        </w:rPr>
      </w:pPr>
      <w:bookmarkStart w:id="33" w:name="_Ref428177772"/>
      <w:r w:rsidRPr="00823061">
        <w:rPr>
          <w:rFonts w:ascii="Arial" w:hAnsi="Arial" w:cs="Arial"/>
          <w:i/>
          <w:color w:val="auto"/>
          <w:sz w:val="20"/>
          <w:highlight w:val="cyan"/>
        </w:rPr>
        <w:t>[Проведение Консультантом юридической/налоговой/финансовой/аудиторской проверки Общества по состоянию [пожалуйста, укажите срок] месяцев, следующих за Датой Заключения</w:t>
      </w:r>
      <w:bookmarkEnd w:id="31"/>
      <w:bookmarkEnd w:id="33"/>
      <w:r>
        <w:rPr>
          <w:rFonts w:ascii="Arial" w:hAnsi="Arial" w:cs="Arial"/>
          <w:i/>
          <w:color w:val="auto"/>
          <w:sz w:val="20"/>
          <w:highlight w:val="cyan"/>
        </w:rPr>
        <w:t>.</w:t>
      </w:r>
      <w:r w:rsidRPr="00823061">
        <w:rPr>
          <w:rFonts w:ascii="Arial" w:hAnsi="Arial" w:cs="Arial"/>
          <w:i/>
          <w:color w:val="auto"/>
          <w:sz w:val="20"/>
          <w:highlight w:val="cyan"/>
        </w:rPr>
        <w:t>]</w:t>
      </w:r>
    </w:p>
    <w:p w14:paraId="70FBF888" w14:textId="77777777" w:rsidR="00FE60A0" w:rsidRPr="00823061" w:rsidRDefault="00FE60A0" w:rsidP="009D7DE1">
      <w:pPr>
        <w:pStyle w:val="10"/>
        <w:numPr>
          <w:ilvl w:val="2"/>
          <w:numId w:val="5"/>
        </w:numPr>
        <w:spacing w:line="240" w:lineRule="auto"/>
        <w:ind w:left="1418" w:hanging="851"/>
        <w:jc w:val="both"/>
        <w:rPr>
          <w:rFonts w:ascii="Arial" w:hAnsi="Arial" w:cs="Arial"/>
          <w:i/>
          <w:color w:val="auto"/>
          <w:sz w:val="20"/>
        </w:rPr>
      </w:pPr>
      <w:r w:rsidRPr="00823061">
        <w:rPr>
          <w:rFonts w:ascii="Arial" w:hAnsi="Arial" w:cs="Arial"/>
          <w:i/>
          <w:color w:val="auto"/>
          <w:sz w:val="20"/>
          <w:highlight w:val="cyan"/>
        </w:rPr>
        <w:t>[Устранение Обществом юридических рисков, выявленных юридической проверкой, проводимой в соответствии с пунктом </w:t>
      </w:r>
      <w:r w:rsidR="00363009">
        <w:fldChar w:fldCharType="begin"/>
      </w:r>
      <w:r w:rsidR="00363009">
        <w:instrText xml:space="preserve"> REF _Ref428177772 \r \h  \* MERGEFORMAT </w:instrText>
      </w:r>
      <w:r w:rsidR="00363009">
        <w:fldChar w:fldCharType="separate"/>
      </w:r>
      <w:r w:rsidRPr="00823061">
        <w:rPr>
          <w:rFonts w:ascii="Arial" w:hAnsi="Arial" w:cs="Arial"/>
          <w:i/>
          <w:color w:val="auto"/>
          <w:sz w:val="20"/>
          <w:highlight w:val="cyan"/>
        </w:rPr>
        <w:t>4.8.2</w:t>
      </w:r>
      <w:r w:rsidR="00363009">
        <w:fldChar w:fldCharType="end"/>
      </w:r>
      <w:r w:rsidRPr="00823061">
        <w:rPr>
          <w:rFonts w:ascii="Arial" w:hAnsi="Arial" w:cs="Arial"/>
          <w:i/>
          <w:color w:val="auto"/>
          <w:sz w:val="20"/>
          <w:highlight w:val="cyan"/>
        </w:rPr>
        <w:t xml:space="preserve"> выше, если иное не будет одобрено </w:t>
      </w:r>
      <w:r w:rsidR="00AC5B94">
        <w:rPr>
          <w:rFonts w:ascii="Arial" w:hAnsi="Arial" w:cs="Arial"/>
          <w:i/>
          <w:color w:val="auto"/>
          <w:sz w:val="20"/>
          <w:highlight w:val="cyan"/>
        </w:rPr>
        <w:t>Инвестор</w:t>
      </w:r>
      <w:r w:rsidRPr="00823061">
        <w:rPr>
          <w:rFonts w:ascii="Arial" w:hAnsi="Arial" w:cs="Arial"/>
          <w:i/>
          <w:color w:val="auto"/>
          <w:sz w:val="20"/>
          <w:highlight w:val="cyan"/>
        </w:rPr>
        <w:t>ом</w:t>
      </w:r>
      <w:r>
        <w:rPr>
          <w:rFonts w:ascii="Arial" w:hAnsi="Arial" w:cs="Arial"/>
          <w:i/>
          <w:color w:val="auto"/>
          <w:sz w:val="20"/>
          <w:highlight w:val="cyan"/>
        </w:rPr>
        <w:t>.</w:t>
      </w:r>
      <w:r w:rsidRPr="00823061">
        <w:rPr>
          <w:rFonts w:ascii="Arial" w:hAnsi="Arial" w:cs="Arial"/>
          <w:i/>
          <w:color w:val="auto"/>
          <w:sz w:val="20"/>
          <w:highlight w:val="cyan"/>
        </w:rPr>
        <w:t>]</w:t>
      </w:r>
    </w:p>
    <w:p w14:paraId="0D7A5AF7" w14:textId="77777777" w:rsidR="00FE60A0" w:rsidRPr="00823061" w:rsidRDefault="00FE60A0" w:rsidP="009D7DE1">
      <w:pPr>
        <w:pStyle w:val="10"/>
        <w:numPr>
          <w:ilvl w:val="2"/>
          <w:numId w:val="5"/>
        </w:numPr>
        <w:spacing w:line="240" w:lineRule="auto"/>
        <w:ind w:left="1418" w:hanging="851"/>
        <w:jc w:val="both"/>
        <w:rPr>
          <w:rFonts w:ascii="Arial" w:hAnsi="Arial" w:cs="Arial"/>
          <w:i/>
          <w:color w:val="auto"/>
          <w:sz w:val="20"/>
        </w:rPr>
      </w:pPr>
      <w:r w:rsidRPr="00823061">
        <w:rPr>
          <w:rFonts w:ascii="Arial" w:hAnsi="Arial" w:cs="Arial"/>
          <w:i/>
          <w:color w:val="auto"/>
          <w:sz w:val="20"/>
          <w:highlight w:val="cyan"/>
        </w:rPr>
        <w:lastRenderedPageBreak/>
        <w:t xml:space="preserve">[Одобрение внесения Дополнительного Вклада </w:t>
      </w:r>
      <w:r w:rsidR="00AC5B94">
        <w:rPr>
          <w:rFonts w:ascii="Arial" w:hAnsi="Arial" w:cs="Arial"/>
          <w:i/>
          <w:color w:val="auto"/>
          <w:sz w:val="20"/>
          <w:highlight w:val="cyan"/>
        </w:rPr>
        <w:t>Инвестор</w:t>
      </w:r>
      <w:r w:rsidRPr="00823061">
        <w:rPr>
          <w:rFonts w:ascii="Arial" w:hAnsi="Arial" w:cs="Arial"/>
          <w:i/>
          <w:color w:val="auto"/>
          <w:sz w:val="20"/>
          <w:highlight w:val="cyan"/>
        </w:rPr>
        <w:t xml:space="preserve">а и (или) увеличения Доли </w:t>
      </w:r>
      <w:r w:rsidR="00AC5B94">
        <w:rPr>
          <w:rFonts w:ascii="Arial" w:hAnsi="Arial" w:cs="Arial"/>
          <w:i/>
          <w:color w:val="auto"/>
          <w:sz w:val="20"/>
          <w:highlight w:val="cyan"/>
        </w:rPr>
        <w:t>Инвестор</w:t>
      </w:r>
      <w:r w:rsidRPr="00823061">
        <w:rPr>
          <w:rFonts w:ascii="Arial" w:hAnsi="Arial" w:cs="Arial"/>
          <w:i/>
          <w:color w:val="auto"/>
          <w:sz w:val="20"/>
          <w:highlight w:val="cyan"/>
        </w:rPr>
        <w:t xml:space="preserve">а компетентным органом </w:t>
      </w:r>
      <w:r w:rsidR="00AC5B94">
        <w:rPr>
          <w:rFonts w:ascii="Arial" w:hAnsi="Arial" w:cs="Arial"/>
          <w:i/>
          <w:color w:val="auto"/>
          <w:sz w:val="20"/>
          <w:highlight w:val="cyan"/>
        </w:rPr>
        <w:t>Инвестор</w:t>
      </w:r>
      <w:r w:rsidRPr="00823061">
        <w:rPr>
          <w:rFonts w:ascii="Arial" w:hAnsi="Arial" w:cs="Arial"/>
          <w:i/>
          <w:color w:val="auto"/>
          <w:sz w:val="20"/>
          <w:highlight w:val="cyan"/>
        </w:rPr>
        <w:t>а</w:t>
      </w:r>
      <w:r>
        <w:rPr>
          <w:rFonts w:ascii="Arial" w:hAnsi="Arial" w:cs="Arial"/>
          <w:i/>
          <w:color w:val="auto"/>
          <w:sz w:val="20"/>
          <w:highlight w:val="cyan"/>
        </w:rPr>
        <w:t>.</w:t>
      </w:r>
      <w:r w:rsidRPr="00823061">
        <w:rPr>
          <w:rFonts w:ascii="Arial" w:hAnsi="Arial" w:cs="Arial"/>
          <w:i/>
          <w:color w:val="auto"/>
          <w:sz w:val="20"/>
          <w:highlight w:val="cyan"/>
        </w:rPr>
        <w:t>]</w:t>
      </w:r>
    </w:p>
    <w:p w14:paraId="2A007C64" w14:textId="77777777" w:rsidR="00FE60A0" w:rsidRPr="00823061" w:rsidRDefault="00FE60A0" w:rsidP="009D7DE1">
      <w:pPr>
        <w:pStyle w:val="10"/>
        <w:numPr>
          <w:ilvl w:val="2"/>
          <w:numId w:val="5"/>
        </w:numPr>
        <w:spacing w:line="240" w:lineRule="auto"/>
        <w:ind w:left="1418" w:hanging="851"/>
        <w:jc w:val="both"/>
        <w:rPr>
          <w:rFonts w:ascii="Arial" w:hAnsi="Arial" w:cs="Arial"/>
          <w:i/>
          <w:color w:val="auto"/>
          <w:sz w:val="20"/>
        </w:rPr>
      </w:pPr>
      <w:r w:rsidRPr="00823061">
        <w:rPr>
          <w:rFonts w:ascii="Arial" w:hAnsi="Arial" w:cs="Arial"/>
          <w:i/>
          <w:color w:val="auto"/>
          <w:sz w:val="20"/>
        </w:rPr>
        <w:t>Заключение Договора Залога Доли</w:t>
      </w:r>
      <w:r>
        <w:rPr>
          <w:rFonts w:ascii="Arial" w:hAnsi="Arial" w:cs="Arial"/>
          <w:i/>
          <w:color w:val="auto"/>
          <w:sz w:val="20"/>
        </w:rPr>
        <w:t>.</w:t>
      </w:r>
    </w:p>
    <w:p w14:paraId="6FB0C6D1" w14:textId="77777777" w:rsidR="00FE60A0" w:rsidRPr="00823061" w:rsidRDefault="00FE60A0" w:rsidP="009D7DE1">
      <w:pPr>
        <w:pStyle w:val="10"/>
        <w:numPr>
          <w:ilvl w:val="2"/>
          <w:numId w:val="5"/>
        </w:numPr>
        <w:spacing w:line="240" w:lineRule="auto"/>
        <w:ind w:left="1418" w:hanging="851"/>
        <w:jc w:val="both"/>
        <w:rPr>
          <w:rFonts w:ascii="Arial" w:hAnsi="Arial" w:cs="Arial"/>
          <w:i/>
          <w:color w:val="auto"/>
          <w:sz w:val="20"/>
        </w:rPr>
      </w:pPr>
      <w:r w:rsidRPr="00823061">
        <w:rPr>
          <w:rFonts w:ascii="Arial" w:hAnsi="Arial" w:cs="Arial"/>
          <w:i/>
          <w:color w:val="auto"/>
          <w:sz w:val="20"/>
          <w:highlight w:val="cyan"/>
        </w:rPr>
        <w:t>[Иное (например</w:t>
      </w:r>
      <w:r>
        <w:rPr>
          <w:rFonts w:ascii="Arial" w:hAnsi="Arial" w:cs="Arial"/>
          <w:i/>
          <w:color w:val="auto"/>
          <w:sz w:val="20"/>
          <w:highlight w:val="cyan"/>
        </w:rPr>
        <w:t>,</w:t>
      </w:r>
      <w:r w:rsidRPr="00823061">
        <w:rPr>
          <w:rFonts w:ascii="Arial" w:hAnsi="Arial" w:cs="Arial"/>
          <w:i/>
          <w:color w:val="auto"/>
          <w:sz w:val="20"/>
          <w:highlight w:val="cyan"/>
        </w:rPr>
        <w:t xml:space="preserve"> выполнение/действительность каких-либо из Предварительных Условий Финансирования).]</w:t>
      </w:r>
    </w:p>
    <w:p w14:paraId="6BC82C7F"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bookmarkStart w:id="34" w:name="_Ref420419419"/>
      <w:bookmarkEnd w:id="32"/>
      <w:r w:rsidRPr="00823061">
        <w:rPr>
          <w:rFonts w:ascii="Arial" w:hAnsi="Arial" w:cs="Arial"/>
          <w:sz w:val="20"/>
        </w:rPr>
        <w:t xml:space="preserve">В течение 10 (десяти) Рабочих Дней с даты получения Обществом заявления </w:t>
      </w:r>
      <w:r w:rsidR="00AC5B94">
        <w:rPr>
          <w:rFonts w:ascii="Arial" w:hAnsi="Arial" w:cs="Arial"/>
          <w:sz w:val="20"/>
        </w:rPr>
        <w:t>Инвестор</w:t>
      </w:r>
      <w:r w:rsidRPr="00823061">
        <w:rPr>
          <w:rFonts w:ascii="Arial" w:hAnsi="Arial" w:cs="Arial"/>
          <w:sz w:val="20"/>
        </w:rPr>
        <w:t xml:space="preserve">а о внесении Дополнительного Вклада </w:t>
      </w:r>
      <w:r w:rsidR="00AC5B94">
        <w:rPr>
          <w:rFonts w:ascii="Arial" w:hAnsi="Arial" w:cs="Arial"/>
          <w:sz w:val="20"/>
        </w:rPr>
        <w:t>Инвестор</w:t>
      </w:r>
      <w:r w:rsidRPr="00823061">
        <w:rPr>
          <w:rFonts w:ascii="Arial" w:hAnsi="Arial" w:cs="Arial"/>
          <w:sz w:val="20"/>
        </w:rPr>
        <w:t>а Стороны обязуются принять участие в Общем Собрании Участников и голосовать за принятие следующих решений:</w:t>
      </w:r>
      <w:bookmarkEnd w:id="34"/>
    </w:p>
    <w:p w14:paraId="795FE59E"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Об увеличении уставного капитала Общества за счет внесения Дополнительного Вклада </w:t>
      </w:r>
      <w:r w:rsidR="00AC5B94">
        <w:rPr>
          <w:rFonts w:ascii="Arial" w:hAnsi="Arial" w:cs="Arial"/>
          <w:sz w:val="20"/>
        </w:rPr>
        <w:t>Инвестор</w:t>
      </w:r>
      <w:r w:rsidRPr="00823061">
        <w:rPr>
          <w:rFonts w:ascii="Arial" w:hAnsi="Arial" w:cs="Arial"/>
          <w:sz w:val="20"/>
        </w:rPr>
        <w:t>а</w:t>
      </w:r>
      <w:r>
        <w:rPr>
          <w:rFonts w:ascii="Arial" w:hAnsi="Arial" w:cs="Arial"/>
          <w:sz w:val="20"/>
        </w:rPr>
        <w:t>.</w:t>
      </w:r>
    </w:p>
    <w:p w14:paraId="6EF8C460"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 внесении изменений в Устав в связи с изменением уставного капитала Общества</w:t>
      </w:r>
      <w:r>
        <w:rPr>
          <w:rFonts w:ascii="Arial" w:hAnsi="Arial" w:cs="Arial"/>
          <w:sz w:val="20"/>
        </w:rPr>
        <w:t>.</w:t>
      </w:r>
    </w:p>
    <w:p w14:paraId="589278F4"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Об увеличении номинальной стоимости и размера Доли </w:t>
      </w:r>
      <w:r w:rsidR="00AC5B94">
        <w:rPr>
          <w:rFonts w:ascii="Arial" w:hAnsi="Arial" w:cs="Arial"/>
          <w:sz w:val="20"/>
        </w:rPr>
        <w:t>Инвестор</w:t>
      </w:r>
      <w:r w:rsidRPr="00823061">
        <w:rPr>
          <w:rFonts w:ascii="Arial" w:hAnsi="Arial" w:cs="Arial"/>
          <w:sz w:val="20"/>
        </w:rPr>
        <w:t>а</w:t>
      </w:r>
      <w:r>
        <w:rPr>
          <w:rFonts w:ascii="Arial" w:hAnsi="Arial" w:cs="Arial"/>
          <w:sz w:val="20"/>
        </w:rPr>
        <w:t>.</w:t>
      </w:r>
    </w:p>
    <w:p w14:paraId="06372001"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 изменении размеров Долей участников Общества</w:t>
      </w:r>
      <w:r>
        <w:rPr>
          <w:rFonts w:ascii="Arial" w:hAnsi="Arial" w:cs="Arial"/>
          <w:sz w:val="20"/>
        </w:rPr>
        <w:t>.</w:t>
      </w:r>
    </w:p>
    <w:p w14:paraId="0BD38768" w14:textId="77777777" w:rsidR="00FE60A0" w:rsidRPr="00823061" w:rsidRDefault="00FE60A0" w:rsidP="00351DC4">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 внесении изменений в Устав в связи с изменением уставного капитала Общества</w:t>
      </w:r>
      <w:r>
        <w:rPr>
          <w:rFonts w:ascii="Arial" w:hAnsi="Arial" w:cs="Arial"/>
          <w:sz w:val="20"/>
        </w:rPr>
        <w:t>.</w:t>
      </w:r>
    </w:p>
    <w:p w14:paraId="4CFE475E"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Поручение Генеральному Директору подписать заявление о государственной регистрации изменений в уставе Общества и заявление о внесении изменений в сведения, содержащиеся в ЕГРЮЛ, связанные с внесением дополнительного вклада </w:t>
      </w:r>
      <w:r w:rsidR="00AC5B94">
        <w:rPr>
          <w:rFonts w:ascii="Arial" w:hAnsi="Arial" w:cs="Arial"/>
          <w:sz w:val="20"/>
        </w:rPr>
        <w:t>Инвестор</w:t>
      </w:r>
      <w:r w:rsidRPr="00823061">
        <w:rPr>
          <w:rFonts w:ascii="Arial" w:hAnsi="Arial" w:cs="Arial"/>
          <w:sz w:val="20"/>
        </w:rPr>
        <w:t>а, а также совершить действия для осуществления государственной регистрации вышеуказанных изменений в ЕГРЮЛ.</w:t>
      </w:r>
    </w:p>
    <w:p w14:paraId="5204CFE4" w14:textId="77777777" w:rsidR="00FE60A0" w:rsidRPr="00823061" w:rsidRDefault="00AC5B94" w:rsidP="00C610C5">
      <w:pPr>
        <w:pStyle w:val="-11"/>
        <w:numPr>
          <w:ilvl w:val="1"/>
          <w:numId w:val="5"/>
        </w:numPr>
        <w:spacing w:after="200" w:line="240" w:lineRule="auto"/>
        <w:ind w:left="567" w:hanging="567"/>
        <w:contextualSpacing w:val="0"/>
        <w:jc w:val="both"/>
        <w:rPr>
          <w:rFonts w:ascii="Arial" w:hAnsi="Arial" w:cs="Arial"/>
          <w:sz w:val="20"/>
        </w:rPr>
      </w:pPr>
      <w:r>
        <w:rPr>
          <w:rFonts w:ascii="Arial" w:hAnsi="Arial" w:cs="Arial"/>
          <w:sz w:val="20"/>
        </w:rPr>
        <w:t>Инвестор</w:t>
      </w:r>
      <w:r w:rsidR="00FE60A0" w:rsidRPr="00823061">
        <w:rPr>
          <w:rFonts w:ascii="Arial" w:hAnsi="Arial" w:cs="Arial"/>
          <w:sz w:val="20"/>
        </w:rPr>
        <w:t xml:space="preserve"> обязуется внести Дополнительный Вклад </w:t>
      </w:r>
      <w:r>
        <w:rPr>
          <w:rFonts w:ascii="Arial" w:hAnsi="Arial" w:cs="Arial"/>
          <w:sz w:val="20"/>
        </w:rPr>
        <w:t>Инвестор</w:t>
      </w:r>
      <w:r w:rsidR="00FE60A0" w:rsidRPr="00823061">
        <w:rPr>
          <w:rFonts w:ascii="Arial" w:hAnsi="Arial" w:cs="Arial"/>
          <w:sz w:val="20"/>
        </w:rPr>
        <w:t>а в течение 10 (десяти) Рабочих Дней с даты принятия Общим Собранием Участников решений, предусмотренных пунктом </w:t>
      </w:r>
      <w:r w:rsidR="00363009">
        <w:fldChar w:fldCharType="begin"/>
      </w:r>
      <w:r w:rsidR="00363009">
        <w:instrText xml:space="preserve"> REF _Ref420419419 \r \h  \* MERGEFORMAT </w:instrText>
      </w:r>
      <w:r w:rsidR="00363009">
        <w:fldChar w:fldCharType="separate"/>
      </w:r>
      <w:r w:rsidR="00FE60A0" w:rsidRPr="00823061">
        <w:rPr>
          <w:rFonts w:ascii="Arial" w:hAnsi="Arial" w:cs="Arial"/>
          <w:sz w:val="20"/>
        </w:rPr>
        <w:t>4.9</w:t>
      </w:r>
      <w:r w:rsidR="00363009">
        <w:fldChar w:fldCharType="end"/>
      </w:r>
      <w:r w:rsidR="00FE60A0" w:rsidRPr="00823061">
        <w:rPr>
          <w:rFonts w:ascii="Arial" w:hAnsi="Arial" w:cs="Arial"/>
          <w:sz w:val="20"/>
        </w:rPr>
        <w:t xml:space="preserve"> выше.</w:t>
      </w:r>
    </w:p>
    <w:p w14:paraId="1DA84981" w14:textId="77777777" w:rsidR="00FE60A0" w:rsidRPr="00823061" w:rsidRDefault="00FE60A0" w:rsidP="00C610C5">
      <w:pPr>
        <w:pStyle w:val="10"/>
        <w:numPr>
          <w:ilvl w:val="1"/>
          <w:numId w:val="5"/>
        </w:numPr>
        <w:spacing w:line="240" w:lineRule="auto"/>
        <w:ind w:left="567" w:hanging="567"/>
        <w:jc w:val="both"/>
        <w:rPr>
          <w:rFonts w:ascii="Arial" w:hAnsi="Arial" w:cs="Arial"/>
          <w:color w:val="auto"/>
          <w:sz w:val="20"/>
        </w:rPr>
      </w:pPr>
      <w:bookmarkStart w:id="35" w:name="_Ref420426301"/>
      <w:r w:rsidRPr="00823061">
        <w:rPr>
          <w:rFonts w:ascii="Arial" w:hAnsi="Arial" w:cs="Arial"/>
          <w:color w:val="auto"/>
          <w:sz w:val="20"/>
        </w:rPr>
        <w:t>Основатель обязуется обеспечить, чтобы в течение 10</w:t>
      </w:r>
      <w:r>
        <w:rPr>
          <w:rFonts w:ascii="Arial" w:hAnsi="Arial" w:cs="Arial"/>
          <w:color w:val="auto"/>
          <w:sz w:val="20"/>
        </w:rPr>
        <w:t> </w:t>
      </w:r>
      <w:r w:rsidRPr="00823061">
        <w:rPr>
          <w:rFonts w:ascii="Arial" w:hAnsi="Arial" w:cs="Arial"/>
          <w:color w:val="auto"/>
          <w:sz w:val="20"/>
        </w:rPr>
        <w:t xml:space="preserve">(десяти) Рабочих Дней с момента внесения Дополнительного Вклада </w:t>
      </w:r>
      <w:r w:rsidR="00AC5B94">
        <w:rPr>
          <w:rFonts w:ascii="Arial" w:hAnsi="Arial" w:cs="Arial"/>
          <w:color w:val="auto"/>
          <w:sz w:val="20"/>
        </w:rPr>
        <w:t>Инвестор</w:t>
      </w:r>
      <w:r w:rsidRPr="00823061">
        <w:rPr>
          <w:rFonts w:ascii="Arial" w:hAnsi="Arial" w:cs="Arial"/>
          <w:color w:val="auto"/>
          <w:sz w:val="20"/>
        </w:rPr>
        <w:t xml:space="preserve">а Генеральный Директор подал в уполномоченный регистрирующий орган все документы для регистрации в ЕГРЮЛ увеличения уставного капитала Общества за счет Дополнительного Вклада </w:t>
      </w:r>
      <w:r w:rsidR="00AC5B94">
        <w:rPr>
          <w:rFonts w:ascii="Arial" w:hAnsi="Arial" w:cs="Arial"/>
          <w:color w:val="auto"/>
          <w:sz w:val="20"/>
        </w:rPr>
        <w:t>Инвестор</w:t>
      </w:r>
      <w:r w:rsidRPr="00823061">
        <w:rPr>
          <w:rFonts w:ascii="Arial" w:hAnsi="Arial" w:cs="Arial"/>
          <w:color w:val="auto"/>
          <w:sz w:val="20"/>
        </w:rPr>
        <w:t>а, а также совершил все иные действия, необходимые для осуществления такой регистрации.</w:t>
      </w:r>
      <w:bookmarkEnd w:id="35"/>
    </w:p>
    <w:p w14:paraId="5C188E03" w14:textId="77777777" w:rsidR="00FE60A0" w:rsidRPr="00823061" w:rsidRDefault="00FE60A0" w:rsidP="00C610C5">
      <w:pPr>
        <w:pStyle w:val="10"/>
        <w:numPr>
          <w:ilvl w:val="1"/>
          <w:numId w:val="5"/>
        </w:numPr>
        <w:spacing w:line="240" w:lineRule="auto"/>
        <w:ind w:left="567" w:hanging="567"/>
        <w:jc w:val="both"/>
        <w:rPr>
          <w:rFonts w:ascii="Arial" w:hAnsi="Arial" w:cs="Arial"/>
          <w:color w:val="auto"/>
          <w:sz w:val="20"/>
        </w:rPr>
      </w:pPr>
      <w:bookmarkStart w:id="36" w:name="_Ref420426311"/>
      <w:r w:rsidRPr="00823061">
        <w:rPr>
          <w:rFonts w:ascii="Arial" w:hAnsi="Arial" w:cs="Arial"/>
          <w:color w:val="auto"/>
          <w:sz w:val="20"/>
        </w:rPr>
        <w:t>Основатель обязуется в течение 5</w:t>
      </w:r>
      <w:r>
        <w:rPr>
          <w:rFonts w:ascii="Arial" w:hAnsi="Arial" w:cs="Arial"/>
          <w:color w:val="auto"/>
          <w:sz w:val="20"/>
        </w:rPr>
        <w:t> </w:t>
      </w:r>
      <w:r w:rsidRPr="00823061">
        <w:rPr>
          <w:rFonts w:ascii="Arial" w:hAnsi="Arial" w:cs="Arial"/>
          <w:color w:val="auto"/>
          <w:sz w:val="20"/>
        </w:rPr>
        <w:t xml:space="preserve">(пяти) Рабочих Дней с даты внесения в ЕГРЮЛ сведений об увеличении уставного капитала Общества за счет Дополнительного Вклада </w:t>
      </w:r>
      <w:r w:rsidR="00AC5B94">
        <w:rPr>
          <w:rFonts w:ascii="Arial" w:hAnsi="Arial" w:cs="Arial"/>
          <w:color w:val="auto"/>
          <w:sz w:val="20"/>
        </w:rPr>
        <w:t>Инвестор</w:t>
      </w:r>
      <w:r w:rsidRPr="00823061">
        <w:rPr>
          <w:rFonts w:ascii="Arial" w:hAnsi="Arial" w:cs="Arial"/>
          <w:color w:val="auto"/>
          <w:sz w:val="20"/>
        </w:rPr>
        <w:t xml:space="preserve">а предоставить </w:t>
      </w:r>
      <w:r w:rsidR="00AC5B94">
        <w:rPr>
          <w:rFonts w:ascii="Arial" w:hAnsi="Arial" w:cs="Arial"/>
          <w:color w:val="auto"/>
          <w:sz w:val="20"/>
        </w:rPr>
        <w:t>Инвестор</w:t>
      </w:r>
      <w:r w:rsidRPr="00823061">
        <w:rPr>
          <w:rFonts w:ascii="Arial" w:hAnsi="Arial" w:cs="Arial"/>
          <w:color w:val="auto"/>
          <w:sz w:val="20"/>
        </w:rPr>
        <w:t>у заверенную Генеральным Директором копию выписки из ЕГРЮЛ, подтверждающую факт регистрации в ЕГРЮЛ сведений об увеличении уставного капитала Общества.</w:t>
      </w:r>
      <w:bookmarkEnd w:id="36"/>
    </w:p>
    <w:p w14:paraId="350CF31D" w14:textId="77777777" w:rsidR="00FE60A0" w:rsidRPr="00823061" w:rsidRDefault="00FE60A0" w:rsidP="00C610C5">
      <w:pPr>
        <w:pStyle w:val="10"/>
        <w:numPr>
          <w:ilvl w:val="1"/>
          <w:numId w:val="5"/>
        </w:numPr>
        <w:spacing w:line="240" w:lineRule="auto"/>
        <w:ind w:left="567" w:hanging="567"/>
        <w:jc w:val="both"/>
        <w:rPr>
          <w:rFonts w:ascii="Arial" w:hAnsi="Arial" w:cs="Arial"/>
          <w:color w:val="auto"/>
          <w:sz w:val="20"/>
        </w:rPr>
      </w:pPr>
      <w:r w:rsidRPr="00823061">
        <w:rPr>
          <w:rFonts w:ascii="Arial" w:hAnsi="Arial" w:cs="Arial"/>
          <w:color w:val="auto"/>
          <w:sz w:val="20"/>
          <w:highlight w:val="cyan"/>
        </w:rPr>
        <w:t>[</w:t>
      </w:r>
      <w:r w:rsidRPr="00823061">
        <w:rPr>
          <w:rFonts w:ascii="Arial" w:hAnsi="Arial" w:cs="Arial"/>
          <w:i/>
          <w:color w:val="auto"/>
          <w:sz w:val="20"/>
          <w:highlight w:val="cyan"/>
        </w:rPr>
        <w:t>Если иное не предусмотрено разделом </w:t>
      </w:r>
      <w:r w:rsidR="00363009">
        <w:fldChar w:fldCharType="begin"/>
      </w:r>
      <w:r w:rsidR="00363009">
        <w:instrText xml:space="preserve"> REF _Ref420941226 \r \h  \* MERGEFORMAT </w:instrText>
      </w:r>
      <w:r w:rsidR="00363009">
        <w:fldChar w:fldCharType="separate"/>
      </w:r>
      <w:r w:rsidRPr="00823061">
        <w:t>5</w:t>
      </w:r>
      <w:r w:rsidR="00363009">
        <w:fldChar w:fldCharType="end"/>
      </w:r>
      <w:r w:rsidRPr="00823061">
        <w:rPr>
          <w:rFonts w:ascii="Arial" w:hAnsi="Arial" w:cs="Arial"/>
          <w:i/>
          <w:color w:val="auto"/>
          <w:sz w:val="20"/>
          <w:highlight w:val="cyan"/>
        </w:rPr>
        <w:t xml:space="preserve"> настоящего Договора</w:t>
      </w:r>
      <w:r w:rsidRPr="00823061">
        <w:rPr>
          <w:rFonts w:ascii="Arial" w:hAnsi="Arial" w:cs="Arial"/>
          <w:color w:val="auto"/>
          <w:sz w:val="20"/>
          <w:highlight w:val="cyan"/>
        </w:rPr>
        <w:t>]</w:t>
      </w:r>
      <w:r w:rsidRPr="00823061">
        <w:rPr>
          <w:rFonts w:ascii="Arial" w:hAnsi="Arial" w:cs="Arial"/>
          <w:color w:val="auto"/>
          <w:sz w:val="20"/>
        </w:rPr>
        <w:t xml:space="preserve">, в результате внесения Дополнительного Вклада </w:t>
      </w:r>
      <w:r w:rsidR="00AC5B94">
        <w:rPr>
          <w:rFonts w:ascii="Arial" w:hAnsi="Arial" w:cs="Arial"/>
          <w:color w:val="auto"/>
          <w:sz w:val="20"/>
        </w:rPr>
        <w:t>Инвестор</w:t>
      </w:r>
      <w:r w:rsidRPr="00823061">
        <w:rPr>
          <w:rFonts w:ascii="Arial" w:hAnsi="Arial" w:cs="Arial"/>
          <w:color w:val="auto"/>
          <w:sz w:val="20"/>
        </w:rPr>
        <w:t xml:space="preserve">а и увеличения уставного капитала Общества размер уставного капитала Общества, при этом размер </w:t>
      </w:r>
      <w:r w:rsidRPr="00823061">
        <w:rPr>
          <w:rFonts w:ascii="Arial" w:hAnsi="Arial" w:cs="Arial"/>
          <w:color w:val="auto"/>
          <w:sz w:val="20"/>
          <w:szCs w:val="22"/>
          <w:lang w:eastAsia="en-US"/>
        </w:rPr>
        <w:t xml:space="preserve">Доли </w:t>
      </w:r>
      <w:r w:rsidR="00AC5B94">
        <w:rPr>
          <w:rFonts w:ascii="Arial" w:hAnsi="Arial" w:cs="Arial"/>
          <w:color w:val="auto"/>
          <w:sz w:val="20"/>
          <w:szCs w:val="22"/>
          <w:lang w:eastAsia="en-US"/>
        </w:rPr>
        <w:t>Инвестор</w:t>
      </w:r>
      <w:r w:rsidRPr="00823061">
        <w:rPr>
          <w:rFonts w:ascii="Arial" w:hAnsi="Arial" w:cs="Arial"/>
          <w:color w:val="auto"/>
          <w:sz w:val="20"/>
          <w:szCs w:val="22"/>
          <w:lang w:eastAsia="en-US"/>
        </w:rPr>
        <w:t>а</w:t>
      </w:r>
      <w:r w:rsidRPr="00823061">
        <w:rPr>
          <w:rFonts w:ascii="Arial" w:hAnsi="Arial" w:cs="Arial"/>
          <w:color w:val="auto"/>
          <w:sz w:val="20"/>
        </w:rPr>
        <w:t xml:space="preserve"> составит </w:t>
      </w:r>
      <w:r w:rsidRPr="00823061">
        <w:rPr>
          <w:rFonts w:ascii="Arial" w:hAnsi="Arial" w:cs="Arial"/>
          <w:color w:val="auto"/>
          <w:sz w:val="20"/>
          <w:highlight w:val="cyan"/>
        </w:rPr>
        <w:t>[_____]</w:t>
      </w:r>
      <w:r w:rsidRPr="00823061">
        <w:rPr>
          <w:rFonts w:ascii="Arial" w:hAnsi="Arial" w:cs="Arial"/>
          <w:color w:val="auto"/>
          <w:sz w:val="20"/>
        </w:rPr>
        <w:t xml:space="preserve">. </w:t>
      </w:r>
    </w:p>
    <w:p w14:paraId="4CD77A33" w14:textId="77777777" w:rsidR="00FE60A0" w:rsidRPr="00823061" w:rsidRDefault="00FE60A0" w:rsidP="00CD6BFB">
      <w:pPr>
        <w:pStyle w:val="10"/>
        <w:spacing w:line="240" w:lineRule="auto"/>
        <w:ind w:left="567"/>
        <w:jc w:val="both"/>
        <w:rPr>
          <w:rFonts w:ascii="Arial" w:hAnsi="Arial" w:cs="Arial"/>
          <w:color w:val="auto"/>
          <w:sz w:val="20"/>
        </w:rPr>
      </w:pPr>
      <w:commentRangeStart w:id="37"/>
      <w:r w:rsidRPr="00823061">
        <w:rPr>
          <w:rFonts w:ascii="Arial" w:hAnsi="Arial" w:cs="Arial"/>
          <w:color w:val="auto"/>
          <w:sz w:val="20"/>
        </w:rPr>
        <w:t>ИЛИ</w:t>
      </w:r>
      <w:commentRangeEnd w:id="37"/>
      <w:r>
        <w:rPr>
          <w:rStyle w:val="a8"/>
          <w:rFonts w:ascii="Times New Roman" w:hAnsi="Times New Roman"/>
          <w:color w:val="auto"/>
          <w:szCs w:val="16"/>
        </w:rPr>
        <w:commentReference w:id="37"/>
      </w:r>
    </w:p>
    <w:p w14:paraId="0177C821" w14:textId="77777777" w:rsidR="00FE60A0" w:rsidRPr="00823061" w:rsidRDefault="00FE60A0" w:rsidP="00CD6BFB">
      <w:pPr>
        <w:pStyle w:val="10"/>
        <w:spacing w:line="240" w:lineRule="auto"/>
        <w:ind w:left="567"/>
        <w:jc w:val="both"/>
        <w:rPr>
          <w:rFonts w:ascii="Arial" w:hAnsi="Arial" w:cs="Arial"/>
          <w:color w:val="auto"/>
          <w:sz w:val="20"/>
        </w:rPr>
      </w:pPr>
      <w:r w:rsidRPr="00823061">
        <w:rPr>
          <w:rFonts w:ascii="Arial" w:hAnsi="Arial" w:cs="Arial"/>
          <w:color w:val="auto"/>
          <w:sz w:val="20"/>
        </w:rPr>
        <w:t xml:space="preserve">В результате внесения Дополнительного Вклада </w:t>
      </w:r>
      <w:r w:rsidR="00AC5B94">
        <w:rPr>
          <w:rFonts w:ascii="Arial" w:hAnsi="Arial" w:cs="Arial"/>
          <w:color w:val="auto"/>
          <w:sz w:val="20"/>
        </w:rPr>
        <w:t>Инвестор</w:t>
      </w:r>
      <w:r w:rsidRPr="00823061">
        <w:rPr>
          <w:rFonts w:ascii="Arial" w:hAnsi="Arial" w:cs="Arial"/>
          <w:color w:val="auto"/>
          <w:sz w:val="20"/>
        </w:rPr>
        <w:t>а и увеличения уставного капитала Общества размер уставного капитала Общества составит [_____], при этом доли в уставном капитале Общества будут распределены следующим образом: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5"/>
        <w:gridCol w:w="2980"/>
        <w:gridCol w:w="2981"/>
      </w:tblGrid>
      <w:tr w:rsidR="00FE60A0" w:rsidRPr="00823061" w14:paraId="3B5C3ECE" w14:textId="77777777" w:rsidTr="004E57CC">
        <w:tc>
          <w:tcPr>
            <w:tcW w:w="2935" w:type="dxa"/>
            <w:vAlign w:val="center"/>
          </w:tcPr>
          <w:p w14:paraId="6B45460B" w14:textId="77777777" w:rsidR="00FE60A0" w:rsidRPr="00823061" w:rsidRDefault="00FE60A0" w:rsidP="004E57CC">
            <w:pPr>
              <w:pStyle w:val="10"/>
              <w:keepNext/>
              <w:spacing w:before="60" w:after="60" w:line="240" w:lineRule="auto"/>
              <w:jc w:val="center"/>
              <w:rPr>
                <w:rFonts w:ascii="Arial" w:hAnsi="Arial" w:cs="Arial"/>
                <w:b/>
                <w:sz w:val="20"/>
              </w:rPr>
            </w:pPr>
            <w:r w:rsidRPr="00823061">
              <w:rPr>
                <w:rFonts w:ascii="Arial" w:hAnsi="Arial" w:cs="Arial"/>
                <w:b/>
                <w:sz w:val="20"/>
              </w:rPr>
              <w:t>Участник Общества</w:t>
            </w:r>
          </w:p>
        </w:tc>
        <w:tc>
          <w:tcPr>
            <w:tcW w:w="2980" w:type="dxa"/>
            <w:vAlign w:val="center"/>
          </w:tcPr>
          <w:p w14:paraId="5B9D0CB5" w14:textId="77777777" w:rsidR="00FE60A0" w:rsidRPr="00823061" w:rsidRDefault="00FE60A0" w:rsidP="004E57CC">
            <w:pPr>
              <w:pStyle w:val="10"/>
              <w:keepNext/>
              <w:spacing w:before="60" w:after="60" w:line="240" w:lineRule="auto"/>
              <w:jc w:val="center"/>
              <w:rPr>
                <w:rFonts w:ascii="Arial" w:hAnsi="Arial" w:cs="Arial"/>
                <w:b/>
                <w:sz w:val="20"/>
              </w:rPr>
            </w:pPr>
            <w:r w:rsidRPr="00823061">
              <w:rPr>
                <w:rFonts w:ascii="Arial" w:hAnsi="Arial" w:cs="Arial"/>
                <w:b/>
                <w:sz w:val="20"/>
              </w:rPr>
              <w:t xml:space="preserve">Размер Доли после Дополнительного Вклада </w:t>
            </w:r>
            <w:r w:rsidR="00AC5B94">
              <w:rPr>
                <w:rFonts w:ascii="Arial" w:hAnsi="Arial" w:cs="Arial"/>
                <w:b/>
                <w:sz w:val="20"/>
              </w:rPr>
              <w:t>Инвестор</w:t>
            </w:r>
            <w:r w:rsidRPr="00823061">
              <w:rPr>
                <w:rFonts w:ascii="Arial" w:hAnsi="Arial" w:cs="Arial"/>
                <w:b/>
                <w:sz w:val="20"/>
              </w:rPr>
              <w:t>а</w:t>
            </w:r>
          </w:p>
        </w:tc>
        <w:tc>
          <w:tcPr>
            <w:tcW w:w="2981" w:type="dxa"/>
            <w:vAlign w:val="center"/>
          </w:tcPr>
          <w:p w14:paraId="32FD52BF" w14:textId="77777777" w:rsidR="00FE60A0" w:rsidRPr="00823061" w:rsidRDefault="00FE60A0" w:rsidP="004E57CC">
            <w:pPr>
              <w:pStyle w:val="10"/>
              <w:keepNext/>
              <w:spacing w:before="60" w:after="60" w:line="240" w:lineRule="auto"/>
              <w:jc w:val="center"/>
              <w:rPr>
                <w:rFonts w:ascii="Arial" w:hAnsi="Arial" w:cs="Arial"/>
                <w:b/>
                <w:sz w:val="20"/>
              </w:rPr>
            </w:pPr>
            <w:r w:rsidRPr="00823061">
              <w:rPr>
                <w:rFonts w:ascii="Arial" w:hAnsi="Arial" w:cs="Arial"/>
                <w:b/>
                <w:sz w:val="20"/>
              </w:rPr>
              <w:t xml:space="preserve">Номинальная стоимость Доли после внесения Дополнительного Вклада </w:t>
            </w:r>
            <w:r w:rsidR="00AC5B94">
              <w:rPr>
                <w:rFonts w:ascii="Arial" w:hAnsi="Arial" w:cs="Arial"/>
                <w:b/>
                <w:sz w:val="20"/>
              </w:rPr>
              <w:t>Инвестор</w:t>
            </w:r>
            <w:r w:rsidRPr="00823061">
              <w:rPr>
                <w:rFonts w:ascii="Arial" w:hAnsi="Arial" w:cs="Arial"/>
                <w:b/>
                <w:sz w:val="20"/>
              </w:rPr>
              <w:t>а, Рубли</w:t>
            </w:r>
          </w:p>
        </w:tc>
      </w:tr>
      <w:tr w:rsidR="00FE60A0" w:rsidRPr="00823061" w14:paraId="22E1E45B" w14:textId="77777777" w:rsidTr="004E57CC">
        <w:tc>
          <w:tcPr>
            <w:tcW w:w="2935" w:type="dxa"/>
          </w:tcPr>
          <w:p w14:paraId="5CE2415F" w14:textId="77777777" w:rsidR="00FE60A0" w:rsidRPr="00823061" w:rsidRDefault="00FE60A0" w:rsidP="004E57CC">
            <w:pPr>
              <w:pStyle w:val="10"/>
              <w:spacing w:line="240" w:lineRule="auto"/>
              <w:jc w:val="both"/>
              <w:rPr>
                <w:rFonts w:ascii="Arial" w:hAnsi="Arial" w:cs="Arial"/>
                <w:color w:val="auto"/>
                <w:sz w:val="20"/>
              </w:rPr>
            </w:pPr>
          </w:p>
        </w:tc>
        <w:tc>
          <w:tcPr>
            <w:tcW w:w="2980" w:type="dxa"/>
          </w:tcPr>
          <w:p w14:paraId="6EF2BFDC" w14:textId="77777777" w:rsidR="00FE60A0" w:rsidRPr="00823061" w:rsidRDefault="00FE60A0" w:rsidP="004E57CC">
            <w:pPr>
              <w:pStyle w:val="10"/>
              <w:spacing w:line="240" w:lineRule="auto"/>
              <w:jc w:val="both"/>
              <w:rPr>
                <w:rFonts w:ascii="Arial" w:hAnsi="Arial" w:cs="Arial"/>
                <w:color w:val="auto"/>
                <w:sz w:val="20"/>
              </w:rPr>
            </w:pPr>
          </w:p>
        </w:tc>
        <w:tc>
          <w:tcPr>
            <w:tcW w:w="2981" w:type="dxa"/>
          </w:tcPr>
          <w:p w14:paraId="71B75FC4" w14:textId="77777777" w:rsidR="00FE60A0" w:rsidRPr="00823061" w:rsidRDefault="00FE60A0" w:rsidP="004E57CC">
            <w:pPr>
              <w:pStyle w:val="10"/>
              <w:spacing w:line="240" w:lineRule="auto"/>
              <w:jc w:val="both"/>
              <w:rPr>
                <w:rFonts w:ascii="Arial" w:hAnsi="Arial" w:cs="Arial"/>
                <w:color w:val="auto"/>
                <w:sz w:val="20"/>
              </w:rPr>
            </w:pPr>
          </w:p>
        </w:tc>
      </w:tr>
      <w:tr w:rsidR="00FE60A0" w:rsidRPr="00823061" w14:paraId="6D782D66" w14:textId="77777777" w:rsidTr="004E57CC">
        <w:tc>
          <w:tcPr>
            <w:tcW w:w="2935" w:type="dxa"/>
          </w:tcPr>
          <w:p w14:paraId="4F023E2A" w14:textId="77777777" w:rsidR="00FE60A0" w:rsidRPr="00823061" w:rsidRDefault="00FE60A0" w:rsidP="004E57CC">
            <w:pPr>
              <w:pStyle w:val="10"/>
              <w:spacing w:line="240" w:lineRule="auto"/>
              <w:jc w:val="both"/>
              <w:rPr>
                <w:rFonts w:ascii="Arial" w:hAnsi="Arial" w:cs="Arial"/>
                <w:color w:val="auto"/>
                <w:sz w:val="20"/>
              </w:rPr>
            </w:pPr>
          </w:p>
        </w:tc>
        <w:tc>
          <w:tcPr>
            <w:tcW w:w="2980" w:type="dxa"/>
          </w:tcPr>
          <w:p w14:paraId="2417B98F" w14:textId="77777777" w:rsidR="00FE60A0" w:rsidRPr="00823061" w:rsidRDefault="00FE60A0" w:rsidP="004E57CC">
            <w:pPr>
              <w:pStyle w:val="10"/>
              <w:spacing w:line="240" w:lineRule="auto"/>
              <w:jc w:val="both"/>
              <w:rPr>
                <w:rFonts w:ascii="Arial" w:hAnsi="Arial" w:cs="Arial"/>
                <w:color w:val="auto"/>
                <w:sz w:val="20"/>
              </w:rPr>
            </w:pPr>
          </w:p>
        </w:tc>
        <w:tc>
          <w:tcPr>
            <w:tcW w:w="2981" w:type="dxa"/>
          </w:tcPr>
          <w:p w14:paraId="3D3676CB" w14:textId="77777777" w:rsidR="00FE60A0" w:rsidRPr="00823061" w:rsidRDefault="00FE60A0" w:rsidP="004E57CC">
            <w:pPr>
              <w:pStyle w:val="10"/>
              <w:spacing w:line="240" w:lineRule="auto"/>
              <w:jc w:val="both"/>
              <w:rPr>
                <w:rFonts w:ascii="Arial" w:hAnsi="Arial" w:cs="Arial"/>
                <w:color w:val="auto"/>
                <w:sz w:val="20"/>
              </w:rPr>
            </w:pPr>
          </w:p>
        </w:tc>
      </w:tr>
      <w:tr w:rsidR="00FE60A0" w:rsidRPr="00823061" w14:paraId="760F5563" w14:textId="77777777" w:rsidTr="004E57CC">
        <w:tc>
          <w:tcPr>
            <w:tcW w:w="2935" w:type="dxa"/>
          </w:tcPr>
          <w:p w14:paraId="36729239" w14:textId="77777777" w:rsidR="00FE60A0" w:rsidRPr="00823061" w:rsidRDefault="00FE60A0" w:rsidP="004E57CC">
            <w:pPr>
              <w:pStyle w:val="10"/>
              <w:spacing w:line="240" w:lineRule="auto"/>
              <w:jc w:val="both"/>
              <w:rPr>
                <w:rFonts w:ascii="Arial" w:hAnsi="Arial" w:cs="Arial"/>
                <w:color w:val="auto"/>
                <w:sz w:val="20"/>
              </w:rPr>
            </w:pPr>
          </w:p>
        </w:tc>
        <w:tc>
          <w:tcPr>
            <w:tcW w:w="2980" w:type="dxa"/>
          </w:tcPr>
          <w:p w14:paraId="64606B66" w14:textId="77777777" w:rsidR="00FE60A0" w:rsidRPr="00823061" w:rsidRDefault="00FE60A0" w:rsidP="004E57CC">
            <w:pPr>
              <w:pStyle w:val="10"/>
              <w:spacing w:line="240" w:lineRule="auto"/>
              <w:jc w:val="both"/>
              <w:rPr>
                <w:rFonts w:ascii="Arial" w:hAnsi="Arial" w:cs="Arial"/>
                <w:color w:val="auto"/>
                <w:sz w:val="20"/>
              </w:rPr>
            </w:pPr>
          </w:p>
        </w:tc>
        <w:tc>
          <w:tcPr>
            <w:tcW w:w="2981" w:type="dxa"/>
          </w:tcPr>
          <w:p w14:paraId="620507F6" w14:textId="77777777" w:rsidR="00FE60A0" w:rsidRPr="00823061" w:rsidRDefault="00FE60A0" w:rsidP="004E57CC">
            <w:pPr>
              <w:pStyle w:val="10"/>
              <w:spacing w:line="240" w:lineRule="auto"/>
              <w:jc w:val="both"/>
              <w:rPr>
                <w:rFonts w:ascii="Arial" w:hAnsi="Arial" w:cs="Arial"/>
                <w:color w:val="auto"/>
                <w:sz w:val="20"/>
              </w:rPr>
            </w:pPr>
          </w:p>
        </w:tc>
      </w:tr>
    </w:tbl>
    <w:p w14:paraId="454B9BD1" w14:textId="77777777" w:rsidR="00FE60A0" w:rsidRPr="00823061" w:rsidRDefault="00FE60A0" w:rsidP="00CD6BFB">
      <w:pPr>
        <w:pStyle w:val="10"/>
        <w:spacing w:line="240" w:lineRule="auto"/>
        <w:ind w:left="567"/>
        <w:jc w:val="both"/>
        <w:rPr>
          <w:rFonts w:ascii="Arial" w:hAnsi="Arial" w:cs="Arial"/>
          <w:color w:val="auto"/>
          <w:sz w:val="20"/>
        </w:rPr>
      </w:pPr>
    </w:p>
    <w:p w14:paraId="00A58DA7" w14:textId="77777777" w:rsidR="00FE60A0" w:rsidRPr="00823061" w:rsidRDefault="00FE60A0" w:rsidP="00467586">
      <w:pPr>
        <w:pStyle w:val="10"/>
        <w:numPr>
          <w:ilvl w:val="1"/>
          <w:numId w:val="5"/>
        </w:numPr>
        <w:spacing w:before="200" w:line="240" w:lineRule="auto"/>
        <w:ind w:left="567" w:hanging="567"/>
        <w:jc w:val="both"/>
        <w:rPr>
          <w:rFonts w:ascii="Arial" w:hAnsi="Arial" w:cs="Arial"/>
          <w:color w:val="auto"/>
          <w:sz w:val="20"/>
        </w:rPr>
      </w:pPr>
      <w:r w:rsidRPr="00823061">
        <w:rPr>
          <w:rFonts w:ascii="Arial" w:hAnsi="Arial" w:cs="Arial"/>
          <w:color w:val="auto"/>
          <w:sz w:val="20"/>
        </w:rPr>
        <w:t xml:space="preserve">Стороны обязуются предпринимать все от них зависящее, включая голосовать на Общем Собрании Участников и (или) Совете Директоров соответствующим образом (а также обязуются обеспечить, чтобы все лица, представляющие интересы Стороны и (или) назначенные в органы управления Общества по предложению такой Стороны, также предпринимали все от них зависящее), чтобы </w:t>
      </w:r>
      <w:r w:rsidR="00AC5B94">
        <w:rPr>
          <w:rFonts w:ascii="Arial" w:hAnsi="Arial" w:cs="Arial"/>
          <w:color w:val="auto"/>
          <w:sz w:val="20"/>
        </w:rPr>
        <w:t>Инвестор</w:t>
      </w:r>
      <w:r w:rsidRPr="00823061">
        <w:rPr>
          <w:rFonts w:ascii="Arial" w:hAnsi="Arial" w:cs="Arial"/>
          <w:color w:val="auto"/>
          <w:sz w:val="20"/>
        </w:rPr>
        <w:t xml:space="preserve"> мог внести Вклад </w:t>
      </w:r>
      <w:r w:rsidR="00AC5B94">
        <w:rPr>
          <w:rFonts w:ascii="Arial" w:hAnsi="Arial" w:cs="Arial"/>
          <w:color w:val="auto"/>
          <w:sz w:val="20"/>
        </w:rPr>
        <w:t>Инвестор</w:t>
      </w:r>
      <w:r w:rsidRPr="00823061">
        <w:rPr>
          <w:rFonts w:ascii="Arial" w:hAnsi="Arial" w:cs="Arial"/>
          <w:color w:val="auto"/>
          <w:sz w:val="20"/>
        </w:rPr>
        <w:t xml:space="preserve">а </w:t>
      </w:r>
      <w:r w:rsidRPr="00823061">
        <w:rPr>
          <w:rFonts w:ascii="Arial" w:hAnsi="Arial" w:cs="Arial"/>
          <w:color w:val="auto"/>
          <w:sz w:val="20"/>
          <w:highlight w:val="cyan"/>
        </w:rPr>
        <w:t xml:space="preserve">[и Дополнительный Вклад </w:t>
      </w:r>
      <w:r w:rsidR="00AC5B94">
        <w:rPr>
          <w:rFonts w:ascii="Arial" w:hAnsi="Arial" w:cs="Arial"/>
          <w:color w:val="auto"/>
          <w:sz w:val="20"/>
          <w:highlight w:val="cyan"/>
        </w:rPr>
        <w:t>Инвестор</w:t>
      </w:r>
      <w:r w:rsidRPr="00823061">
        <w:rPr>
          <w:rFonts w:ascii="Arial" w:hAnsi="Arial" w:cs="Arial"/>
          <w:color w:val="auto"/>
          <w:sz w:val="20"/>
          <w:highlight w:val="cyan"/>
        </w:rPr>
        <w:t>а]</w:t>
      </w:r>
      <w:r w:rsidRPr="00823061">
        <w:rPr>
          <w:rFonts w:ascii="Arial" w:hAnsi="Arial" w:cs="Arial"/>
          <w:color w:val="auto"/>
          <w:sz w:val="20"/>
        </w:rPr>
        <w:t xml:space="preserve"> в соответствии с положениями настоящего раздела </w:t>
      </w:r>
      <w:r w:rsidR="00363009">
        <w:fldChar w:fldCharType="begin"/>
      </w:r>
      <w:r w:rsidR="00363009">
        <w:instrText xml:space="preserve"> REF _Ref428178083 \r \h  \* MERGEFORMAT </w:instrText>
      </w:r>
      <w:r w:rsidR="00363009">
        <w:fldChar w:fldCharType="separate"/>
      </w:r>
      <w:r w:rsidRPr="00823061">
        <w:t>4</w:t>
      </w:r>
      <w:r w:rsidR="00363009">
        <w:fldChar w:fldCharType="end"/>
      </w:r>
      <w:r w:rsidRPr="00823061">
        <w:rPr>
          <w:rFonts w:ascii="Arial" w:hAnsi="Arial" w:cs="Arial"/>
          <w:color w:val="auto"/>
          <w:sz w:val="20"/>
        </w:rPr>
        <w:t>.</w:t>
      </w:r>
    </w:p>
    <w:p w14:paraId="6A37E248" w14:textId="77777777" w:rsidR="00FE60A0" w:rsidRPr="00823061" w:rsidRDefault="00FE60A0" w:rsidP="007A395D">
      <w:pPr>
        <w:keepNext/>
        <w:spacing w:before="200" w:after="200" w:line="240" w:lineRule="auto"/>
        <w:jc w:val="both"/>
        <w:rPr>
          <w:rFonts w:ascii="Arial" w:hAnsi="Arial" w:cs="Arial"/>
          <w:b/>
          <w:i/>
          <w:sz w:val="20"/>
          <w:szCs w:val="20"/>
          <w:lang w:val="en-US"/>
        </w:rPr>
      </w:pPr>
      <w:commentRangeStart w:id="38"/>
      <w:r w:rsidRPr="00823061">
        <w:rPr>
          <w:rFonts w:ascii="Arial" w:hAnsi="Arial" w:cs="Arial"/>
          <w:b/>
          <w:i/>
          <w:sz w:val="20"/>
          <w:szCs w:val="20"/>
          <w:highlight w:val="cyan"/>
          <w:lang w:val="en-US"/>
        </w:rPr>
        <w:t>[</w:t>
      </w:r>
      <w:r w:rsidRPr="00823061">
        <w:rPr>
          <w:rFonts w:ascii="Arial" w:hAnsi="Arial" w:cs="Arial"/>
          <w:b/>
          <w:i/>
          <w:sz w:val="20"/>
          <w:szCs w:val="20"/>
          <w:highlight w:val="cyan"/>
        </w:rPr>
        <w:t>Специальный Банковский Счет Общества</w:t>
      </w:r>
      <w:r w:rsidRPr="00823061">
        <w:rPr>
          <w:rFonts w:ascii="Arial" w:hAnsi="Arial" w:cs="Arial"/>
          <w:b/>
          <w:i/>
          <w:sz w:val="20"/>
          <w:szCs w:val="20"/>
          <w:highlight w:val="cyan"/>
          <w:lang w:val="en-US"/>
        </w:rPr>
        <w:t>]</w:t>
      </w:r>
      <w:commentRangeEnd w:id="38"/>
      <w:r>
        <w:rPr>
          <w:rStyle w:val="a8"/>
          <w:rFonts w:ascii="Times New Roman" w:hAnsi="Times New Roman"/>
          <w:szCs w:val="16"/>
          <w:lang w:eastAsia="ru-RU"/>
        </w:rPr>
        <w:commentReference w:id="38"/>
      </w:r>
    </w:p>
    <w:p w14:paraId="7CF0E136" w14:textId="77777777" w:rsidR="00FE60A0" w:rsidRPr="00823061" w:rsidRDefault="00FE60A0" w:rsidP="00467586">
      <w:pPr>
        <w:pStyle w:val="10"/>
        <w:numPr>
          <w:ilvl w:val="1"/>
          <w:numId w:val="5"/>
        </w:numPr>
        <w:spacing w:before="200" w:line="240" w:lineRule="auto"/>
        <w:ind w:left="567" w:hanging="567"/>
        <w:jc w:val="both"/>
        <w:rPr>
          <w:rFonts w:ascii="Arial" w:hAnsi="Arial" w:cs="Arial"/>
          <w:color w:val="auto"/>
          <w:sz w:val="20"/>
        </w:rPr>
      </w:pPr>
      <w:r w:rsidRPr="00823061">
        <w:rPr>
          <w:rFonts w:ascii="Arial" w:hAnsi="Arial" w:cs="Arial"/>
          <w:i/>
          <w:color w:val="auto"/>
          <w:sz w:val="20"/>
          <w:highlight w:val="cyan"/>
        </w:rPr>
        <w:t xml:space="preserve">[Средства, предоставляемые </w:t>
      </w:r>
      <w:r w:rsidR="00AC5B94">
        <w:rPr>
          <w:rFonts w:ascii="Arial" w:hAnsi="Arial" w:cs="Arial"/>
          <w:i/>
          <w:color w:val="auto"/>
          <w:sz w:val="20"/>
          <w:highlight w:val="cyan"/>
        </w:rPr>
        <w:t>Инвестор</w:t>
      </w:r>
      <w:r w:rsidRPr="00823061">
        <w:rPr>
          <w:rFonts w:ascii="Arial" w:hAnsi="Arial" w:cs="Arial"/>
          <w:i/>
          <w:color w:val="auto"/>
          <w:sz w:val="20"/>
          <w:highlight w:val="cyan"/>
        </w:rPr>
        <w:t xml:space="preserve">ом Обществу в рамках внесения Вклада </w:t>
      </w:r>
      <w:r w:rsidR="00AC5B94">
        <w:rPr>
          <w:rFonts w:ascii="Arial" w:hAnsi="Arial" w:cs="Arial"/>
          <w:i/>
          <w:color w:val="auto"/>
          <w:sz w:val="20"/>
          <w:highlight w:val="cyan"/>
        </w:rPr>
        <w:t>Инвестор</w:t>
      </w:r>
      <w:r w:rsidRPr="00823061">
        <w:rPr>
          <w:rFonts w:ascii="Arial" w:hAnsi="Arial" w:cs="Arial"/>
          <w:i/>
          <w:color w:val="auto"/>
          <w:sz w:val="20"/>
          <w:highlight w:val="cyan"/>
        </w:rPr>
        <w:t xml:space="preserve">а и Дополнительного Вклада </w:t>
      </w:r>
      <w:r w:rsidR="00AC5B94">
        <w:rPr>
          <w:rFonts w:ascii="Arial" w:hAnsi="Arial" w:cs="Arial"/>
          <w:i/>
          <w:color w:val="auto"/>
          <w:sz w:val="20"/>
          <w:highlight w:val="cyan"/>
        </w:rPr>
        <w:t>Инвестор</w:t>
      </w:r>
      <w:r w:rsidRPr="00823061">
        <w:rPr>
          <w:rFonts w:ascii="Arial" w:hAnsi="Arial" w:cs="Arial"/>
          <w:i/>
          <w:color w:val="auto"/>
          <w:sz w:val="20"/>
          <w:highlight w:val="cyan"/>
        </w:rPr>
        <w:t xml:space="preserve">а, для их оплаты зачисляются </w:t>
      </w:r>
      <w:r w:rsidR="00AC5B94">
        <w:rPr>
          <w:rFonts w:ascii="Arial" w:hAnsi="Arial" w:cs="Arial"/>
          <w:i/>
          <w:color w:val="auto"/>
          <w:sz w:val="20"/>
          <w:highlight w:val="cyan"/>
        </w:rPr>
        <w:t>Инвестор</w:t>
      </w:r>
      <w:r w:rsidRPr="00823061">
        <w:rPr>
          <w:rFonts w:ascii="Arial" w:hAnsi="Arial" w:cs="Arial"/>
          <w:i/>
          <w:color w:val="auto"/>
          <w:sz w:val="20"/>
          <w:highlight w:val="cyan"/>
        </w:rPr>
        <w:t xml:space="preserve">ом на Специальный Банковский Счет Общества. Условие о перечислении денежных средств на Специальный Банковский Счет Общества должно быть указано в заявлении </w:t>
      </w:r>
      <w:r w:rsidR="00AC5B94">
        <w:rPr>
          <w:rFonts w:ascii="Arial" w:hAnsi="Arial" w:cs="Arial"/>
          <w:i/>
          <w:color w:val="auto"/>
          <w:sz w:val="20"/>
          <w:highlight w:val="cyan"/>
        </w:rPr>
        <w:t>Инвестор</w:t>
      </w:r>
      <w:r w:rsidRPr="00823061">
        <w:rPr>
          <w:rFonts w:ascii="Arial" w:hAnsi="Arial" w:cs="Arial"/>
          <w:i/>
          <w:color w:val="auto"/>
          <w:sz w:val="20"/>
          <w:highlight w:val="cyan"/>
        </w:rPr>
        <w:t xml:space="preserve">а на внесение Вклада </w:t>
      </w:r>
      <w:r w:rsidR="00AC5B94">
        <w:rPr>
          <w:rFonts w:ascii="Arial" w:hAnsi="Arial" w:cs="Arial"/>
          <w:i/>
          <w:color w:val="auto"/>
          <w:sz w:val="20"/>
          <w:highlight w:val="cyan"/>
        </w:rPr>
        <w:t>Инвестор</w:t>
      </w:r>
      <w:r w:rsidRPr="00823061">
        <w:rPr>
          <w:rFonts w:ascii="Arial" w:hAnsi="Arial" w:cs="Arial"/>
          <w:i/>
          <w:color w:val="auto"/>
          <w:sz w:val="20"/>
          <w:highlight w:val="cyan"/>
        </w:rPr>
        <w:t xml:space="preserve">а и Дополнительного Вклада </w:t>
      </w:r>
      <w:r w:rsidR="00AC5B94">
        <w:rPr>
          <w:rFonts w:ascii="Arial" w:hAnsi="Arial" w:cs="Arial"/>
          <w:i/>
          <w:color w:val="auto"/>
          <w:sz w:val="20"/>
          <w:highlight w:val="cyan"/>
        </w:rPr>
        <w:t>Инвестор</w:t>
      </w:r>
      <w:r w:rsidRPr="00823061">
        <w:rPr>
          <w:rFonts w:ascii="Arial" w:hAnsi="Arial" w:cs="Arial"/>
          <w:i/>
          <w:color w:val="auto"/>
          <w:sz w:val="20"/>
          <w:highlight w:val="cyan"/>
        </w:rPr>
        <w:t xml:space="preserve">а. Во избежание сомнений, невзирая ни на какие обязательства, предусмотренные настоящим Договором, </w:t>
      </w:r>
      <w:r w:rsidR="00AC5B94">
        <w:rPr>
          <w:rFonts w:ascii="Arial" w:hAnsi="Arial" w:cs="Arial"/>
          <w:i/>
          <w:color w:val="auto"/>
          <w:sz w:val="20"/>
          <w:highlight w:val="cyan"/>
        </w:rPr>
        <w:t>Инвестор</w:t>
      </w:r>
      <w:r w:rsidRPr="00823061">
        <w:rPr>
          <w:rFonts w:ascii="Arial" w:hAnsi="Arial" w:cs="Arial"/>
          <w:i/>
          <w:color w:val="auto"/>
          <w:sz w:val="20"/>
          <w:highlight w:val="cyan"/>
        </w:rPr>
        <w:t xml:space="preserve"> имеет право отказаться от внесения Вклада </w:t>
      </w:r>
      <w:r w:rsidR="00AC5B94">
        <w:rPr>
          <w:rFonts w:ascii="Arial" w:hAnsi="Arial" w:cs="Arial"/>
          <w:i/>
          <w:color w:val="auto"/>
          <w:sz w:val="20"/>
          <w:highlight w:val="cyan"/>
        </w:rPr>
        <w:t>Инвестор</w:t>
      </w:r>
      <w:r w:rsidRPr="00823061">
        <w:rPr>
          <w:rFonts w:ascii="Arial" w:hAnsi="Arial" w:cs="Arial"/>
          <w:i/>
          <w:color w:val="auto"/>
          <w:sz w:val="20"/>
          <w:highlight w:val="cyan"/>
        </w:rPr>
        <w:t xml:space="preserve">а и (или) Дополнительного Вклада </w:t>
      </w:r>
      <w:r w:rsidR="00AC5B94">
        <w:rPr>
          <w:rFonts w:ascii="Arial" w:hAnsi="Arial" w:cs="Arial"/>
          <w:i/>
          <w:color w:val="auto"/>
          <w:sz w:val="20"/>
          <w:highlight w:val="cyan"/>
        </w:rPr>
        <w:t>Инвестор</w:t>
      </w:r>
      <w:r w:rsidRPr="00823061">
        <w:rPr>
          <w:rFonts w:ascii="Arial" w:hAnsi="Arial" w:cs="Arial"/>
          <w:i/>
          <w:color w:val="auto"/>
          <w:sz w:val="20"/>
          <w:highlight w:val="cyan"/>
        </w:rPr>
        <w:t>а, если соответствующие средства будут зачисляться не на Специальный Банковский Счет Общества.]</w:t>
      </w:r>
    </w:p>
    <w:p w14:paraId="3FFCBFFD"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39" w:name="_Toc412726603"/>
      <w:bookmarkStart w:id="40" w:name="_Toc417516342"/>
      <w:bookmarkStart w:id="41" w:name="_Ref420941226"/>
      <w:bookmarkStart w:id="42" w:name="_Toc437618637"/>
      <w:commentRangeStart w:id="43"/>
      <w:r w:rsidRPr="00823061">
        <w:rPr>
          <w:rFonts w:ascii="Arial" w:hAnsi="Arial" w:cs="Arial"/>
          <w:b/>
          <w:caps/>
          <w:sz w:val="20"/>
          <w:szCs w:val="20"/>
        </w:rPr>
        <w:t>Выполнение Ключевых Показателей Эффективности</w:t>
      </w:r>
      <w:bookmarkEnd w:id="39"/>
      <w:bookmarkEnd w:id="40"/>
      <w:bookmarkEnd w:id="41"/>
      <w:bookmarkEnd w:id="42"/>
      <w:commentRangeEnd w:id="43"/>
      <w:r>
        <w:rPr>
          <w:rStyle w:val="a8"/>
          <w:rFonts w:ascii="Times New Roman" w:hAnsi="Times New Roman"/>
          <w:szCs w:val="16"/>
          <w:lang w:eastAsia="ru-RU"/>
        </w:rPr>
        <w:commentReference w:id="43"/>
      </w:r>
    </w:p>
    <w:p w14:paraId="5E5E31FD" w14:textId="77777777" w:rsidR="00FE60A0" w:rsidRPr="00823061" w:rsidRDefault="00FE60A0" w:rsidP="00FB6DB5">
      <w:pPr>
        <w:keepNext/>
        <w:spacing w:after="200" w:line="240" w:lineRule="auto"/>
        <w:jc w:val="both"/>
        <w:rPr>
          <w:rFonts w:ascii="Arial" w:hAnsi="Arial" w:cs="Arial"/>
          <w:b/>
          <w:i/>
          <w:color w:val="002060"/>
          <w:sz w:val="20"/>
        </w:rPr>
      </w:pPr>
      <w:r w:rsidRPr="00823061">
        <w:rPr>
          <w:rFonts w:ascii="Arial" w:hAnsi="Arial" w:cs="Arial"/>
          <w:b/>
          <w:i/>
          <w:color w:val="002060"/>
          <w:sz w:val="20"/>
        </w:rPr>
        <w:t>[Пожалуйста, выберите один из вариантов; все, что выделено курсивом</w:t>
      </w:r>
      <w:r>
        <w:rPr>
          <w:rFonts w:ascii="Arial" w:hAnsi="Arial" w:cs="Arial"/>
          <w:b/>
          <w:i/>
          <w:color w:val="002060"/>
          <w:sz w:val="20"/>
        </w:rPr>
        <w:t xml:space="preserve">, — </w:t>
      </w:r>
      <w:r w:rsidRPr="00823061">
        <w:rPr>
          <w:rFonts w:ascii="Arial" w:hAnsi="Arial" w:cs="Arial"/>
          <w:b/>
          <w:i/>
          <w:color w:val="002060"/>
          <w:sz w:val="20"/>
        </w:rPr>
        <w:t>удалите]</w:t>
      </w:r>
    </w:p>
    <w:p w14:paraId="5EB09205" w14:textId="77777777" w:rsidR="00FE60A0" w:rsidRPr="00823061" w:rsidRDefault="00FE60A0" w:rsidP="00FB6DB5">
      <w:pPr>
        <w:keepNext/>
        <w:spacing w:after="200" w:line="240" w:lineRule="auto"/>
        <w:jc w:val="both"/>
        <w:rPr>
          <w:rFonts w:ascii="Arial" w:hAnsi="Arial" w:cs="Arial"/>
          <w:b/>
          <w:i/>
          <w:color w:val="002060"/>
          <w:sz w:val="20"/>
          <w:lang w:val="en-US"/>
        </w:rPr>
      </w:pPr>
      <w:r w:rsidRPr="00823061">
        <w:rPr>
          <w:rFonts w:ascii="Arial" w:hAnsi="Arial" w:cs="Arial"/>
          <w:b/>
          <w:i/>
          <w:color w:val="002060"/>
          <w:sz w:val="20"/>
          <w:lang w:val="en-US"/>
        </w:rPr>
        <w:t>[</w:t>
      </w:r>
      <w:r w:rsidRPr="00823061">
        <w:rPr>
          <w:rFonts w:ascii="Arial" w:hAnsi="Arial" w:cs="Arial"/>
          <w:b/>
          <w:i/>
          <w:color w:val="002060"/>
          <w:sz w:val="20"/>
        </w:rPr>
        <w:t>Вариант 1. Увеличение доли Основателя</w:t>
      </w:r>
      <w:r w:rsidRPr="00823061">
        <w:rPr>
          <w:rFonts w:ascii="Arial" w:hAnsi="Arial" w:cs="Arial"/>
          <w:b/>
          <w:i/>
          <w:color w:val="002060"/>
          <w:sz w:val="20"/>
          <w:lang w:val="en-US"/>
        </w:rPr>
        <w:t>]</w:t>
      </w:r>
    </w:p>
    <w:p w14:paraId="36DEC539"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color w:val="002060"/>
          <w:sz w:val="20"/>
        </w:rPr>
      </w:pPr>
      <w:bookmarkStart w:id="44" w:name="_Ref412025230"/>
      <w:r w:rsidRPr="00823061">
        <w:rPr>
          <w:rFonts w:ascii="Arial" w:hAnsi="Arial" w:cs="Arial"/>
          <w:color w:val="002060"/>
          <w:sz w:val="20"/>
        </w:rPr>
        <w:t xml:space="preserve">В </w:t>
      </w:r>
      <w:commentRangeStart w:id="45"/>
      <w:r w:rsidRPr="00823061">
        <w:rPr>
          <w:rFonts w:ascii="Arial" w:hAnsi="Arial" w:cs="Arial"/>
          <w:color w:val="002060"/>
          <w:sz w:val="20"/>
        </w:rPr>
        <w:t xml:space="preserve">случае достижения Ключевых Показателей Эффективности Основатель имеет право </w:t>
      </w:r>
      <w:r w:rsidRPr="00823061">
        <w:rPr>
          <w:rFonts w:ascii="Arial" w:hAnsi="Arial" w:cs="Arial"/>
          <w:i/>
          <w:color w:val="002060"/>
          <w:sz w:val="20"/>
          <w:highlight w:val="cyan"/>
        </w:rPr>
        <w:t xml:space="preserve">[после внесения Дополнительного Вклада </w:t>
      </w:r>
      <w:r w:rsidR="00AC5B94">
        <w:rPr>
          <w:rFonts w:ascii="Arial" w:hAnsi="Arial" w:cs="Arial"/>
          <w:i/>
          <w:color w:val="002060"/>
          <w:sz w:val="20"/>
          <w:highlight w:val="cyan"/>
        </w:rPr>
        <w:t>Инвестор</w:t>
      </w:r>
      <w:r w:rsidRPr="00823061">
        <w:rPr>
          <w:rFonts w:ascii="Arial" w:hAnsi="Arial" w:cs="Arial"/>
          <w:i/>
          <w:color w:val="002060"/>
          <w:sz w:val="20"/>
          <w:highlight w:val="cyan"/>
        </w:rPr>
        <w:t>а]</w:t>
      </w:r>
      <w:r w:rsidRPr="00823061">
        <w:rPr>
          <w:rFonts w:ascii="Arial" w:hAnsi="Arial" w:cs="Arial"/>
          <w:color w:val="002060"/>
          <w:sz w:val="20"/>
        </w:rPr>
        <w:t xml:space="preserve"> увеличить свою Долю до </w:t>
      </w:r>
      <w:r w:rsidRPr="00823061">
        <w:rPr>
          <w:rFonts w:ascii="Arial" w:hAnsi="Arial" w:cs="Arial"/>
          <w:color w:val="002060"/>
          <w:sz w:val="20"/>
          <w:highlight w:val="cyan"/>
        </w:rPr>
        <w:t>[_____]</w:t>
      </w:r>
      <w:r w:rsidRPr="00823061">
        <w:rPr>
          <w:rFonts w:ascii="Arial" w:hAnsi="Arial" w:cs="Arial"/>
          <w:color w:val="002060"/>
          <w:sz w:val="20"/>
        </w:rPr>
        <w:t xml:space="preserve">, номинальной стоимостью </w:t>
      </w:r>
      <w:r w:rsidRPr="00823061">
        <w:rPr>
          <w:rFonts w:ascii="Arial" w:hAnsi="Arial" w:cs="Arial"/>
          <w:color w:val="002060"/>
          <w:sz w:val="20"/>
          <w:highlight w:val="cyan"/>
        </w:rPr>
        <w:t>[сумма цифрами]</w:t>
      </w:r>
      <w:r w:rsidRPr="00823061">
        <w:rPr>
          <w:rFonts w:ascii="Arial" w:hAnsi="Arial" w:cs="Arial"/>
          <w:color w:val="002060"/>
          <w:sz w:val="20"/>
        </w:rPr>
        <w:t xml:space="preserve"> (</w:t>
      </w:r>
      <w:r w:rsidRPr="00823061">
        <w:rPr>
          <w:rFonts w:ascii="Arial" w:hAnsi="Arial" w:cs="Arial"/>
          <w:color w:val="002060"/>
          <w:sz w:val="20"/>
          <w:highlight w:val="cyan"/>
        </w:rPr>
        <w:t>[сумма прописью]</w:t>
      </w:r>
      <w:r w:rsidRPr="00823061">
        <w:rPr>
          <w:rFonts w:ascii="Arial" w:hAnsi="Arial" w:cs="Arial"/>
          <w:color w:val="002060"/>
          <w:sz w:val="20"/>
        </w:rPr>
        <w:t>) Рублей путем внесения дополнительного вклада в уставный капитал</w:t>
      </w:r>
      <w:commentRangeEnd w:id="45"/>
      <w:r w:rsidRPr="00823061">
        <w:rPr>
          <w:rStyle w:val="a8"/>
          <w:rFonts w:ascii="Arial" w:hAnsi="Arial" w:cs="Arial"/>
          <w:szCs w:val="16"/>
          <w:lang w:eastAsia="ru-RU"/>
        </w:rPr>
        <w:commentReference w:id="45"/>
      </w:r>
      <w:r w:rsidRPr="00823061">
        <w:rPr>
          <w:rFonts w:ascii="Arial" w:hAnsi="Arial" w:cs="Arial"/>
          <w:color w:val="002060"/>
          <w:sz w:val="20"/>
        </w:rPr>
        <w:t xml:space="preserve"> Общества в размере, на который увеличивается номинальная стоимость его Доли.</w:t>
      </w:r>
      <w:bookmarkEnd w:id="44"/>
    </w:p>
    <w:p w14:paraId="1B40FBC5" w14:textId="77777777" w:rsidR="00FE60A0" w:rsidRPr="00823061" w:rsidRDefault="00FE60A0" w:rsidP="00351DC4">
      <w:pPr>
        <w:pStyle w:val="10"/>
        <w:numPr>
          <w:ilvl w:val="1"/>
          <w:numId w:val="5"/>
        </w:numPr>
        <w:spacing w:line="240" w:lineRule="auto"/>
        <w:ind w:left="567" w:hanging="567"/>
        <w:jc w:val="both"/>
        <w:rPr>
          <w:rFonts w:ascii="Arial" w:hAnsi="Arial" w:cs="Arial"/>
          <w:color w:val="002060"/>
          <w:sz w:val="20"/>
        </w:rPr>
      </w:pPr>
      <w:r w:rsidRPr="00823061">
        <w:rPr>
          <w:rFonts w:ascii="Arial" w:hAnsi="Arial" w:cs="Arial"/>
          <w:color w:val="002060"/>
          <w:sz w:val="20"/>
        </w:rPr>
        <w:t>В результате внесения Основателем дополнительного вклада в соответствии с пунктом</w:t>
      </w:r>
      <w:r>
        <w:rPr>
          <w:rFonts w:ascii="Arial" w:hAnsi="Arial" w:cs="Arial"/>
          <w:color w:val="002060"/>
          <w:sz w:val="20"/>
        </w:rPr>
        <w:t> </w:t>
      </w:r>
      <w:r w:rsidRPr="00823061">
        <w:rPr>
          <w:rFonts w:ascii="Arial" w:hAnsi="Arial" w:cs="Arial"/>
          <w:color w:val="002060"/>
          <w:sz w:val="20"/>
        </w:rPr>
        <w:t xml:space="preserve">5.1 выше и увеличения уставного капитала Общества размер уставного капитала Общества составит </w:t>
      </w:r>
      <w:r w:rsidRPr="00823061">
        <w:rPr>
          <w:rFonts w:ascii="Arial" w:hAnsi="Arial" w:cs="Arial"/>
          <w:color w:val="002060"/>
          <w:sz w:val="20"/>
          <w:highlight w:val="cyan"/>
        </w:rPr>
        <w:t>[_____]</w:t>
      </w:r>
      <w:r w:rsidRPr="00823061">
        <w:rPr>
          <w:rFonts w:ascii="Arial" w:hAnsi="Arial" w:cs="Arial"/>
          <w:color w:val="002060"/>
          <w:sz w:val="20"/>
        </w:rPr>
        <w:t xml:space="preserve">, при этом </w:t>
      </w:r>
      <w:r w:rsidRPr="00823061">
        <w:rPr>
          <w:rFonts w:ascii="Arial" w:hAnsi="Arial" w:cs="Arial"/>
          <w:color w:val="002060"/>
          <w:sz w:val="20"/>
          <w:szCs w:val="22"/>
          <w:lang w:eastAsia="en-US"/>
        </w:rPr>
        <w:t>Доли</w:t>
      </w:r>
      <w:r w:rsidRPr="00823061">
        <w:rPr>
          <w:rFonts w:ascii="Arial" w:hAnsi="Arial" w:cs="Arial"/>
          <w:color w:val="002060"/>
          <w:sz w:val="20"/>
        </w:rPr>
        <w:t xml:space="preserve"> в уставном капитале Общества будут распределены следующим образом: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1"/>
        <w:gridCol w:w="2919"/>
        <w:gridCol w:w="2920"/>
      </w:tblGrid>
      <w:tr w:rsidR="00FE60A0" w:rsidRPr="00823061" w14:paraId="40CDED9F" w14:textId="77777777" w:rsidTr="004E57CC">
        <w:tc>
          <w:tcPr>
            <w:tcW w:w="2935" w:type="dxa"/>
            <w:vAlign w:val="center"/>
          </w:tcPr>
          <w:p w14:paraId="270762CD" w14:textId="77777777" w:rsidR="00FE60A0" w:rsidRPr="00823061" w:rsidRDefault="00FE60A0" w:rsidP="004E57CC">
            <w:pPr>
              <w:pStyle w:val="10"/>
              <w:spacing w:before="60" w:after="60" w:line="240" w:lineRule="auto"/>
              <w:jc w:val="center"/>
              <w:rPr>
                <w:rFonts w:ascii="Arial" w:hAnsi="Arial" w:cs="Arial"/>
                <w:b/>
                <w:color w:val="002060"/>
                <w:sz w:val="20"/>
              </w:rPr>
            </w:pPr>
            <w:r w:rsidRPr="00823061">
              <w:rPr>
                <w:rFonts w:ascii="Arial" w:hAnsi="Arial" w:cs="Arial"/>
                <w:b/>
                <w:color w:val="002060"/>
                <w:sz w:val="20"/>
              </w:rPr>
              <w:t>Участник Общества</w:t>
            </w:r>
          </w:p>
        </w:tc>
        <w:tc>
          <w:tcPr>
            <w:tcW w:w="2980" w:type="dxa"/>
            <w:vAlign w:val="center"/>
          </w:tcPr>
          <w:p w14:paraId="616608B8" w14:textId="77777777" w:rsidR="00FE60A0" w:rsidRPr="00823061" w:rsidRDefault="00FE60A0" w:rsidP="004E57CC">
            <w:pPr>
              <w:pStyle w:val="10"/>
              <w:spacing w:before="60" w:after="60" w:line="240" w:lineRule="auto"/>
              <w:jc w:val="center"/>
              <w:rPr>
                <w:rFonts w:ascii="Arial" w:hAnsi="Arial" w:cs="Arial"/>
                <w:b/>
                <w:color w:val="002060"/>
                <w:sz w:val="20"/>
              </w:rPr>
            </w:pPr>
            <w:r w:rsidRPr="00823061">
              <w:rPr>
                <w:rFonts w:ascii="Arial" w:hAnsi="Arial" w:cs="Arial"/>
                <w:b/>
                <w:color w:val="002060"/>
                <w:sz w:val="20"/>
              </w:rPr>
              <w:t>Размер Доли после внесения дополнительного вклада</w:t>
            </w:r>
          </w:p>
        </w:tc>
        <w:tc>
          <w:tcPr>
            <w:tcW w:w="2981" w:type="dxa"/>
            <w:vAlign w:val="center"/>
          </w:tcPr>
          <w:p w14:paraId="2269682B" w14:textId="77777777" w:rsidR="00FE60A0" w:rsidRPr="00823061" w:rsidRDefault="00FE60A0" w:rsidP="004E57CC">
            <w:pPr>
              <w:pStyle w:val="10"/>
              <w:spacing w:before="60" w:after="60" w:line="240" w:lineRule="auto"/>
              <w:jc w:val="center"/>
              <w:rPr>
                <w:rFonts w:ascii="Arial" w:hAnsi="Arial" w:cs="Arial"/>
                <w:b/>
                <w:color w:val="002060"/>
                <w:sz w:val="20"/>
              </w:rPr>
            </w:pPr>
            <w:r w:rsidRPr="00823061">
              <w:rPr>
                <w:rFonts w:ascii="Arial" w:hAnsi="Arial" w:cs="Arial"/>
                <w:b/>
                <w:color w:val="002060"/>
                <w:sz w:val="20"/>
              </w:rPr>
              <w:t xml:space="preserve">Номинальная стоимость Доли после внесения дополнительного вклада, </w:t>
            </w:r>
            <w:r>
              <w:rPr>
                <w:rFonts w:ascii="Arial" w:hAnsi="Arial" w:cs="Arial"/>
                <w:b/>
                <w:color w:val="002060"/>
                <w:sz w:val="20"/>
              </w:rPr>
              <w:t>Р</w:t>
            </w:r>
            <w:r w:rsidRPr="00823061">
              <w:rPr>
                <w:rFonts w:ascii="Arial" w:hAnsi="Arial" w:cs="Arial"/>
                <w:b/>
                <w:color w:val="002060"/>
                <w:sz w:val="20"/>
              </w:rPr>
              <w:t>уб</w:t>
            </w:r>
            <w:r>
              <w:rPr>
                <w:rFonts w:ascii="Arial" w:hAnsi="Arial" w:cs="Arial"/>
                <w:b/>
                <w:color w:val="002060"/>
                <w:sz w:val="20"/>
              </w:rPr>
              <w:t>ли</w:t>
            </w:r>
          </w:p>
        </w:tc>
      </w:tr>
      <w:tr w:rsidR="00FE60A0" w:rsidRPr="00823061" w14:paraId="18DDD2B2" w14:textId="77777777" w:rsidTr="004E57CC">
        <w:tc>
          <w:tcPr>
            <w:tcW w:w="2935" w:type="dxa"/>
          </w:tcPr>
          <w:p w14:paraId="3721C8D9" w14:textId="77777777" w:rsidR="00FE60A0" w:rsidRPr="00823061" w:rsidRDefault="00FE60A0" w:rsidP="004E57CC">
            <w:pPr>
              <w:pStyle w:val="10"/>
              <w:spacing w:line="240" w:lineRule="auto"/>
              <w:jc w:val="both"/>
              <w:rPr>
                <w:rFonts w:ascii="Arial" w:hAnsi="Arial" w:cs="Arial"/>
                <w:color w:val="002060"/>
                <w:sz w:val="20"/>
              </w:rPr>
            </w:pPr>
          </w:p>
        </w:tc>
        <w:tc>
          <w:tcPr>
            <w:tcW w:w="2980" w:type="dxa"/>
          </w:tcPr>
          <w:p w14:paraId="26230FBD" w14:textId="77777777" w:rsidR="00FE60A0" w:rsidRPr="00823061" w:rsidRDefault="00FE60A0" w:rsidP="004E57CC">
            <w:pPr>
              <w:pStyle w:val="10"/>
              <w:spacing w:line="240" w:lineRule="auto"/>
              <w:jc w:val="both"/>
              <w:rPr>
                <w:rFonts w:ascii="Arial" w:hAnsi="Arial" w:cs="Arial"/>
                <w:color w:val="002060"/>
                <w:sz w:val="20"/>
              </w:rPr>
            </w:pPr>
          </w:p>
        </w:tc>
        <w:tc>
          <w:tcPr>
            <w:tcW w:w="2981" w:type="dxa"/>
          </w:tcPr>
          <w:p w14:paraId="2A1F9682" w14:textId="77777777" w:rsidR="00FE60A0" w:rsidRPr="00823061" w:rsidRDefault="00FE60A0" w:rsidP="004E57CC">
            <w:pPr>
              <w:pStyle w:val="10"/>
              <w:spacing w:line="240" w:lineRule="auto"/>
              <w:jc w:val="both"/>
              <w:rPr>
                <w:rFonts w:ascii="Arial" w:hAnsi="Arial" w:cs="Arial"/>
                <w:color w:val="002060"/>
                <w:sz w:val="20"/>
              </w:rPr>
            </w:pPr>
          </w:p>
        </w:tc>
      </w:tr>
      <w:tr w:rsidR="00FE60A0" w:rsidRPr="00823061" w14:paraId="0ED541BC" w14:textId="77777777" w:rsidTr="004E57CC">
        <w:tc>
          <w:tcPr>
            <w:tcW w:w="2935" w:type="dxa"/>
          </w:tcPr>
          <w:p w14:paraId="10E8A57F" w14:textId="77777777" w:rsidR="00FE60A0" w:rsidRPr="00823061" w:rsidRDefault="00FE60A0" w:rsidP="004E57CC">
            <w:pPr>
              <w:pStyle w:val="10"/>
              <w:spacing w:line="240" w:lineRule="auto"/>
              <w:jc w:val="both"/>
              <w:rPr>
                <w:rFonts w:ascii="Arial" w:hAnsi="Arial" w:cs="Arial"/>
                <w:color w:val="002060"/>
                <w:sz w:val="20"/>
              </w:rPr>
            </w:pPr>
          </w:p>
        </w:tc>
        <w:tc>
          <w:tcPr>
            <w:tcW w:w="2980" w:type="dxa"/>
          </w:tcPr>
          <w:p w14:paraId="4821C0C5" w14:textId="77777777" w:rsidR="00FE60A0" w:rsidRPr="00823061" w:rsidRDefault="00FE60A0" w:rsidP="004E57CC">
            <w:pPr>
              <w:pStyle w:val="10"/>
              <w:spacing w:line="240" w:lineRule="auto"/>
              <w:jc w:val="both"/>
              <w:rPr>
                <w:rFonts w:ascii="Arial" w:hAnsi="Arial" w:cs="Arial"/>
                <w:color w:val="002060"/>
                <w:sz w:val="20"/>
              </w:rPr>
            </w:pPr>
          </w:p>
        </w:tc>
        <w:tc>
          <w:tcPr>
            <w:tcW w:w="2981" w:type="dxa"/>
          </w:tcPr>
          <w:p w14:paraId="51ED11EB" w14:textId="77777777" w:rsidR="00FE60A0" w:rsidRPr="00823061" w:rsidRDefault="00FE60A0" w:rsidP="004E57CC">
            <w:pPr>
              <w:pStyle w:val="10"/>
              <w:spacing w:line="240" w:lineRule="auto"/>
              <w:jc w:val="both"/>
              <w:rPr>
                <w:rFonts w:ascii="Arial" w:hAnsi="Arial" w:cs="Arial"/>
                <w:color w:val="002060"/>
                <w:sz w:val="20"/>
              </w:rPr>
            </w:pPr>
          </w:p>
        </w:tc>
      </w:tr>
      <w:tr w:rsidR="00FE60A0" w:rsidRPr="00823061" w14:paraId="31BB5D21" w14:textId="77777777" w:rsidTr="004E57CC">
        <w:tc>
          <w:tcPr>
            <w:tcW w:w="2935" w:type="dxa"/>
          </w:tcPr>
          <w:p w14:paraId="26478936" w14:textId="77777777" w:rsidR="00FE60A0" w:rsidRPr="00823061" w:rsidRDefault="00FE60A0" w:rsidP="004E57CC">
            <w:pPr>
              <w:pStyle w:val="10"/>
              <w:spacing w:line="240" w:lineRule="auto"/>
              <w:jc w:val="both"/>
              <w:rPr>
                <w:rFonts w:ascii="Arial" w:hAnsi="Arial" w:cs="Arial"/>
                <w:color w:val="002060"/>
                <w:sz w:val="20"/>
              </w:rPr>
            </w:pPr>
          </w:p>
        </w:tc>
        <w:tc>
          <w:tcPr>
            <w:tcW w:w="2980" w:type="dxa"/>
          </w:tcPr>
          <w:p w14:paraId="2167B423" w14:textId="77777777" w:rsidR="00FE60A0" w:rsidRPr="00823061" w:rsidRDefault="00FE60A0" w:rsidP="004E57CC">
            <w:pPr>
              <w:pStyle w:val="10"/>
              <w:spacing w:line="240" w:lineRule="auto"/>
              <w:jc w:val="both"/>
              <w:rPr>
                <w:rFonts w:ascii="Arial" w:hAnsi="Arial" w:cs="Arial"/>
                <w:color w:val="002060"/>
                <w:sz w:val="20"/>
              </w:rPr>
            </w:pPr>
          </w:p>
        </w:tc>
        <w:tc>
          <w:tcPr>
            <w:tcW w:w="2981" w:type="dxa"/>
          </w:tcPr>
          <w:p w14:paraId="22765C30" w14:textId="77777777" w:rsidR="00FE60A0" w:rsidRPr="00823061" w:rsidRDefault="00FE60A0" w:rsidP="004E57CC">
            <w:pPr>
              <w:pStyle w:val="10"/>
              <w:spacing w:line="240" w:lineRule="auto"/>
              <w:jc w:val="both"/>
              <w:rPr>
                <w:rFonts w:ascii="Arial" w:hAnsi="Arial" w:cs="Arial"/>
                <w:color w:val="002060"/>
                <w:sz w:val="20"/>
              </w:rPr>
            </w:pPr>
          </w:p>
        </w:tc>
      </w:tr>
    </w:tbl>
    <w:p w14:paraId="7BF07D99" w14:textId="77777777" w:rsidR="00FE60A0" w:rsidRPr="00823061" w:rsidRDefault="00FE60A0" w:rsidP="00351DC4">
      <w:pPr>
        <w:pStyle w:val="-11"/>
        <w:spacing w:after="200" w:line="240" w:lineRule="auto"/>
        <w:ind w:left="567"/>
        <w:contextualSpacing w:val="0"/>
        <w:jc w:val="both"/>
        <w:rPr>
          <w:rFonts w:ascii="Arial" w:hAnsi="Arial" w:cs="Arial"/>
          <w:color w:val="002060"/>
          <w:sz w:val="20"/>
        </w:rPr>
      </w:pPr>
    </w:p>
    <w:p w14:paraId="540F42C7"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color w:val="002060"/>
          <w:sz w:val="20"/>
        </w:rPr>
      </w:pPr>
      <w:r w:rsidRPr="00823061">
        <w:rPr>
          <w:rFonts w:ascii="Arial" w:hAnsi="Arial" w:cs="Arial"/>
          <w:color w:val="002060"/>
          <w:sz w:val="20"/>
        </w:rPr>
        <w:t>Стороны обязуются предпринимать все от них зависящее, включая голосовать на Общем Собрании Участников и (или) Совете Директоров соответствующим образом (а также обязуются обеспечить, чтобы все лица, представляющие интересы Стороны и (или) назначенные в органы управления Общества по предложению такой Стороны, также предпринимали все от них зависящее), чтобы Основатель мог внести дополнительный вклад в уставный капитал Общества на условиях, указанных в пункте </w:t>
      </w:r>
      <w:r w:rsidR="00363009">
        <w:fldChar w:fldCharType="begin"/>
      </w:r>
      <w:r w:rsidR="00363009">
        <w:instrText xml:space="preserve"> REF _Ref412025230 \r \h  \* MERGEFORMAT </w:instrText>
      </w:r>
      <w:r w:rsidR="00363009">
        <w:fldChar w:fldCharType="separate"/>
      </w:r>
      <w:r w:rsidRPr="00823061">
        <w:rPr>
          <w:rFonts w:ascii="Arial" w:hAnsi="Arial" w:cs="Arial"/>
          <w:color w:val="002060"/>
          <w:sz w:val="20"/>
        </w:rPr>
        <w:t>5.1</w:t>
      </w:r>
      <w:r w:rsidR="00363009">
        <w:fldChar w:fldCharType="end"/>
      </w:r>
      <w:r w:rsidRPr="00823061">
        <w:rPr>
          <w:rFonts w:ascii="Arial" w:hAnsi="Arial" w:cs="Arial"/>
          <w:color w:val="002060"/>
          <w:sz w:val="20"/>
        </w:rPr>
        <w:t xml:space="preserve"> выше.</w:t>
      </w:r>
    </w:p>
    <w:p w14:paraId="6881B138"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color w:val="002060"/>
          <w:sz w:val="20"/>
        </w:rPr>
      </w:pPr>
      <w:r w:rsidRPr="00823061">
        <w:rPr>
          <w:rFonts w:ascii="Arial" w:hAnsi="Arial" w:cs="Arial"/>
          <w:color w:val="002060"/>
          <w:sz w:val="20"/>
        </w:rPr>
        <w:t>Право Основателя на внесение дополнительного вклада в уставный капитал Общества на условиях, указанных в пункте </w:t>
      </w:r>
      <w:r w:rsidR="00363009">
        <w:fldChar w:fldCharType="begin"/>
      </w:r>
      <w:r w:rsidR="00363009">
        <w:instrText xml:space="preserve"> REF _Ref412025230 \r \h  \* MERGEFORMAT </w:instrText>
      </w:r>
      <w:r w:rsidR="00363009">
        <w:fldChar w:fldCharType="separate"/>
      </w:r>
      <w:r w:rsidRPr="00823061">
        <w:rPr>
          <w:rFonts w:ascii="Arial" w:hAnsi="Arial" w:cs="Arial"/>
          <w:color w:val="002060"/>
          <w:sz w:val="20"/>
        </w:rPr>
        <w:t>5.1</w:t>
      </w:r>
      <w:r w:rsidR="00363009">
        <w:fldChar w:fldCharType="end"/>
      </w:r>
      <w:r w:rsidRPr="00823061">
        <w:rPr>
          <w:rFonts w:ascii="Arial" w:hAnsi="Arial" w:cs="Arial"/>
          <w:color w:val="002060"/>
          <w:sz w:val="20"/>
        </w:rPr>
        <w:t xml:space="preserve"> выше, прекращается, если не будет реализовано Основателем в течение </w:t>
      </w:r>
      <w:r w:rsidRPr="00823061">
        <w:rPr>
          <w:rFonts w:ascii="Arial" w:hAnsi="Arial" w:cs="Arial"/>
          <w:color w:val="002060"/>
          <w:sz w:val="20"/>
          <w:highlight w:val="cyan"/>
        </w:rPr>
        <w:t>[пожалуйста, укажите период]</w:t>
      </w:r>
      <w:r w:rsidRPr="00823061">
        <w:rPr>
          <w:rFonts w:ascii="Arial" w:hAnsi="Arial" w:cs="Arial"/>
          <w:color w:val="002060"/>
          <w:sz w:val="20"/>
        </w:rPr>
        <w:t>.</w:t>
      </w:r>
    </w:p>
    <w:p w14:paraId="5278A4E2" w14:textId="77777777" w:rsidR="00FE60A0" w:rsidRPr="00823061" w:rsidRDefault="00FE60A0" w:rsidP="00FB6DB5">
      <w:pPr>
        <w:keepNext/>
        <w:spacing w:after="200" w:line="240" w:lineRule="auto"/>
        <w:jc w:val="both"/>
        <w:rPr>
          <w:rFonts w:ascii="Arial" w:hAnsi="Arial" w:cs="Arial"/>
          <w:b/>
          <w:i/>
          <w:color w:val="002060"/>
          <w:sz w:val="20"/>
        </w:rPr>
      </w:pPr>
      <w:r w:rsidRPr="00823061">
        <w:rPr>
          <w:rFonts w:ascii="Arial" w:hAnsi="Arial" w:cs="Arial"/>
          <w:b/>
          <w:i/>
          <w:color w:val="002060"/>
          <w:sz w:val="20"/>
        </w:rPr>
        <w:lastRenderedPageBreak/>
        <w:t xml:space="preserve">[Вариант 2. Дополнительный вклад </w:t>
      </w:r>
      <w:r w:rsidR="00AC5B94">
        <w:rPr>
          <w:rFonts w:ascii="Arial" w:hAnsi="Arial" w:cs="Arial"/>
          <w:b/>
          <w:i/>
          <w:color w:val="002060"/>
          <w:sz w:val="20"/>
        </w:rPr>
        <w:t>Инвестор</w:t>
      </w:r>
      <w:r w:rsidRPr="00823061">
        <w:rPr>
          <w:rFonts w:ascii="Arial" w:hAnsi="Arial" w:cs="Arial"/>
          <w:b/>
          <w:i/>
          <w:color w:val="002060"/>
          <w:sz w:val="20"/>
        </w:rPr>
        <w:t xml:space="preserve">а по номиналу при </w:t>
      </w:r>
      <w:proofErr w:type="spellStart"/>
      <w:r w:rsidRPr="00823061">
        <w:rPr>
          <w:rFonts w:ascii="Arial" w:hAnsi="Arial" w:cs="Arial"/>
          <w:b/>
          <w:i/>
          <w:color w:val="002060"/>
          <w:sz w:val="20"/>
        </w:rPr>
        <w:t>недостижении</w:t>
      </w:r>
      <w:proofErr w:type="spellEnd"/>
      <w:r w:rsidRPr="00823061">
        <w:rPr>
          <w:rFonts w:ascii="Arial" w:hAnsi="Arial" w:cs="Arial"/>
          <w:b/>
          <w:i/>
          <w:color w:val="002060"/>
          <w:sz w:val="20"/>
        </w:rPr>
        <w:t xml:space="preserve"> КПЭ]</w:t>
      </w:r>
    </w:p>
    <w:p w14:paraId="795A4F62" w14:textId="77777777" w:rsidR="00FE60A0" w:rsidRPr="00823061" w:rsidRDefault="00FE60A0" w:rsidP="005F1659">
      <w:pPr>
        <w:pStyle w:val="-11"/>
        <w:numPr>
          <w:ilvl w:val="1"/>
          <w:numId w:val="5"/>
        </w:numPr>
        <w:spacing w:after="200" w:line="240" w:lineRule="auto"/>
        <w:ind w:left="567" w:hanging="567"/>
        <w:contextualSpacing w:val="0"/>
        <w:jc w:val="both"/>
        <w:rPr>
          <w:rFonts w:ascii="Arial" w:hAnsi="Arial" w:cs="Arial"/>
          <w:color w:val="002060"/>
          <w:sz w:val="20"/>
        </w:rPr>
      </w:pPr>
      <w:bookmarkStart w:id="46" w:name="_Ref412025455"/>
      <w:bookmarkStart w:id="47" w:name="_Ref412643251"/>
      <w:r w:rsidRPr="00823061">
        <w:rPr>
          <w:rFonts w:ascii="Arial" w:hAnsi="Arial" w:cs="Arial"/>
          <w:color w:val="002060"/>
          <w:sz w:val="20"/>
        </w:rPr>
        <w:t xml:space="preserve">В случае </w:t>
      </w:r>
      <w:commentRangeStart w:id="48"/>
      <w:proofErr w:type="spellStart"/>
      <w:r w:rsidRPr="00823061">
        <w:rPr>
          <w:rFonts w:ascii="Arial" w:hAnsi="Arial" w:cs="Arial"/>
          <w:color w:val="002060"/>
          <w:sz w:val="20"/>
        </w:rPr>
        <w:t>недостижения</w:t>
      </w:r>
      <w:commentRangeEnd w:id="48"/>
      <w:proofErr w:type="spellEnd"/>
      <w:r w:rsidRPr="00823061">
        <w:rPr>
          <w:rStyle w:val="a8"/>
          <w:rFonts w:ascii="Arial" w:hAnsi="Arial" w:cs="Arial"/>
          <w:szCs w:val="16"/>
          <w:lang w:eastAsia="ru-RU"/>
        </w:rPr>
        <w:commentReference w:id="48"/>
      </w:r>
      <w:r w:rsidRPr="00823061">
        <w:rPr>
          <w:rFonts w:ascii="Arial" w:hAnsi="Arial" w:cs="Arial"/>
          <w:color w:val="002060"/>
          <w:sz w:val="20"/>
        </w:rPr>
        <w:t xml:space="preserve"> Ключевых Показателей Эффективности </w:t>
      </w:r>
      <w:r w:rsidR="00AC5B94">
        <w:rPr>
          <w:rFonts w:ascii="Arial" w:hAnsi="Arial" w:cs="Arial"/>
          <w:color w:val="002060"/>
          <w:sz w:val="20"/>
        </w:rPr>
        <w:t>Инвестор</w:t>
      </w:r>
      <w:r w:rsidRPr="00823061">
        <w:rPr>
          <w:rFonts w:ascii="Arial" w:hAnsi="Arial" w:cs="Arial"/>
          <w:color w:val="002060"/>
          <w:sz w:val="20"/>
        </w:rPr>
        <w:t xml:space="preserve"> имеет право подать в Общество заявление о внесении дополнительного вклада в уставный капитал Общества по номинальной стоимости приобретаемой Доли, в результате внесения которого Доля </w:t>
      </w:r>
      <w:r w:rsidR="00AC5B94">
        <w:rPr>
          <w:rFonts w:ascii="Arial" w:hAnsi="Arial" w:cs="Arial"/>
          <w:color w:val="002060"/>
          <w:sz w:val="20"/>
        </w:rPr>
        <w:t>Инвестор</w:t>
      </w:r>
      <w:r w:rsidRPr="00823061">
        <w:rPr>
          <w:rFonts w:ascii="Arial" w:hAnsi="Arial" w:cs="Arial"/>
          <w:color w:val="002060"/>
          <w:sz w:val="20"/>
        </w:rPr>
        <w:t>а должна увеличиться до размера</w:t>
      </w:r>
      <w:bookmarkEnd w:id="46"/>
      <w:bookmarkEnd w:id="47"/>
      <w:r w:rsidRPr="00823061">
        <w:rPr>
          <w:rFonts w:ascii="Arial" w:hAnsi="Arial" w:cs="Arial"/>
          <w:color w:val="002060"/>
          <w:sz w:val="20"/>
        </w:rPr>
        <w:t xml:space="preserve"> </w:t>
      </w:r>
      <w:r w:rsidRPr="00823061">
        <w:rPr>
          <w:rFonts w:ascii="Arial" w:hAnsi="Arial" w:cs="Arial"/>
          <w:color w:val="002060"/>
          <w:sz w:val="20"/>
          <w:highlight w:val="cyan"/>
        </w:rPr>
        <w:t>[_____]</w:t>
      </w:r>
      <w:r w:rsidRPr="00823061">
        <w:rPr>
          <w:rFonts w:ascii="Arial" w:hAnsi="Arial" w:cs="Arial"/>
          <w:color w:val="002060"/>
          <w:sz w:val="20"/>
        </w:rPr>
        <w:t xml:space="preserve">, номинальной стоимостью </w:t>
      </w:r>
      <w:r w:rsidRPr="00823061">
        <w:rPr>
          <w:rFonts w:ascii="Arial" w:hAnsi="Arial" w:cs="Arial"/>
          <w:color w:val="002060"/>
          <w:sz w:val="20"/>
          <w:highlight w:val="cyan"/>
        </w:rPr>
        <w:t>[сумма цифрами]</w:t>
      </w:r>
      <w:r w:rsidRPr="00823061">
        <w:rPr>
          <w:rFonts w:ascii="Arial" w:hAnsi="Arial" w:cs="Arial"/>
          <w:color w:val="002060"/>
          <w:sz w:val="20"/>
        </w:rPr>
        <w:t xml:space="preserve"> (</w:t>
      </w:r>
      <w:r w:rsidRPr="00823061">
        <w:rPr>
          <w:rFonts w:ascii="Arial" w:hAnsi="Arial" w:cs="Arial"/>
          <w:color w:val="002060"/>
          <w:sz w:val="20"/>
          <w:highlight w:val="cyan"/>
        </w:rPr>
        <w:t>[сумма прописью]</w:t>
      </w:r>
      <w:r w:rsidRPr="00823061">
        <w:rPr>
          <w:rFonts w:ascii="Arial" w:hAnsi="Arial" w:cs="Arial"/>
          <w:color w:val="002060"/>
          <w:sz w:val="20"/>
        </w:rPr>
        <w:t>) Рублей.</w:t>
      </w:r>
    </w:p>
    <w:p w14:paraId="18A46847" w14:textId="77777777" w:rsidR="00FE60A0" w:rsidRPr="00823061" w:rsidRDefault="00FE60A0" w:rsidP="005F1659">
      <w:pPr>
        <w:pStyle w:val="-11"/>
        <w:spacing w:after="200" w:line="240" w:lineRule="auto"/>
        <w:ind w:left="567"/>
        <w:contextualSpacing w:val="0"/>
        <w:jc w:val="both"/>
        <w:rPr>
          <w:rFonts w:ascii="Arial" w:hAnsi="Arial" w:cs="Arial"/>
          <w:i/>
          <w:color w:val="002060"/>
          <w:sz w:val="20"/>
        </w:rPr>
      </w:pPr>
      <w:r w:rsidRPr="00823061">
        <w:rPr>
          <w:rFonts w:ascii="Arial" w:hAnsi="Arial" w:cs="Arial"/>
          <w:b/>
          <w:i/>
          <w:color w:val="002060"/>
          <w:sz w:val="20"/>
        </w:rPr>
        <w:t>ИЛИ</w:t>
      </w:r>
    </w:p>
    <w:p w14:paraId="76412110" w14:textId="77777777" w:rsidR="00FE60A0" w:rsidRPr="00823061" w:rsidRDefault="00FE60A0" w:rsidP="00F60EEC">
      <w:pPr>
        <w:pStyle w:val="-11"/>
        <w:spacing w:after="200" w:line="240" w:lineRule="auto"/>
        <w:ind w:left="567"/>
        <w:contextualSpacing w:val="0"/>
        <w:jc w:val="both"/>
        <w:rPr>
          <w:rFonts w:ascii="Arial" w:hAnsi="Arial" w:cs="Arial"/>
          <w:color w:val="002060"/>
          <w:sz w:val="20"/>
        </w:rPr>
      </w:pPr>
      <w:r w:rsidRPr="00823061">
        <w:rPr>
          <w:rFonts w:ascii="Arial" w:hAnsi="Arial" w:cs="Arial"/>
          <w:color w:val="002060"/>
          <w:sz w:val="20"/>
        </w:rPr>
        <w:t xml:space="preserve">В случае </w:t>
      </w:r>
      <w:proofErr w:type="spellStart"/>
      <w:r w:rsidRPr="00823061">
        <w:rPr>
          <w:rFonts w:ascii="Arial" w:hAnsi="Arial" w:cs="Arial"/>
          <w:color w:val="002060"/>
          <w:sz w:val="20"/>
        </w:rPr>
        <w:t>недостижения</w:t>
      </w:r>
      <w:proofErr w:type="spellEnd"/>
      <w:r w:rsidRPr="00823061">
        <w:rPr>
          <w:rFonts w:ascii="Arial" w:hAnsi="Arial" w:cs="Arial"/>
          <w:color w:val="002060"/>
          <w:sz w:val="20"/>
        </w:rPr>
        <w:t xml:space="preserve"> Ключевых Показателей Эффективности </w:t>
      </w:r>
      <w:r w:rsidR="00AC5B94">
        <w:rPr>
          <w:rFonts w:ascii="Arial" w:hAnsi="Arial" w:cs="Arial"/>
          <w:color w:val="002060"/>
          <w:sz w:val="20"/>
        </w:rPr>
        <w:t>Инвестор</w:t>
      </w:r>
      <w:r w:rsidRPr="00823061">
        <w:rPr>
          <w:rFonts w:ascii="Arial" w:hAnsi="Arial" w:cs="Arial"/>
          <w:color w:val="002060"/>
          <w:sz w:val="20"/>
        </w:rPr>
        <w:t xml:space="preserve"> имеет право подать в Общество заявление о внесении дополнительного вклада в уставный капитал Общества по номинальной стоимости приобретаемой Доли, в результате внесения которого Доля </w:t>
      </w:r>
      <w:r w:rsidR="00AC5B94">
        <w:rPr>
          <w:rFonts w:ascii="Arial" w:hAnsi="Arial" w:cs="Arial"/>
          <w:color w:val="002060"/>
          <w:sz w:val="20"/>
        </w:rPr>
        <w:t>Инвестор</w:t>
      </w:r>
      <w:r w:rsidRPr="00823061">
        <w:rPr>
          <w:rFonts w:ascii="Arial" w:hAnsi="Arial" w:cs="Arial"/>
          <w:color w:val="002060"/>
          <w:sz w:val="20"/>
        </w:rPr>
        <w:t xml:space="preserve">а должна увеличиться до размера, определяемого по следующей формуле: </w:t>
      </w:r>
    </w:p>
    <w:p w14:paraId="3B9E68A3" w14:textId="77777777" w:rsidR="00FE60A0" w:rsidRPr="00823061" w:rsidRDefault="00FE60A0" w:rsidP="005F1659">
      <w:pPr>
        <w:pStyle w:val="-11"/>
        <w:spacing w:after="200" w:line="240" w:lineRule="auto"/>
        <w:ind w:left="567"/>
        <w:contextualSpacing w:val="0"/>
        <w:jc w:val="both"/>
        <w:rPr>
          <w:rFonts w:ascii="Arial" w:hAnsi="Arial" w:cs="Arial"/>
          <w:color w:val="002060"/>
          <w:sz w:val="20"/>
        </w:rPr>
      </w:pPr>
      <w:r w:rsidRPr="00823061">
        <w:rPr>
          <w:rFonts w:ascii="Arial" w:hAnsi="Arial" w:cs="Arial"/>
          <w:color w:val="002060"/>
          <w:sz w:val="20"/>
        </w:rPr>
        <w:t>[</w:t>
      </w:r>
      <w:r w:rsidRPr="00823061">
        <w:rPr>
          <w:rFonts w:ascii="Arial" w:hAnsi="Arial" w:cs="Arial"/>
          <w:color w:val="002060"/>
          <w:sz w:val="20"/>
          <w:highlight w:val="cyan"/>
        </w:rPr>
        <w:t>Пожалуйста, укажите формулу</w:t>
      </w:r>
      <w:r w:rsidRPr="00823061">
        <w:rPr>
          <w:rFonts w:ascii="Arial" w:hAnsi="Arial" w:cs="Arial"/>
          <w:color w:val="002060"/>
          <w:sz w:val="20"/>
        </w:rPr>
        <w:t>]</w:t>
      </w:r>
    </w:p>
    <w:p w14:paraId="4720F893" w14:textId="77777777" w:rsidR="00FE60A0" w:rsidRPr="00823061" w:rsidRDefault="00FE60A0" w:rsidP="005F1659">
      <w:pPr>
        <w:pStyle w:val="-11"/>
        <w:numPr>
          <w:ilvl w:val="1"/>
          <w:numId w:val="5"/>
        </w:numPr>
        <w:spacing w:after="200" w:line="240" w:lineRule="auto"/>
        <w:ind w:left="567" w:hanging="567"/>
        <w:contextualSpacing w:val="0"/>
        <w:jc w:val="both"/>
        <w:rPr>
          <w:rFonts w:ascii="Arial" w:hAnsi="Arial" w:cs="Arial"/>
          <w:color w:val="002060"/>
          <w:sz w:val="20"/>
        </w:rPr>
      </w:pPr>
      <w:r w:rsidRPr="00823061">
        <w:rPr>
          <w:rFonts w:ascii="Arial" w:hAnsi="Arial" w:cs="Arial"/>
          <w:color w:val="002060"/>
          <w:sz w:val="20"/>
        </w:rPr>
        <w:t xml:space="preserve">В течение 10 (десяти) Рабочих Дней с даты получения Обществом заявления </w:t>
      </w:r>
      <w:r w:rsidR="00AC5B94">
        <w:rPr>
          <w:rFonts w:ascii="Arial" w:hAnsi="Arial" w:cs="Arial"/>
          <w:color w:val="002060"/>
          <w:sz w:val="20"/>
        </w:rPr>
        <w:t>Инвестор</w:t>
      </w:r>
      <w:r w:rsidRPr="00823061">
        <w:rPr>
          <w:rFonts w:ascii="Arial" w:hAnsi="Arial" w:cs="Arial"/>
          <w:color w:val="002060"/>
          <w:sz w:val="20"/>
        </w:rPr>
        <w:t xml:space="preserve">а о внесении дополнительного вклада, предусмотренного пунктом 5.5 выше, Стороны обязуются принять участие в Общем Собрании Участников </w:t>
      </w:r>
      <w:r>
        <w:rPr>
          <w:rFonts w:ascii="Arial" w:hAnsi="Arial" w:cs="Arial"/>
          <w:color w:val="002060"/>
          <w:sz w:val="20"/>
        </w:rPr>
        <w:t xml:space="preserve">и </w:t>
      </w:r>
      <w:r w:rsidRPr="00823061">
        <w:rPr>
          <w:rFonts w:ascii="Arial" w:hAnsi="Arial" w:cs="Arial"/>
          <w:sz w:val="20"/>
        </w:rPr>
        <w:t>голосовать за принятие следующих решений</w:t>
      </w:r>
      <w:r w:rsidRPr="00823061">
        <w:rPr>
          <w:rFonts w:ascii="Arial" w:hAnsi="Arial" w:cs="Arial"/>
          <w:color w:val="002060"/>
          <w:sz w:val="20"/>
        </w:rPr>
        <w:t>:</w:t>
      </w:r>
    </w:p>
    <w:p w14:paraId="56ED048E"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color w:val="002060"/>
          <w:sz w:val="20"/>
        </w:rPr>
      </w:pPr>
      <w:r w:rsidRPr="00823061">
        <w:rPr>
          <w:rFonts w:ascii="Arial" w:hAnsi="Arial" w:cs="Arial"/>
          <w:color w:val="002060"/>
          <w:sz w:val="20"/>
        </w:rPr>
        <w:t xml:space="preserve">Об увеличении уставного капитала Общества за счет внесения дополнительного вклада </w:t>
      </w:r>
      <w:r w:rsidR="00AC5B94">
        <w:rPr>
          <w:rFonts w:ascii="Arial" w:hAnsi="Arial" w:cs="Arial"/>
          <w:color w:val="002060"/>
          <w:sz w:val="20"/>
        </w:rPr>
        <w:t>Инвестор</w:t>
      </w:r>
      <w:r w:rsidRPr="00823061">
        <w:rPr>
          <w:rFonts w:ascii="Arial" w:hAnsi="Arial" w:cs="Arial"/>
          <w:color w:val="002060"/>
          <w:sz w:val="20"/>
        </w:rPr>
        <w:t>а, предусмотренного пунктом</w:t>
      </w:r>
      <w:r>
        <w:rPr>
          <w:rFonts w:ascii="Arial" w:hAnsi="Arial" w:cs="Arial"/>
          <w:color w:val="002060"/>
          <w:sz w:val="20"/>
        </w:rPr>
        <w:t> </w:t>
      </w:r>
      <w:r w:rsidRPr="00823061">
        <w:rPr>
          <w:rFonts w:ascii="Arial" w:hAnsi="Arial" w:cs="Arial"/>
          <w:color w:val="002060"/>
          <w:sz w:val="20"/>
        </w:rPr>
        <w:t>5.5 выше</w:t>
      </w:r>
      <w:r>
        <w:rPr>
          <w:rFonts w:ascii="Arial" w:hAnsi="Arial" w:cs="Arial"/>
          <w:color w:val="002060"/>
          <w:sz w:val="20"/>
        </w:rPr>
        <w:t>.</w:t>
      </w:r>
    </w:p>
    <w:p w14:paraId="5DD49DAA"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color w:val="002060"/>
          <w:sz w:val="20"/>
        </w:rPr>
      </w:pPr>
      <w:r w:rsidRPr="00823061">
        <w:rPr>
          <w:rFonts w:ascii="Arial" w:hAnsi="Arial" w:cs="Arial"/>
          <w:color w:val="002060"/>
          <w:sz w:val="20"/>
        </w:rPr>
        <w:t>О внесении изменений в Устав в связи с изменением уставного капитала Общества</w:t>
      </w:r>
      <w:r>
        <w:rPr>
          <w:rFonts w:ascii="Arial" w:hAnsi="Arial" w:cs="Arial"/>
          <w:color w:val="002060"/>
          <w:sz w:val="20"/>
        </w:rPr>
        <w:t>.</w:t>
      </w:r>
    </w:p>
    <w:p w14:paraId="40B17A0B"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color w:val="002060"/>
          <w:sz w:val="20"/>
        </w:rPr>
      </w:pPr>
      <w:r w:rsidRPr="00823061">
        <w:rPr>
          <w:rFonts w:ascii="Arial" w:hAnsi="Arial" w:cs="Arial"/>
          <w:color w:val="002060"/>
          <w:sz w:val="20"/>
        </w:rPr>
        <w:t xml:space="preserve">Об увеличении номинальной стоимости и размера Доли </w:t>
      </w:r>
      <w:r w:rsidR="00AC5B94">
        <w:rPr>
          <w:rFonts w:ascii="Arial" w:hAnsi="Arial" w:cs="Arial"/>
          <w:color w:val="002060"/>
          <w:sz w:val="20"/>
        </w:rPr>
        <w:t>Инвестор</w:t>
      </w:r>
      <w:r w:rsidRPr="00823061">
        <w:rPr>
          <w:rFonts w:ascii="Arial" w:hAnsi="Arial" w:cs="Arial"/>
          <w:color w:val="002060"/>
          <w:sz w:val="20"/>
        </w:rPr>
        <w:t>а</w:t>
      </w:r>
      <w:r>
        <w:rPr>
          <w:rFonts w:ascii="Arial" w:hAnsi="Arial" w:cs="Arial"/>
          <w:color w:val="002060"/>
          <w:sz w:val="20"/>
        </w:rPr>
        <w:t>.</w:t>
      </w:r>
    </w:p>
    <w:p w14:paraId="73A3D86D"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color w:val="002060"/>
          <w:sz w:val="20"/>
        </w:rPr>
      </w:pPr>
      <w:r w:rsidRPr="00823061">
        <w:rPr>
          <w:rFonts w:ascii="Arial" w:hAnsi="Arial" w:cs="Arial"/>
          <w:color w:val="002060"/>
          <w:sz w:val="20"/>
        </w:rPr>
        <w:t>Об изменении размеров Долей участников Общества</w:t>
      </w:r>
      <w:r>
        <w:rPr>
          <w:rFonts w:ascii="Arial" w:hAnsi="Arial" w:cs="Arial"/>
          <w:color w:val="002060"/>
          <w:sz w:val="20"/>
        </w:rPr>
        <w:t>.</w:t>
      </w:r>
    </w:p>
    <w:p w14:paraId="6FB2C508" w14:textId="77777777" w:rsidR="00FE60A0" w:rsidRPr="00823061" w:rsidRDefault="00FE60A0" w:rsidP="00742E09">
      <w:pPr>
        <w:pStyle w:val="-11"/>
        <w:numPr>
          <w:ilvl w:val="2"/>
          <w:numId w:val="5"/>
        </w:numPr>
        <w:spacing w:after="200" w:line="240" w:lineRule="auto"/>
        <w:ind w:left="1418" w:hanging="851"/>
        <w:contextualSpacing w:val="0"/>
        <w:jc w:val="both"/>
        <w:rPr>
          <w:rFonts w:ascii="Arial" w:hAnsi="Arial" w:cs="Arial"/>
          <w:color w:val="002060"/>
          <w:sz w:val="20"/>
        </w:rPr>
      </w:pPr>
      <w:r w:rsidRPr="00823061">
        <w:rPr>
          <w:rFonts w:ascii="Arial" w:hAnsi="Arial" w:cs="Arial"/>
          <w:color w:val="002060"/>
          <w:sz w:val="20"/>
        </w:rPr>
        <w:t>О внесении изменений в Устав в связи с изменением уставного капитала Общества</w:t>
      </w:r>
      <w:r>
        <w:rPr>
          <w:rFonts w:ascii="Arial" w:hAnsi="Arial" w:cs="Arial"/>
          <w:color w:val="002060"/>
          <w:sz w:val="20"/>
        </w:rPr>
        <w:t>.</w:t>
      </w:r>
    </w:p>
    <w:p w14:paraId="383DB26D"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color w:val="002060"/>
          <w:sz w:val="20"/>
        </w:rPr>
      </w:pPr>
      <w:r w:rsidRPr="00823061">
        <w:rPr>
          <w:rFonts w:ascii="Arial" w:hAnsi="Arial" w:cs="Arial"/>
          <w:color w:val="002060"/>
          <w:sz w:val="20"/>
        </w:rPr>
        <w:t xml:space="preserve">Поручение Генеральному Директору подписать заявление о государственной регистрации изменений в уставе Общества и заявление о внесении изменений в сведения, содержащиеся в ЕГРЮЛ, связанные с внесением дополнительного вклада </w:t>
      </w:r>
      <w:r w:rsidR="00AC5B94">
        <w:rPr>
          <w:rFonts w:ascii="Arial" w:hAnsi="Arial" w:cs="Arial"/>
          <w:color w:val="002060"/>
          <w:sz w:val="20"/>
        </w:rPr>
        <w:t>Инвестор</w:t>
      </w:r>
      <w:r w:rsidRPr="00823061">
        <w:rPr>
          <w:rFonts w:ascii="Arial" w:hAnsi="Arial" w:cs="Arial"/>
          <w:color w:val="002060"/>
          <w:sz w:val="20"/>
        </w:rPr>
        <w:t>а, а также совершить действия для осуществления государственной регистрации вышеуказанных изменений в ЕГРЮЛ.</w:t>
      </w:r>
    </w:p>
    <w:p w14:paraId="31F2D671" w14:textId="77777777" w:rsidR="00FE60A0" w:rsidRPr="00823061" w:rsidRDefault="00FE60A0" w:rsidP="00742E09">
      <w:pPr>
        <w:pStyle w:val="10"/>
        <w:numPr>
          <w:ilvl w:val="1"/>
          <w:numId w:val="5"/>
        </w:numPr>
        <w:spacing w:line="240" w:lineRule="auto"/>
        <w:ind w:left="567" w:hanging="567"/>
        <w:jc w:val="both"/>
        <w:rPr>
          <w:rFonts w:ascii="Arial" w:hAnsi="Arial" w:cs="Arial"/>
          <w:i/>
          <w:color w:val="002060"/>
          <w:sz w:val="20"/>
        </w:rPr>
      </w:pPr>
      <w:r w:rsidRPr="00823061">
        <w:rPr>
          <w:rFonts w:ascii="Arial" w:hAnsi="Arial" w:cs="Arial"/>
          <w:i/>
          <w:color w:val="002060"/>
          <w:sz w:val="20"/>
        </w:rPr>
        <w:t xml:space="preserve">[В результате внесения </w:t>
      </w:r>
      <w:r w:rsidR="00AC5B94">
        <w:rPr>
          <w:rFonts w:ascii="Arial" w:hAnsi="Arial" w:cs="Arial"/>
          <w:i/>
          <w:color w:val="002060"/>
          <w:sz w:val="20"/>
        </w:rPr>
        <w:t>Инвестор</w:t>
      </w:r>
      <w:r w:rsidRPr="00823061">
        <w:rPr>
          <w:rFonts w:ascii="Arial" w:hAnsi="Arial" w:cs="Arial"/>
          <w:i/>
          <w:color w:val="002060"/>
          <w:sz w:val="20"/>
        </w:rPr>
        <w:t>ом дополнительного вклада в соответствии с пунктом</w:t>
      </w:r>
      <w:r>
        <w:rPr>
          <w:rFonts w:ascii="Arial" w:hAnsi="Arial" w:cs="Arial"/>
          <w:i/>
          <w:color w:val="002060"/>
          <w:sz w:val="20"/>
        </w:rPr>
        <w:t> </w:t>
      </w:r>
      <w:r w:rsidRPr="00823061">
        <w:rPr>
          <w:rFonts w:ascii="Arial" w:hAnsi="Arial" w:cs="Arial"/>
          <w:i/>
          <w:color w:val="002060"/>
          <w:sz w:val="20"/>
        </w:rPr>
        <w:t xml:space="preserve">5.5 выше и увеличения уставного капитала Общества размер уставного капитала Общества составит </w:t>
      </w:r>
      <w:r w:rsidRPr="00823061">
        <w:rPr>
          <w:rFonts w:ascii="Arial" w:hAnsi="Arial" w:cs="Arial"/>
          <w:i/>
          <w:color w:val="002060"/>
          <w:sz w:val="20"/>
          <w:highlight w:val="cyan"/>
        </w:rPr>
        <w:t>[_____]</w:t>
      </w:r>
      <w:r w:rsidRPr="00823061">
        <w:rPr>
          <w:rFonts w:ascii="Arial" w:hAnsi="Arial" w:cs="Arial"/>
          <w:i/>
          <w:color w:val="002060"/>
          <w:sz w:val="20"/>
        </w:rPr>
        <w:t xml:space="preserve">, при этом </w:t>
      </w:r>
      <w:r w:rsidRPr="00823061">
        <w:rPr>
          <w:rFonts w:ascii="Arial" w:hAnsi="Arial" w:cs="Arial"/>
          <w:i/>
          <w:color w:val="002060"/>
          <w:sz w:val="20"/>
          <w:szCs w:val="22"/>
          <w:lang w:eastAsia="en-US"/>
        </w:rPr>
        <w:t>Доли</w:t>
      </w:r>
      <w:r w:rsidRPr="00823061">
        <w:rPr>
          <w:rFonts w:ascii="Arial" w:hAnsi="Arial" w:cs="Arial"/>
          <w:i/>
          <w:color w:val="002060"/>
          <w:sz w:val="20"/>
        </w:rPr>
        <w:t xml:space="preserve"> в уставном капитале Общества будут распределены следующим образом:]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2920"/>
        <w:gridCol w:w="2921"/>
      </w:tblGrid>
      <w:tr w:rsidR="00FE60A0" w:rsidRPr="00823061" w14:paraId="79F23C5F" w14:textId="77777777" w:rsidTr="004E57CC">
        <w:tc>
          <w:tcPr>
            <w:tcW w:w="2935" w:type="dxa"/>
            <w:vAlign w:val="center"/>
          </w:tcPr>
          <w:p w14:paraId="4C197488" w14:textId="77777777" w:rsidR="00FE60A0" w:rsidRPr="00823061" w:rsidRDefault="00FE60A0" w:rsidP="004E57CC">
            <w:pPr>
              <w:pStyle w:val="10"/>
              <w:spacing w:before="60" w:after="60" w:line="240" w:lineRule="auto"/>
              <w:jc w:val="center"/>
              <w:rPr>
                <w:rFonts w:ascii="Arial" w:hAnsi="Arial" w:cs="Arial"/>
                <w:b/>
                <w:i/>
                <w:color w:val="002060"/>
                <w:sz w:val="20"/>
              </w:rPr>
            </w:pPr>
            <w:r w:rsidRPr="00823061">
              <w:rPr>
                <w:rFonts w:ascii="Arial" w:hAnsi="Arial" w:cs="Arial"/>
                <w:b/>
                <w:i/>
                <w:color w:val="002060"/>
                <w:sz w:val="20"/>
              </w:rPr>
              <w:t>Участник Общества</w:t>
            </w:r>
          </w:p>
        </w:tc>
        <w:tc>
          <w:tcPr>
            <w:tcW w:w="2980" w:type="dxa"/>
            <w:vAlign w:val="center"/>
          </w:tcPr>
          <w:p w14:paraId="07986A30" w14:textId="77777777" w:rsidR="00FE60A0" w:rsidRPr="00823061" w:rsidRDefault="00FE60A0" w:rsidP="004E57CC">
            <w:pPr>
              <w:pStyle w:val="10"/>
              <w:spacing w:before="60" w:after="60" w:line="240" w:lineRule="auto"/>
              <w:jc w:val="center"/>
              <w:rPr>
                <w:rFonts w:ascii="Arial" w:hAnsi="Arial" w:cs="Arial"/>
                <w:b/>
                <w:i/>
                <w:color w:val="002060"/>
                <w:sz w:val="20"/>
              </w:rPr>
            </w:pPr>
            <w:r w:rsidRPr="00823061">
              <w:rPr>
                <w:rFonts w:ascii="Arial" w:hAnsi="Arial" w:cs="Arial"/>
                <w:b/>
                <w:i/>
                <w:color w:val="002060"/>
                <w:sz w:val="20"/>
              </w:rPr>
              <w:t>Размер Доли после внесения дополнительного вклада</w:t>
            </w:r>
          </w:p>
        </w:tc>
        <w:tc>
          <w:tcPr>
            <w:tcW w:w="2981" w:type="dxa"/>
            <w:vAlign w:val="center"/>
          </w:tcPr>
          <w:p w14:paraId="7D2E72AC" w14:textId="77777777" w:rsidR="00FE60A0" w:rsidRPr="00823061" w:rsidRDefault="00FE60A0" w:rsidP="004E57CC">
            <w:pPr>
              <w:pStyle w:val="10"/>
              <w:spacing w:before="60" w:after="60" w:line="240" w:lineRule="auto"/>
              <w:jc w:val="center"/>
              <w:rPr>
                <w:rFonts w:ascii="Arial" w:hAnsi="Arial" w:cs="Arial"/>
                <w:b/>
                <w:i/>
                <w:color w:val="002060"/>
                <w:sz w:val="20"/>
              </w:rPr>
            </w:pPr>
            <w:r w:rsidRPr="00823061">
              <w:rPr>
                <w:rFonts w:ascii="Arial" w:hAnsi="Arial" w:cs="Arial"/>
                <w:b/>
                <w:i/>
                <w:color w:val="002060"/>
                <w:sz w:val="20"/>
              </w:rPr>
              <w:t xml:space="preserve">Номинальная стоимость Доли после внесения дополнительного вклада, </w:t>
            </w:r>
            <w:r>
              <w:rPr>
                <w:rFonts w:ascii="Arial" w:hAnsi="Arial" w:cs="Arial"/>
                <w:b/>
                <w:i/>
                <w:color w:val="002060"/>
                <w:sz w:val="20"/>
              </w:rPr>
              <w:t>Р</w:t>
            </w:r>
            <w:r w:rsidRPr="00823061">
              <w:rPr>
                <w:rFonts w:ascii="Arial" w:hAnsi="Arial" w:cs="Arial"/>
                <w:b/>
                <w:i/>
                <w:color w:val="002060"/>
                <w:sz w:val="20"/>
              </w:rPr>
              <w:t>уб</w:t>
            </w:r>
            <w:r>
              <w:rPr>
                <w:rFonts w:ascii="Arial" w:hAnsi="Arial" w:cs="Arial"/>
                <w:b/>
                <w:i/>
                <w:color w:val="002060"/>
                <w:sz w:val="20"/>
              </w:rPr>
              <w:t>ли</w:t>
            </w:r>
          </w:p>
        </w:tc>
      </w:tr>
      <w:tr w:rsidR="00FE60A0" w:rsidRPr="00823061" w14:paraId="0A3AD60C" w14:textId="77777777" w:rsidTr="004E57CC">
        <w:tc>
          <w:tcPr>
            <w:tcW w:w="2935" w:type="dxa"/>
          </w:tcPr>
          <w:p w14:paraId="5D030D82" w14:textId="77777777" w:rsidR="00FE60A0" w:rsidRPr="00823061" w:rsidRDefault="00FE60A0" w:rsidP="004E57CC">
            <w:pPr>
              <w:pStyle w:val="10"/>
              <w:spacing w:line="240" w:lineRule="auto"/>
              <w:jc w:val="both"/>
              <w:rPr>
                <w:rFonts w:ascii="Arial" w:hAnsi="Arial" w:cs="Arial"/>
                <w:i/>
                <w:color w:val="002060"/>
                <w:sz w:val="20"/>
              </w:rPr>
            </w:pPr>
          </w:p>
        </w:tc>
        <w:tc>
          <w:tcPr>
            <w:tcW w:w="2980" w:type="dxa"/>
          </w:tcPr>
          <w:p w14:paraId="592A1DF3" w14:textId="77777777" w:rsidR="00FE60A0" w:rsidRPr="00823061" w:rsidRDefault="00FE60A0" w:rsidP="004E57CC">
            <w:pPr>
              <w:pStyle w:val="10"/>
              <w:spacing w:line="240" w:lineRule="auto"/>
              <w:jc w:val="both"/>
              <w:rPr>
                <w:rFonts w:ascii="Arial" w:hAnsi="Arial" w:cs="Arial"/>
                <w:i/>
                <w:color w:val="002060"/>
                <w:sz w:val="20"/>
              </w:rPr>
            </w:pPr>
          </w:p>
        </w:tc>
        <w:tc>
          <w:tcPr>
            <w:tcW w:w="2981" w:type="dxa"/>
          </w:tcPr>
          <w:p w14:paraId="3FCBD86E" w14:textId="77777777" w:rsidR="00FE60A0" w:rsidRPr="00823061" w:rsidRDefault="00FE60A0" w:rsidP="004E57CC">
            <w:pPr>
              <w:pStyle w:val="10"/>
              <w:spacing w:line="240" w:lineRule="auto"/>
              <w:jc w:val="both"/>
              <w:rPr>
                <w:rFonts w:ascii="Arial" w:hAnsi="Arial" w:cs="Arial"/>
                <w:i/>
                <w:color w:val="002060"/>
                <w:sz w:val="20"/>
              </w:rPr>
            </w:pPr>
          </w:p>
        </w:tc>
      </w:tr>
      <w:tr w:rsidR="00FE60A0" w:rsidRPr="00823061" w14:paraId="546058A6" w14:textId="77777777" w:rsidTr="004E57CC">
        <w:tc>
          <w:tcPr>
            <w:tcW w:w="2935" w:type="dxa"/>
          </w:tcPr>
          <w:p w14:paraId="0E3234EC" w14:textId="77777777" w:rsidR="00FE60A0" w:rsidRPr="00823061" w:rsidRDefault="00FE60A0" w:rsidP="004E57CC">
            <w:pPr>
              <w:pStyle w:val="10"/>
              <w:spacing w:line="240" w:lineRule="auto"/>
              <w:jc w:val="both"/>
              <w:rPr>
                <w:rFonts w:ascii="Arial" w:hAnsi="Arial" w:cs="Arial"/>
                <w:i/>
                <w:color w:val="002060"/>
                <w:sz w:val="20"/>
              </w:rPr>
            </w:pPr>
          </w:p>
        </w:tc>
        <w:tc>
          <w:tcPr>
            <w:tcW w:w="2980" w:type="dxa"/>
          </w:tcPr>
          <w:p w14:paraId="3724FBCE" w14:textId="77777777" w:rsidR="00FE60A0" w:rsidRPr="00823061" w:rsidRDefault="00FE60A0" w:rsidP="004E57CC">
            <w:pPr>
              <w:pStyle w:val="10"/>
              <w:spacing w:line="240" w:lineRule="auto"/>
              <w:jc w:val="both"/>
              <w:rPr>
                <w:rFonts w:ascii="Arial" w:hAnsi="Arial" w:cs="Arial"/>
                <w:i/>
                <w:color w:val="002060"/>
                <w:sz w:val="20"/>
              </w:rPr>
            </w:pPr>
          </w:p>
        </w:tc>
        <w:tc>
          <w:tcPr>
            <w:tcW w:w="2981" w:type="dxa"/>
          </w:tcPr>
          <w:p w14:paraId="20DCDEE9" w14:textId="77777777" w:rsidR="00FE60A0" w:rsidRPr="00823061" w:rsidRDefault="00FE60A0" w:rsidP="004E57CC">
            <w:pPr>
              <w:pStyle w:val="10"/>
              <w:spacing w:line="240" w:lineRule="auto"/>
              <w:jc w:val="both"/>
              <w:rPr>
                <w:rFonts w:ascii="Arial" w:hAnsi="Arial" w:cs="Arial"/>
                <w:i/>
                <w:color w:val="002060"/>
                <w:sz w:val="20"/>
              </w:rPr>
            </w:pPr>
          </w:p>
        </w:tc>
      </w:tr>
      <w:tr w:rsidR="00FE60A0" w:rsidRPr="00823061" w14:paraId="51DAE81C" w14:textId="77777777" w:rsidTr="004E57CC">
        <w:tc>
          <w:tcPr>
            <w:tcW w:w="2935" w:type="dxa"/>
          </w:tcPr>
          <w:p w14:paraId="0F35C780" w14:textId="77777777" w:rsidR="00FE60A0" w:rsidRPr="00823061" w:rsidRDefault="00FE60A0" w:rsidP="004E57CC">
            <w:pPr>
              <w:pStyle w:val="10"/>
              <w:spacing w:line="240" w:lineRule="auto"/>
              <w:jc w:val="both"/>
              <w:rPr>
                <w:rFonts w:ascii="Arial" w:hAnsi="Arial" w:cs="Arial"/>
                <w:i/>
                <w:color w:val="002060"/>
                <w:sz w:val="20"/>
              </w:rPr>
            </w:pPr>
          </w:p>
        </w:tc>
        <w:tc>
          <w:tcPr>
            <w:tcW w:w="2980" w:type="dxa"/>
          </w:tcPr>
          <w:p w14:paraId="1D334242" w14:textId="77777777" w:rsidR="00FE60A0" w:rsidRPr="00823061" w:rsidRDefault="00FE60A0" w:rsidP="004E57CC">
            <w:pPr>
              <w:pStyle w:val="10"/>
              <w:spacing w:line="240" w:lineRule="auto"/>
              <w:jc w:val="both"/>
              <w:rPr>
                <w:rFonts w:ascii="Arial" w:hAnsi="Arial" w:cs="Arial"/>
                <w:i/>
                <w:color w:val="002060"/>
                <w:sz w:val="20"/>
              </w:rPr>
            </w:pPr>
          </w:p>
        </w:tc>
        <w:tc>
          <w:tcPr>
            <w:tcW w:w="2981" w:type="dxa"/>
          </w:tcPr>
          <w:p w14:paraId="52819FC3" w14:textId="77777777" w:rsidR="00FE60A0" w:rsidRPr="00823061" w:rsidRDefault="00FE60A0" w:rsidP="004E57CC">
            <w:pPr>
              <w:pStyle w:val="10"/>
              <w:spacing w:line="240" w:lineRule="auto"/>
              <w:jc w:val="both"/>
              <w:rPr>
                <w:rFonts w:ascii="Arial" w:hAnsi="Arial" w:cs="Arial"/>
                <w:i/>
                <w:color w:val="002060"/>
                <w:sz w:val="20"/>
              </w:rPr>
            </w:pPr>
          </w:p>
        </w:tc>
      </w:tr>
    </w:tbl>
    <w:p w14:paraId="56076611" w14:textId="77777777" w:rsidR="00FE60A0" w:rsidRPr="00823061" w:rsidRDefault="00FE60A0" w:rsidP="00742E09">
      <w:pPr>
        <w:pStyle w:val="-11"/>
        <w:spacing w:after="200" w:line="240" w:lineRule="auto"/>
        <w:ind w:left="567"/>
        <w:contextualSpacing w:val="0"/>
        <w:jc w:val="both"/>
        <w:rPr>
          <w:rFonts w:ascii="Arial" w:hAnsi="Arial" w:cs="Arial"/>
          <w:i/>
          <w:color w:val="002060"/>
          <w:sz w:val="20"/>
        </w:rPr>
      </w:pPr>
    </w:p>
    <w:p w14:paraId="74E38997"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color w:val="002060"/>
          <w:sz w:val="20"/>
        </w:rPr>
      </w:pPr>
      <w:r w:rsidRPr="00823061">
        <w:rPr>
          <w:rFonts w:ascii="Arial" w:hAnsi="Arial" w:cs="Arial"/>
          <w:color w:val="002060"/>
          <w:sz w:val="20"/>
        </w:rPr>
        <w:t xml:space="preserve">Стороны обязуются предпринимать все от них зависящее, включая голосовать на Общем Собрании Участников и (или) Совете Директоров соответствующим образом (а также обязуются обеспечить, чтобы все лица, представляющие интересы Стороны и (или) назначенные в органы управления Общества по предложению такой Стороны, также предпринимали все от них зависящее), чтобы </w:t>
      </w:r>
      <w:r w:rsidR="00AC5B94">
        <w:rPr>
          <w:rFonts w:ascii="Arial" w:hAnsi="Arial" w:cs="Arial"/>
          <w:color w:val="002060"/>
          <w:sz w:val="20"/>
        </w:rPr>
        <w:t>Инвестор</w:t>
      </w:r>
      <w:r w:rsidRPr="00823061">
        <w:rPr>
          <w:rFonts w:ascii="Arial" w:hAnsi="Arial" w:cs="Arial"/>
          <w:color w:val="002060"/>
          <w:sz w:val="20"/>
        </w:rPr>
        <w:t xml:space="preserve"> мог внести дополнительный вклад, предусмотренный пунктом </w:t>
      </w:r>
      <w:r w:rsidR="00363009">
        <w:fldChar w:fldCharType="begin"/>
      </w:r>
      <w:r w:rsidR="00363009">
        <w:instrText xml:space="preserve"> REF _Ref412643251 \r \h  \* MERGEFORMAT </w:instrText>
      </w:r>
      <w:r w:rsidR="00363009">
        <w:fldChar w:fldCharType="separate"/>
      </w:r>
      <w:r w:rsidRPr="00823061">
        <w:rPr>
          <w:rFonts w:ascii="Arial" w:hAnsi="Arial" w:cs="Arial"/>
          <w:color w:val="002060"/>
          <w:sz w:val="20"/>
        </w:rPr>
        <w:t>5.5</w:t>
      </w:r>
      <w:r w:rsidR="00363009">
        <w:fldChar w:fldCharType="end"/>
      </w:r>
      <w:r w:rsidRPr="00823061">
        <w:rPr>
          <w:rFonts w:ascii="Arial" w:hAnsi="Arial" w:cs="Arial"/>
          <w:color w:val="002060"/>
          <w:sz w:val="20"/>
        </w:rPr>
        <w:t xml:space="preserve"> выше.</w:t>
      </w:r>
    </w:p>
    <w:p w14:paraId="582269E1" w14:textId="77777777" w:rsidR="00FE60A0" w:rsidRPr="00823061" w:rsidRDefault="00FE60A0" w:rsidP="008E2EE2">
      <w:pPr>
        <w:keepNext/>
        <w:spacing w:after="200" w:line="240" w:lineRule="auto"/>
        <w:jc w:val="both"/>
        <w:rPr>
          <w:rFonts w:ascii="Arial" w:hAnsi="Arial" w:cs="Arial"/>
          <w:b/>
          <w:i/>
          <w:color w:val="002060"/>
          <w:sz w:val="20"/>
        </w:rPr>
      </w:pPr>
      <w:r w:rsidRPr="00823061">
        <w:rPr>
          <w:rFonts w:ascii="Arial" w:hAnsi="Arial" w:cs="Arial"/>
          <w:b/>
          <w:i/>
          <w:color w:val="002060"/>
          <w:sz w:val="20"/>
        </w:rPr>
        <w:lastRenderedPageBreak/>
        <w:t>[Вариант </w:t>
      </w:r>
      <w:r w:rsidRPr="00823061">
        <w:rPr>
          <w:rFonts w:ascii="Arial" w:hAnsi="Arial" w:cs="Arial"/>
          <w:b/>
          <w:i/>
          <w:color w:val="002060"/>
          <w:sz w:val="20"/>
          <w:lang w:val="en-US"/>
        </w:rPr>
        <w:t>3</w:t>
      </w:r>
      <w:r w:rsidRPr="00823061">
        <w:rPr>
          <w:rFonts w:ascii="Arial" w:hAnsi="Arial" w:cs="Arial"/>
          <w:b/>
          <w:i/>
          <w:color w:val="002060"/>
          <w:sz w:val="20"/>
        </w:rPr>
        <w:t xml:space="preserve">. Пересмотр </w:t>
      </w:r>
      <w:proofErr w:type="spellStart"/>
      <w:r w:rsidRPr="00823061">
        <w:rPr>
          <w:rFonts w:ascii="Arial" w:hAnsi="Arial" w:cs="Arial"/>
          <w:b/>
          <w:i/>
          <w:color w:val="002060"/>
          <w:sz w:val="20"/>
        </w:rPr>
        <w:t>Предынвестиционной</w:t>
      </w:r>
      <w:proofErr w:type="spellEnd"/>
      <w:r w:rsidRPr="00823061">
        <w:rPr>
          <w:rFonts w:ascii="Arial" w:hAnsi="Arial" w:cs="Arial"/>
          <w:b/>
          <w:i/>
          <w:color w:val="002060"/>
          <w:sz w:val="20"/>
        </w:rPr>
        <w:t xml:space="preserve"> Оценки]</w:t>
      </w:r>
    </w:p>
    <w:p w14:paraId="3B44B8AD" w14:textId="77777777" w:rsidR="00FE60A0" w:rsidRPr="00823061" w:rsidRDefault="00FE60A0" w:rsidP="008E2EE2">
      <w:pPr>
        <w:pStyle w:val="-11"/>
        <w:numPr>
          <w:ilvl w:val="1"/>
          <w:numId w:val="5"/>
        </w:numPr>
        <w:spacing w:after="200" w:line="240" w:lineRule="auto"/>
        <w:ind w:left="567" w:hanging="567"/>
        <w:contextualSpacing w:val="0"/>
        <w:jc w:val="both"/>
        <w:rPr>
          <w:rFonts w:ascii="Arial" w:hAnsi="Arial" w:cs="Arial"/>
          <w:color w:val="002060"/>
          <w:sz w:val="20"/>
        </w:rPr>
      </w:pPr>
      <w:bookmarkStart w:id="49" w:name="_Ref420940496"/>
      <w:commentRangeStart w:id="50"/>
      <w:r w:rsidRPr="00823061">
        <w:rPr>
          <w:rFonts w:ascii="Arial" w:hAnsi="Arial" w:cs="Arial"/>
          <w:color w:val="002060"/>
          <w:sz w:val="20"/>
        </w:rPr>
        <w:t xml:space="preserve">В случае </w:t>
      </w:r>
      <w:r w:rsidRPr="00823061">
        <w:rPr>
          <w:rFonts w:ascii="Arial" w:hAnsi="Arial" w:cs="Arial"/>
          <w:color w:val="002060"/>
          <w:sz w:val="20"/>
          <w:highlight w:val="cyan"/>
        </w:rPr>
        <w:t>[достижения/</w:t>
      </w:r>
      <w:proofErr w:type="spellStart"/>
      <w:r w:rsidRPr="00823061">
        <w:rPr>
          <w:rFonts w:ascii="Arial" w:hAnsi="Arial" w:cs="Arial"/>
          <w:color w:val="002060"/>
          <w:sz w:val="20"/>
          <w:highlight w:val="cyan"/>
        </w:rPr>
        <w:t>недостижения</w:t>
      </w:r>
      <w:proofErr w:type="spellEnd"/>
      <w:r w:rsidRPr="00823061">
        <w:rPr>
          <w:rFonts w:ascii="Arial" w:hAnsi="Arial" w:cs="Arial"/>
          <w:color w:val="002060"/>
          <w:sz w:val="20"/>
          <w:highlight w:val="cyan"/>
        </w:rPr>
        <w:t>]</w:t>
      </w:r>
      <w:r w:rsidRPr="00823061">
        <w:rPr>
          <w:rFonts w:ascii="Arial" w:hAnsi="Arial" w:cs="Arial"/>
          <w:color w:val="002060"/>
          <w:sz w:val="20"/>
        </w:rPr>
        <w:t xml:space="preserve"> Ключевых Показателей Эффективности Доля, которую должен иметь </w:t>
      </w:r>
      <w:r w:rsidR="00AC5B94">
        <w:rPr>
          <w:rFonts w:ascii="Arial" w:hAnsi="Arial" w:cs="Arial"/>
          <w:color w:val="002060"/>
          <w:sz w:val="20"/>
        </w:rPr>
        <w:t>Инвестор</w:t>
      </w:r>
      <w:r w:rsidRPr="00823061">
        <w:rPr>
          <w:rFonts w:ascii="Arial" w:hAnsi="Arial" w:cs="Arial"/>
          <w:color w:val="002060"/>
          <w:sz w:val="20"/>
        </w:rPr>
        <w:t xml:space="preserve"> в результате внесения Дополнительного Вклада </w:t>
      </w:r>
      <w:r w:rsidR="00AC5B94">
        <w:rPr>
          <w:rFonts w:ascii="Arial" w:hAnsi="Arial" w:cs="Arial"/>
          <w:color w:val="002060"/>
          <w:sz w:val="20"/>
        </w:rPr>
        <w:t>Инвестор</w:t>
      </w:r>
      <w:r w:rsidRPr="00823061">
        <w:rPr>
          <w:rFonts w:ascii="Arial" w:hAnsi="Arial" w:cs="Arial"/>
          <w:color w:val="002060"/>
          <w:sz w:val="20"/>
        </w:rPr>
        <w:t>а в соответствии с пунктом </w:t>
      </w:r>
      <w:r w:rsidR="00363009">
        <w:fldChar w:fldCharType="begin"/>
      </w:r>
      <w:r w:rsidR="00363009">
        <w:instrText xml:space="preserve"> REF _Ref420942361 \r \h  \* MERGEFORMAT </w:instrText>
      </w:r>
      <w:r w:rsidR="00363009">
        <w:fldChar w:fldCharType="separate"/>
      </w:r>
      <w:r w:rsidRPr="00823061">
        <w:rPr>
          <w:rFonts w:ascii="Arial" w:hAnsi="Arial" w:cs="Arial"/>
          <w:color w:val="002060"/>
          <w:sz w:val="20"/>
        </w:rPr>
        <w:t>4.8</w:t>
      </w:r>
      <w:r w:rsidR="00363009">
        <w:fldChar w:fldCharType="end"/>
      </w:r>
      <w:r w:rsidRPr="00823061">
        <w:rPr>
          <w:rFonts w:ascii="Arial" w:hAnsi="Arial" w:cs="Arial"/>
          <w:color w:val="002060"/>
          <w:sz w:val="20"/>
        </w:rPr>
        <w:t xml:space="preserve"> настоящего Договора, должна составлять размер, определяемый по следующей формуле:</w:t>
      </w:r>
      <w:bookmarkEnd w:id="49"/>
      <w:r w:rsidRPr="00823061">
        <w:rPr>
          <w:rFonts w:ascii="Arial" w:hAnsi="Arial" w:cs="Arial"/>
          <w:color w:val="002060"/>
          <w:sz w:val="20"/>
        </w:rPr>
        <w:t xml:space="preserve"> </w:t>
      </w:r>
      <w:commentRangeEnd w:id="50"/>
      <w:r w:rsidRPr="00823061">
        <w:rPr>
          <w:rStyle w:val="a8"/>
          <w:rFonts w:ascii="Arial" w:hAnsi="Arial" w:cs="Arial"/>
          <w:szCs w:val="16"/>
          <w:lang w:eastAsia="ru-RU"/>
        </w:rPr>
        <w:commentReference w:id="50"/>
      </w:r>
    </w:p>
    <w:p w14:paraId="566D99D1" w14:textId="77777777" w:rsidR="00FE60A0" w:rsidRPr="00363009" w:rsidRDefault="00FE60A0" w:rsidP="008E2EE2">
      <w:pPr>
        <w:pStyle w:val="-11"/>
        <w:spacing w:after="200" w:line="240" w:lineRule="auto"/>
        <w:ind w:left="567"/>
        <w:contextualSpacing w:val="0"/>
        <w:jc w:val="both"/>
        <w:rPr>
          <w:rFonts w:ascii="Arial" w:hAnsi="Arial" w:cs="Arial"/>
          <w:color w:val="002060"/>
          <w:sz w:val="20"/>
          <w:lang w:val="en-US"/>
        </w:rPr>
      </w:pPr>
      <w:proofErr w:type="spellStart"/>
      <w:r w:rsidRPr="00823061">
        <w:rPr>
          <w:rFonts w:ascii="Arial" w:hAnsi="Arial" w:cs="Arial"/>
          <w:color w:val="002060"/>
          <w:sz w:val="20"/>
          <w:lang w:val="en-US"/>
        </w:rPr>
        <w:t>Sh</w:t>
      </w:r>
      <w:r w:rsidRPr="00823061">
        <w:rPr>
          <w:rFonts w:ascii="Arial" w:hAnsi="Arial" w:cs="Arial"/>
          <w:color w:val="002060"/>
          <w:sz w:val="20"/>
          <w:vertAlign w:val="subscript"/>
          <w:lang w:val="en-US"/>
        </w:rPr>
        <w:t>F</w:t>
      </w:r>
      <w:proofErr w:type="spellEnd"/>
      <w:r w:rsidRPr="00823061">
        <w:rPr>
          <w:rFonts w:ascii="Arial" w:hAnsi="Arial" w:cs="Arial"/>
          <w:color w:val="002060"/>
          <w:sz w:val="20"/>
          <w:lang w:val="en-US"/>
        </w:rPr>
        <w:t> = IC</w:t>
      </w:r>
      <w:r w:rsidRPr="00823061">
        <w:rPr>
          <w:rFonts w:ascii="Arial" w:hAnsi="Arial" w:cs="Arial"/>
          <w:color w:val="002060"/>
          <w:sz w:val="20"/>
          <w:vertAlign w:val="subscript"/>
          <w:lang w:val="en-US"/>
        </w:rPr>
        <w:t>2</w:t>
      </w:r>
      <w:r w:rsidRPr="00823061">
        <w:rPr>
          <w:rFonts w:ascii="Arial" w:hAnsi="Arial" w:cs="Arial"/>
          <w:color w:val="002060"/>
          <w:sz w:val="20"/>
          <w:lang w:val="en-US"/>
        </w:rPr>
        <w:t> / (</w:t>
      </w:r>
      <w:proofErr w:type="spellStart"/>
      <w:r w:rsidRPr="00823061">
        <w:rPr>
          <w:rFonts w:ascii="Arial" w:hAnsi="Arial" w:cs="Arial"/>
          <w:color w:val="002060"/>
          <w:sz w:val="20"/>
          <w:lang w:val="en-US"/>
        </w:rPr>
        <w:t>Eq</w:t>
      </w:r>
      <w:r w:rsidRPr="00823061">
        <w:rPr>
          <w:rFonts w:ascii="Arial" w:hAnsi="Arial" w:cs="Arial"/>
          <w:color w:val="002060"/>
          <w:sz w:val="20"/>
          <w:vertAlign w:val="subscript"/>
          <w:lang w:val="en-US"/>
        </w:rPr>
        <w:t>rpm</w:t>
      </w:r>
      <w:proofErr w:type="spellEnd"/>
      <w:r w:rsidRPr="00823061">
        <w:rPr>
          <w:rFonts w:ascii="Arial" w:hAnsi="Arial" w:cs="Arial"/>
          <w:color w:val="002060"/>
          <w:sz w:val="20"/>
          <w:lang w:val="en-US"/>
        </w:rPr>
        <w:t> + IC</w:t>
      </w:r>
      <w:r w:rsidRPr="00823061">
        <w:rPr>
          <w:rFonts w:ascii="Arial" w:hAnsi="Arial" w:cs="Arial"/>
          <w:color w:val="002060"/>
          <w:sz w:val="20"/>
          <w:vertAlign w:val="subscript"/>
          <w:lang w:val="en-US"/>
        </w:rPr>
        <w:t>1</w:t>
      </w:r>
      <w:r w:rsidRPr="00823061">
        <w:rPr>
          <w:rFonts w:ascii="Arial" w:hAnsi="Arial" w:cs="Arial"/>
          <w:color w:val="002060"/>
          <w:sz w:val="20"/>
          <w:lang w:val="en-US"/>
        </w:rPr>
        <w:t> + IC</w:t>
      </w:r>
      <w:r w:rsidRPr="00823061">
        <w:rPr>
          <w:rFonts w:ascii="Arial" w:hAnsi="Arial" w:cs="Arial"/>
          <w:color w:val="002060"/>
          <w:sz w:val="20"/>
          <w:vertAlign w:val="subscript"/>
          <w:lang w:val="en-US"/>
        </w:rPr>
        <w:t>2</w:t>
      </w:r>
      <w:r w:rsidRPr="00823061">
        <w:rPr>
          <w:rFonts w:ascii="Arial" w:hAnsi="Arial" w:cs="Arial"/>
          <w:color w:val="002060"/>
          <w:sz w:val="20"/>
          <w:lang w:val="en-US"/>
        </w:rPr>
        <w:t>)</w:t>
      </w:r>
      <w:r w:rsidRPr="00A3097D">
        <w:rPr>
          <w:rFonts w:ascii="Arial" w:hAnsi="Arial" w:cs="Arial"/>
          <w:color w:val="002060"/>
          <w:sz w:val="20"/>
          <w:lang w:val="en-US"/>
        </w:rPr>
        <w:t>,</w:t>
      </w:r>
    </w:p>
    <w:p w14:paraId="45B2C004" w14:textId="77777777" w:rsidR="00FE60A0" w:rsidRPr="00823061" w:rsidRDefault="00FE60A0" w:rsidP="0076719F">
      <w:pPr>
        <w:pStyle w:val="-11"/>
        <w:spacing w:after="200" w:line="240" w:lineRule="auto"/>
        <w:ind w:left="567"/>
        <w:contextualSpacing w:val="0"/>
        <w:jc w:val="both"/>
        <w:rPr>
          <w:rFonts w:ascii="Arial" w:hAnsi="Arial" w:cs="Arial"/>
          <w:color w:val="002060"/>
          <w:sz w:val="20"/>
        </w:rPr>
      </w:pPr>
      <w:r w:rsidRPr="00823061">
        <w:rPr>
          <w:rFonts w:ascii="Arial" w:hAnsi="Arial" w:cs="Arial"/>
          <w:color w:val="002060"/>
          <w:sz w:val="20"/>
        </w:rPr>
        <w:t>где</w:t>
      </w:r>
      <w:r>
        <w:rPr>
          <w:rFonts w:ascii="Arial" w:hAnsi="Arial" w:cs="Arial"/>
          <w:color w:val="002060"/>
          <w:sz w:val="20"/>
        </w:rPr>
        <w:t xml:space="preserve"> </w:t>
      </w:r>
      <w:proofErr w:type="spellStart"/>
      <w:r w:rsidRPr="00823061">
        <w:rPr>
          <w:rFonts w:ascii="Arial" w:hAnsi="Arial" w:cs="Arial"/>
          <w:color w:val="002060"/>
          <w:sz w:val="20"/>
          <w:lang w:val="en-US"/>
        </w:rPr>
        <w:t>Sh</w:t>
      </w:r>
      <w:r w:rsidRPr="00823061">
        <w:rPr>
          <w:rFonts w:ascii="Arial" w:hAnsi="Arial" w:cs="Arial"/>
          <w:color w:val="002060"/>
          <w:sz w:val="20"/>
          <w:vertAlign w:val="subscript"/>
          <w:lang w:val="en-US"/>
        </w:rPr>
        <w:t>F</w:t>
      </w:r>
      <w:proofErr w:type="spellEnd"/>
      <w:r>
        <w:rPr>
          <w:rFonts w:ascii="Arial" w:hAnsi="Arial" w:cs="Arial"/>
          <w:color w:val="002060"/>
          <w:sz w:val="20"/>
        </w:rPr>
        <w:t xml:space="preserve"> — </w:t>
      </w:r>
      <w:r w:rsidRPr="00823061">
        <w:rPr>
          <w:rFonts w:ascii="Arial" w:hAnsi="Arial" w:cs="Arial"/>
          <w:color w:val="002060"/>
          <w:sz w:val="20"/>
        </w:rPr>
        <w:t xml:space="preserve">выраженный дробью размер, до которого должна увеличиться Доля </w:t>
      </w:r>
      <w:r w:rsidR="00AC5B94">
        <w:rPr>
          <w:rFonts w:ascii="Arial" w:hAnsi="Arial" w:cs="Arial"/>
          <w:color w:val="002060"/>
          <w:sz w:val="20"/>
        </w:rPr>
        <w:t>Инвестор</w:t>
      </w:r>
      <w:r w:rsidRPr="00823061">
        <w:rPr>
          <w:rFonts w:ascii="Arial" w:hAnsi="Arial" w:cs="Arial"/>
          <w:color w:val="002060"/>
          <w:sz w:val="20"/>
        </w:rPr>
        <w:t xml:space="preserve">а в результате внесения Дополнительного Вклада </w:t>
      </w:r>
      <w:r w:rsidR="00AC5B94">
        <w:rPr>
          <w:rFonts w:ascii="Arial" w:hAnsi="Arial" w:cs="Arial"/>
          <w:color w:val="002060"/>
          <w:sz w:val="20"/>
        </w:rPr>
        <w:t>Инвестор</w:t>
      </w:r>
      <w:r w:rsidRPr="00823061">
        <w:rPr>
          <w:rFonts w:ascii="Arial" w:hAnsi="Arial" w:cs="Arial"/>
          <w:color w:val="002060"/>
          <w:sz w:val="20"/>
        </w:rPr>
        <w:t>а;</w:t>
      </w:r>
    </w:p>
    <w:p w14:paraId="757D322A" w14:textId="77777777" w:rsidR="00FE60A0" w:rsidRPr="00823061" w:rsidRDefault="00FE60A0" w:rsidP="0076719F">
      <w:pPr>
        <w:pStyle w:val="-11"/>
        <w:spacing w:after="200" w:line="240" w:lineRule="auto"/>
        <w:ind w:left="567"/>
        <w:contextualSpacing w:val="0"/>
        <w:jc w:val="both"/>
        <w:rPr>
          <w:rFonts w:ascii="Arial" w:hAnsi="Arial" w:cs="Arial"/>
          <w:color w:val="002060"/>
          <w:sz w:val="20"/>
        </w:rPr>
      </w:pPr>
      <w:r w:rsidRPr="00823061">
        <w:rPr>
          <w:rFonts w:ascii="Arial" w:hAnsi="Arial" w:cs="Arial"/>
          <w:color w:val="002060"/>
          <w:sz w:val="20"/>
        </w:rPr>
        <w:t>=</w:t>
      </w:r>
      <w:r>
        <w:rPr>
          <w:rFonts w:ascii="Arial" w:hAnsi="Arial" w:cs="Arial"/>
          <w:color w:val="002060"/>
          <w:sz w:val="20"/>
        </w:rPr>
        <w:t xml:space="preserve"> — </w:t>
      </w:r>
      <w:r w:rsidRPr="00823061">
        <w:rPr>
          <w:rFonts w:ascii="Arial" w:hAnsi="Arial" w:cs="Arial"/>
          <w:color w:val="002060"/>
          <w:sz w:val="20"/>
        </w:rPr>
        <w:t>арифметический знак равенства;</w:t>
      </w:r>
    </w:p>
    <w:p w14:paraId="5EFA77DB" w14:textId="77777777" w:rsidR="00FE60A0" w:rsidRPr="00823061" w:rsidRDefault="00FE60A0" w:rsidP="0076719F">
      <w:pPr>
        <w:pStyle w:val="-11"/>
        <w:spacing w:after="200" w:line="240" w:lineRule="auto"/>
        <w:ind w:left="567"/>
        <w:contextualSpacing w:val="0"/>
        <w:jc w:val="both"/>
        <w:rPr>
          <w:rFonts w:ascii="Arial" w:hAnsi="Arial" w:cs="Arial"/>
          <w:color w:val="002060"/>
          <w:sz w:val="20"/>
        </w:rPr>
      </w:pPr>
      <w:r w:rsidRPr="00823061">
        <w:rPr>
          <w:rFonts w:ascii="Arial" w:hAnsi="Arial" w:cs="Arial"/>
          <w:color w:val="002060"/>
          <w:sz w:val="20"/>
          <w:lang w:val="en-US"/>
        </w:rPr>
        <w:t>IC</w:t>
      </w:r>
      <w:r w:rsidRPr="00823061">
        <w:rPr>
          <w:rFonts w:ascii="Arial" w:hAnsi="Arial" w:cs="Arial"/>
          <w:color w:val="002060"/>
          <w:sz w:val="20"/>
          <w:vertAlign w:val="subscript"/>
        </w:rPr>
        <w:t>1</w:t>
      </w:r>
      <w:r>
        <w:rPr>
          <w:rFonts w:ascii="Arial" w:hAnsi="Arial" w:cs="Arial"/>
          <w:color w:val="002060"/>
          <w:sz w:val="20"/>
        </w:rPr>
        <w:t xml:space="preserve"> — </w:t>
      </w:r>
      <w:r w:rsidRPr="00823061">
        <w:rPr>
          <w:rFonts w:ascii="Arial" w:hAnsi="Arial" w:cs="Arial"/>
          <w:color w:val="002060"/>
          <w:sz w:val="20"/>
        </w:rPr>
        <w:t xml:space="preserve">выраженный в Рублях размер Вклада </w:t>
      </w:r>
      <w:r w:rsidR="00AC5B94">
        <w:rPr>
          <w:rFonts w:ascii="Arial" w:hAnsi="Arial" w:cs="Arial"/>
          <w:color w:val="002060"/>
          <w:sz w:val="20"/>
        </w:rPr>
        <w:t>Инвестор</w:t>
      </w:r>
      <w:r w:rsidRPr="00823061">
        <w:rPr>
          <w:rFonts w:ascii="Arial" w:hAnsi="Arial" w:cs="Arial"/>
          <w:color w:val="002060"/>
          <w:sz w:val="20"/>
        </w:rPr>
        <w:t>а;</w:t>
      </w:r>
    </w:p>
    <w:p w14:paraId="49D4FD7A" w14:textId="77777777" w:rsidR="00FE60A0" w:rsidRPr="00823061" w:rsidRDefault="00FE60A0" w:rsidP="0076719F">
      <w:pPr>
        <w:pStyle w:val="-11"/>
        <w:spacing w:after="200" w:line="240" w:lineRule="auto"/>
        <w:ind w:left="567"/>
        <w:contextualSpacing w:val="0"/>
        <w:jc w:val="both"/>
        <w:rPr>
          <w:rFonts w:ascii="Arial" w:hAnsi="Arial" w:cs="Arial"/>
          <w:color w:val="002060"/>
          <w:sz w:val="20"/>
        </w:rPr>
      </w:pPr>
      <w:r w:rsidRPr="00823061">
        <w:rPr>
          <w:rFonts w:ascii="Arial" w:hAnsi="Arial" w:cs="Arial"/>
          <w:color w:val="002060"/>
          <w:sz w:val="20"/>
          <w:lang w:val="en-US"/>
        </w:rPr>
        <w:t>IC</w:t>
      </w:r>
      <w:r w:rsidRPr="00823061">
        <w:rPr>
          <w:rFonts w:ascii="Arial" w:hAnsi="Arial" w:cs="Arial"/>
          <w:color w:val="002060"/>
          <w:sz w:val="20"/>
          <w:vertAlign w:val="subscript"/>
        </w:rPr>
        <w:t>2</w:t>
      </w:r>
      <w:r>
        <w:rPr>
          <w:rFonts w:ascii="Arial" w:hAnsi="Arial" w:cs="Arial"/>
          <w:color w:val="002060"/>
          <w:sz w:val="20"/>
        </w:rPr>
        <w:t xml:space="preserve"> — </w:t>
      </w:r>
      <w:r w:rsidRPr="00823061">
        <w:rPr>
          <w:rFonts w:ascii="Arial" w:hAnsi="Arial" w:cs="Arial"/>
          <w:color w:val="002060"/>
          <w:sz w:val="20"/>
        </w:rPr>
        <w:t xml:space="preserve">выраженный в Рублях размер Дополнительного Вклада </w:t>
      </w:r>
      <w:r w:rsidR="00AC5B94">
        <w:rPr>
          <w:rFonts w:ascii="Arial" w:hAnsi="Arial" w:cs="Arial"/>
          <w:color w:val="002060"/>
          <w:sz w:val="20"/>
        </w:rPr>
        <w:t>Инвестор</w:t>
      </w:r>
      <w:r w:rsidRPr="00823061">
        <w:rPr>
          <w:rFonts w:ascii="Arial" w:hAnsi="Arial" w:cs="Arial"/>
          <w:color w:val="002060"/>
          <w:sz w:val="20"/>
        </w:rPr>
        <w:t>а;</w:t>
      </w:r>
    </w:p>
    <w:p w14:paraId="0B0D00E6" w14:textId="77777777" w:rsidR="00FE60A0" w:rsidRPr="00823061" w:rsidRDefault="00FE60A0" w:rsidP="0076719F">
      <w:pPr>
        <w:pStyle w:val="-11"/>
        <w:spacing w:after="200" w:line="240" w:lineRule="auto"/>
        <w:ind w:left="567"/>
        <w:contextualSpacing w:val="0"/>
        <w:jc w:val="both"/>
        <w:rPr>
          <w:rFonts w:ascii="Arial" w:hAnsi="Arial" w:cs="Arial"/>
          <w:color w:val="002060"/>
          <w:sz w:val="20"/>
        </w:rPr>
      </w:pPr>
      <w:proofErr w:type="spellStart"/>
      <w:r w:rsidRPr="00823061">
        <w:rPr>
          <w:rFonts w:ascii="Arial" w:hAnsi="Arial" w:cs="Arial"/>
          <w:color w:val="002060"/>
          <w:sz w:val="20"/>
          <w:lang w:val="en-US"/>
        </w:rPr>
        <w:t>Eq</w:t>
      </w:r>
      <w:r w:rsidRPr="00823061">
        <w:rPr>
          <w:rFonts w:ascii="Arial" w:hAnsi="Arial" w:cs="Arial"/>
          <w:color w:val="002060"/>
          <w:sz w:val="20"/>
          <w:vertAlign w:val="subscript"/>
          <w:lang w:val="en-US"/>
        </w:rPr>
        <w:t>rpm</w:t>
      </w:r>
      <w:proofErr w:type="spellEnd"/>
      <w:r>
        <w:rPr>
          <w:rFonts w:ascii="Arial" w:hAnsi="Arial" w:cs="Arial"/>
          <w:color w:val="002060"/>
          <w:sz w:val="20"/>
        </w:rPr>
        <w:t xml:space="preserve"> — </w:t>
      </w:r>
      <w:r w:rsidRPr="00823061">
        <w:rPr>
          <w:rFonts w:ascii="Arial" w:hAnsi="Arial" w:cs="Arial"/>
          <w:color w:val="002060"/>
          <w:sz w:val="20"/>
        </w:rPr>
        <w:t>величина, определяемая по следующей формуле:</w:t>
      </w:r>
    </w:p>
    <w:p w14:paraId="0CE8274A" w14:textId="77777777" w:rsidR="00FE60A0" w:rsidRPr="00823061" w:rsidRDefault="00FE60A0" w:rsidP="00F5254A">
      <w:pPr>
        <w:pStyle w:val="-11"/>
        <w:spacing w:after="200" w:line="240" w:lineRule="auto"/>
        <w:ind w:left="567"/>
        <w:contextualSpacing w:val="0"/>
        <w:jc w:val="both"/>
        <w:rPr>
          <w:rFonts w:ascii="Arial" w:hAnsi="Arial" w:cs="Arial"/>
          <w:color w:val="002060"/>
          <w:sz w:val="20"/>
        </w:rPr>
      </w:pPr>
      <w:r w:rsidRPr="00823061">
        <w:rPr>
          <w:rFonts w:ascii="Arial" w:hAnsi="Arial" w:cs="Arial"/>
          <w:color w:val="002060"/>
          <w:sz w:val="20"/>
          <w:highlight w:val="cyan"/>
        </w:rPr>
        <w:t xml:space="preserve">[пожалуйста, укажите формулу для определения измененной </w:t>
      </w:r>
      <w:proofErr w:type="spellStart"/>
      <w:r w:rsidRPr="00823061">
        <w:rPr>
          <w:rFonts w:ascii="Arial" w:hAnsi="Arial" w:cs="Arial"/>
          <w:color w:val="002060"/>
          <w:sz w:val="20"/>
          <w:highlight w:val="cyan"/>
        </w:rPr>
        <w:t>предынвестиционной</w:t>
      </w:r>
      <w:proofErr w:type="spellEnd"/>
      <w:r w:rsidRPr="00823061">
        <w:rPr>
          <w:rFonts w:ascii="Arial" w:hAnsi="Arial" w:cs="Arial"/>
          <w:color w:val="002060"/>
          <w:sz w:val="20"/>
          <w:highlight w:val="cyan"/>
        </w:rPr>
        <w:t xml:space="preserve"> оценки]</w:t>
      </w:r>
      <w:r>
        <w:rPr>
          <w:rFonts w:ascii="Arial" w:hAnsi="Arial" w:cs="Arial"/>
          <w:color w:val="002060"/>
          <w:sz w:val="20"/>
        </w:rPr>
        <w:t>.</w:t>
      </w:r>
    </w:p>
    <w:p w14:paraId="4137EA0B" w14:textId="77777777" w:rsidR="00FE60A0" w:rsidRPr="00823061" w:rsidRDefault="00FE60A0" w:rsidP="00253476">
      <w:pPr>
        <w:pStyle w:val="-11"/>
        <w:numPr>
          <w:ilvl w:val="1"/>
          <w:numId w:val="5"/>
        </w:numPr>
        <w:spacing w:after="200" w:line="240" w:lineRule="auto"/>
        <w:ind w:left="567" w:hanging="567"/>
        <w:contextualSpacing w:val="0"/>
        <w:jc w:val="both"/>
        <w:rPr>
          <w:rFonts w:ascii="Arial" w:hAnsi="Arial" w:cs="Arial"/>
          <w:color w:val="002060"/>
          <w:sz w:val="20"/>
        </w:rPr>
      </w:pPr>
      <w:r w:rsidRPr="00823061">
        <w:rPr>
          <w:rFonts w:ascii="Arial" w:hAnsi="Arial" w:cs="Arial"/>
          <w:color w:val="002060"/>
          <w:sz w:val="20"/>
        </w:rPr>
        <w:t xml:space="preserve">В случае, предусмотренном пунктом 5.9 выше, Доли, принадлежащие другим участникам Общества, пропорционально уменьшаются. </w:t>
      </w:r>
    </w:p>
    <w:p w14:paraId="191A8FA0"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51" w:name="_Toc401683035"/>
      <w:bookmarkStart w:id="52" w:name="_Toc402556636"/>
      <w:bookmarkStart w:id="53" w:name="_Ref406463792"/>
      <w:bookmarkStart w:id="54" w:name="_Ref409123118"/>
      <w:bookmarkStart w:id="55" w:name="_Ref409272823"/>
      <w:bookmarkStart w:id="56" w:name="_Ref409293199"/>
      <w:bookmarkStart w:id="57" w:name="_Ref412649519"/>
      <w:bookmarkStart w:id="58" w:name="_Toc412726604"/>
      <w:bookmarkStart w:id="59" w:name="_Toc417516343"/>
      <w:bookmarkStart w:id="60" w:name="_Toc437618638"/>
      <w:r w:rsidRPr="00823061">
        <w:rPr>
          <w:rFonts w:ascii="Arial" w:hAnsi="Arial" w:cs="Arial"/>
          <w:b/>
          <w:caps/>
          <w:sz w:val="20"/>
          <w:szCs w:val="20"/>
        </w:rPr>
        <w:t xml:space="preserve">Ограничения на </w:t>
      </w:r>
      <w:bookmarkStart w:id="61" w:name="_Ref409113465"/>
      <w:r w:rsidRPr="00823061">
        <w:rPr>
          <w:rFonts w:ascii="Arial" w:hAnsi="Arial" w:cs="Arial"/>
          <w:b/>
          <w:caps/>
          <w:sz w:val="20"/>
          <w:szCs w:val="20"/>
        </w:rPr>
        <w:t>Отчуждение долей</w:t>
      </w:r>
      <w:bookmarkEnd w:id="51"/>
      <w:bookmarkEnd w:id="52"/>
      <w:bookmarkEnd w:id="53"/>
      <w:bookmarkEnd w:id="54"/>
      <w:bookmarkEnd w:id="55"/>
      <w:bookmarkEnd w:id="56"/>
      <w:bookmarkEnd w:id="61"/>
      <w:r w:rsidRPr="00823061">
        <w:rPr>
          <w:rFonts w:ascii="Arial" w:hAnsi="Arial" w:cs="Arial"/>
          <w:b/>
          <w:caps/>
          <w:sz w:val="20"/>
          <w:szCs w:val="20"/>
        </w:rPr>
        <w:t xml:space="preserve"> и выход из Общества</w:t>
      </w:r>
      <w:bookmarkEnd w:id="57"/>
      <w:bookmarkEnd w:id="58"/>
      <w:bookmarkEnd w:id="59"/>
      <w:bookmarkEnd w:id="60"/>
    </w:p>
    <w:p w14:paraId="2B04A89F"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b/>
          <w:caps/>
          <w:sz w:val="20"/>
        </w:rPr>
      </w:pPr>
      <w:bookmarkStart w:id="62" w:name="_Ref417491031"/>
      <w:bookmarkStart w:id="63" w:name="_Ref406585230"/>
      <w:bookmarkStart w:id="64" w:name="_Ref400645649"/>
      <w:r w:rsidRPr="00823061">
        <w:rPr>
          <w:rFonts w:ascii="Arial" w:hAnsi="Arial" w:cs="Arial"/>
          <w:sz w:val="20"/>
        </w:rPr>
        <w:t xml:space="preserve">Стороны обязуются не направлять Обществу требования о приобретении принадлежащих им Долей (во избежание сомнений данный запрет не распространяется на случаи выхода Стороны из Общества, если такой выход станет допустим в соответствии с условиями настоящего Договора, а </w:t>
      </w:r>
      <w:commentRangeStart w:id="65"/>
      <w:r w:rsidRPr="00823061">
        <w:rPr>
          <w:rFonts w:ascii="Arial" w:hAnsi="Arial" w:cs="Arial"/>
          <w:sz w:val="20"/>
        </w:rPr>
        <w:t>также на случаи направления оферты Обществу, когда Общество реализует свое преимущественное право приобретения отчуждаемой Доли).</w:t>
      </w:r>
      <w:bookmarkEnd w:id="62"/>
      <w:commentRangeEnd w:id="65"/>
      <w:r w:rsidRPr="00823061">
        <w:rPr>
          <w:rStyle w:val="a8"/>
          <w:rFonts w:ascii="Arial" w:hAnsi="Arial" w:cs="Arial"/>
          <w:szCs w:val="16"/>
          <w:lang w:eastAsia="ru-RU"/>
        </w:rPr>
        <w:commentReference w:id="65"/>
      </w:r>
    </w:p>
    <w:p w14:paraId="6CC597C7"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b/>
          <w:caps/>
          <w:sz w:val="20"/>
        </w:rPr>
      </w:pPr>
      <w:bookmarkStart w:id="66" w:name="_Ref409267679"/>
      <w:r w:rsidRPr="00823061">
        <w:rPr>
          <w:rFonts w:ascii="Arial" w:hAnsi="Arial" w:cs="Arial"/>
          <w:sz w:val="20"/>
        </w:rPr>
        <w:t xml:space="preserve">Основатель обязуется совершать Сделки по Отчуждению Доли исключительно с </w:t>
      </w:r>
      <w:commentRangeStart w:id="67"/>
      <w:r w:rsidRPr="00823061">
        <w:rPr>
          <w:rFonts w:ascii="Arial" w:hAnsi="Arial" w:cs="Arial"/>
          <w:sz w:val="20"/>
        </w:rPr>
        <w:t>предварительного письменного согласия всех Инвесторов</w:t>
      </w:r>
      <w:commentRangeEnd w:id="67"/>
      <w:r>
        <w:rPr>
          <w:rStyle w:val="a8"/>
          <w:rFonts w:ascii="Times New Roman" w:hAnsi="Times New Roman"/>
          <w:szCs w:val="16"/>
          <w:lang w:eastAsia="ru-RU"/>
        </w:rPr>
        <w:commentReference w:id="67"/>
      </w:r>
      <w:r w:rsidRPr="00823061">
        <w:rPr>
          <w:rFonts w:ascii="Arial" w:hAnsi="Arial" w:cs="Arial"/>
          <w:sz w:val="20"/>
        </w:rPr>
        <w:t>, а также с соблюдением</w:t>
      </w:r>
      <w:r>
        <w:rPr>
          <w:rFonts w:ascii="Arial" w:hAnsi="Arial" w:cs="Arial"/>
          <w:sz w:val="20"/>
        </w:rPr>
        <w:t>:</w:t>
      </w:r>
      <w:r w:rsidRPr="00823061">
        <w:rPr>
          <w:rFonts w:ascii="Arial" w:hAnsi="Arial" w:cs="Arial"/>
          <w:sz w:val="20"/>
        </w:rPr>
        <w:t xml:space="preserve"> (</w:t>
      </w:r>
      <w:proofErr w:type="spellStart"/>
      <w:r w:rsidRPr="00823061">
        <w:rPr>
          <w:rFonts w:ascii="Arial" w:hAnsi="Arial" w:cs="Arial"/>
          <w:sz w:val="20"/>
          <w:lang w:val="en-US"/>
        </w:rPr>
        <w:t>i</w:t>
      </w:r>
      <w:proofErr w:type="spellEnd"/>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преимущественного права Сторон, предусмотренного Законодательством; (</w:t>
      </w:r>
      <w:r w:rsidRPr="00823061">
        <w:rPr>
          <w:rFonts w:ascii="Arial" w:hAnsi="Arial" w:cs="Arial"/>
          <w:sz w:val="20"/>
          <w:lang w:val="en-US"/>
        </w:rPr>
        <w:t>ii</w:t>
      </w:r>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преимущественного права Сторон, указанного в разделе </w:t>
      </w:r>
      <w:r w:rsidR="00363009">
        <w:fldChar w:fldCharType="begin"/>
      </w:r>
      <w:r w:rsidR="00363009">
        <w:instrText xml:space="preserve"> REF _Ref409270878 \r \h  \* MERGEFORMAT </w:instrText>
      </w:r>
      <w:r w:rsidR="00363009">
        <w:fldChar w:fldCharType="separate"/>
      </w:r>
      <w:r w:rsidRPr="00823061">
        <w:t>7</w:t>
      </w:r>
      <w:r w:rsidR="00363009">
        <w:fldChar w:fldCharType="end"/>
      </w:r>
      <w:r w:rsidRPr="00823061">
        <w:rPr>
          <w:rFonts w:ascii="Arial" w:hAnsi="Arial" w:cs="Arial"/>
          <w:sz w:val="20"/>
        </w:rPr>
        <w:t xml:space="preserve"> настоящего Договора; (</w:t>
      </w:r>
      <w:r w:rsidRPr="00823061">
        <w:rPr>
          <w:rFonts w:ascii="Arial" w:hAnsi="Arial" w:cs="Arial"/>
          <w:sz w:val="20"/>
          <w:lang w:val="en-US"/>
        </w:rPr>
        <w:t>iii</w:t>
      </w:r>
      <w:r w:rsidRPr="00823061">
        <w:rPr>
          <w:rFonts w:ascii="Arial" w:hAnsi="Arial" w:cs="Arial"/>
          <w:sz w:val="20"/>
        </w:rPr>
        <w:t>) права Сторон на присоединение к Сделке по Отчуждению Доли, указанного в разделе </w:t>
      </w:r>
      <w:r w:rsidR="00363009">
        <w:fldChar w:fldCharType="begin"/>
      </w:r>
      <w:r w:rsidR="00363009">
        <w:instrText xml:space="preserve"> REF _Ref409175545 \r \h  \* MERGEFORMAT </w:instrText>
      </w:r>
      <w:r w:rsidR="00363009">
        <w:fldChar w:fldCharType="separate"/>
      </w:r>
      <w:r w:rsidRPr="00823061">
        <w:t>8</w:t>
      </w:r>
      <w:r w:rsidR="00363009">
        <w:fldChar w:fldCharType="end"/>
      </w:r>
      <w:r w:rsidRPr="00823061">
        <w:rPr>
          <w:rFonts w:ascii="Arial" w:hAnsi="Arial" w:cs="Arial"/>
          <w:sz w:val="20"/>
        </w:rPr>
        <w:t xml:space="preserve"> настоящего Договора.</w:t>
      </w:r>
      <w:bookmarkEnd w:id="66"/>
    </w:p>
    <w:p w14:paraId="735C9A16"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b/>
          <w:caps/>
          <w:sz w:val="20"/>
        </w:rPr>
      </w:pPr>
      <w:bookmarkStart w:id="68" w:name="_Ref412197881"/>
      <w:r w:rsidRPr="00823061">
        <w:rPr>
          <w:rFonts w:ascii="Arial" w:hAnsi="Arial" w:cs="Arial"/>
          <w:sz w:val="20"/>
        </w:rPr>
        <w:t>Инвесторы имеют право совершать Сделки по Отчуждению Доли без согласия и (или) иного одобрения какого-либо лица, но исключительно с соблюдением преимущественного права Сторон, предусмотренного Законодательством, и преимущественного права Сторон, указанного в разделе </w:t>
      </w:r>
      <w:r w:rsidR="00363009">
        <w:fldChar w:fldCharType="begin"/>
      </w:r>
      <w:r w:rsidR="00363009">
        <w:instrText xml:space="preserve"> REF _Ref409270878 \r \h  \* MERGEFORMAT </w:instrText>
      </w:r>
      <w:r w:rsidR="00363009">
        <w:fldChar w:fldCharType="separate"/>
      </w:r>
      <w:r w:rsidRPr="00823061">
        <w:t>7</w:t>
      </w:r>
      <w:r w:rsidR="00363009">
        <w:fldChar w:fldCharType="end"/>
      </w:r>
      <w:r w:rsidRPr="00823061">
        <w:rPr>
          <w:rFonts w:ascii="Arial" w:hAnsi="Arial" w:cs="Arial"/>
          <w:sz w:val="20"/>
        </w:rPr>
        <w:t xml:space="preserve"> настоящего Договора.</w:t>
      </w:r>
      <w:bookmarkEnd w:id="68"/>
    </w:p>
    <w:p w14:paraId="4290344E" w14:textId="77777777" w:rsidR="00FE60A0" w:rsidRPr="00823061" w:rsidRDefault="00FE60A0" w:rsidP="00F60EEC">
      <w:pPr>
        <w:pStyle w:val="-11"/>
        <w:numPr>
          <w:ilvl w:val="1"/>
          <w:numId w:val="5"/>
        </w:numPr>
        <w:spacing w:after="200" w:line="240" w:lineRule="auto"/>
        <w:ind w:left="567" w:hanging="567"/>
        <w:contextualSpacing w:val="0"/>
        <w:jc w:val="both"/>
        <w:rPr>
          <w:rFonts w:ascii="Arial" w:hAnsi="Arial" w:cs="Arial"/>
          <w:b/>
          <w:caps/>
        </w:rPr>
      </w:pPr>
      <w:bookmarkStart w:id="69" w:name="_Ref409271550"/>
      <w:r w:rsidRPr="00823061">
        <w:rPr>
          <w:rFonts w:ascii="Arial" w:hAnsi="Arial" w:cs="Arial"/>
          <w:sz w:val="20"/>
        </w:rPr>
        <w:t>Стороны обязуются не совершать безвозмездные Сделки по Отчуждению Доли.</w:t>
      </w:r>
      <w:bookmarkEnd w:id="69"/>
      <w:r w:rsidRPr="00823061">
        <w:rPr>
          <w:rFonts w:ascii="Arial" w:hAnsi="Arial" w:cs="Arial"/>
          <w:sz w:val="20"/>
        </w:rPr>
        <w:t xml:space="preserve"> </w:t>
      </w:r>
      <w:bookmarkEnd w:id="63"/>
    </w:p>
    <w:p w14:paraId="313366FC"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70" w:name="_Ref409270878"/>
      <w:bookmarkStart w:id="71" w:name="_Ref409272185"/>
      <w:bookmarkStart w:id="72" w:name="_Ref409275775"/>
      <w:bookmarkStart w:id="73" w:name="_Ref409280339"/>
      <w:bookmarkStart w:id="74" w:name="_Ref409290356"/>
      <w:bookmarkStart w:id="75" w:name="_Toc412726605"/>
      <w:bookmarkStart w:id="76" w:name="_Toc417516344"/>
      <w:bookmarkStart w:id="77" w:name="_Toc437618639"/>
      <w:commentRangeStart w:id="78"/>
      <w:r w:rsidRPr="00823061">
        <w:rPr>
          <w:rFonts w:ascii="Arial" w:hAnsi="Arial" w:cs="Arial"/>
          <w:b/>
          <w:caps/>
          <w:sz w:val="20"/>
          <w:szCs w:val="20"/>
        </w:rPr>
        <w:t>Преимущественное Право</w:t>
      </w:r>
      <w:bookmarkEnd w:id="70"/>
      <w:bookmarkEnd w:id="71"/>
      <w:bookmarkEnd w:id="72"/>
      <w:bookmarkEnd w:id="73"/>
      <w:bookmarkEnd w:id="74"/>
      <w:bookmarkEnd w:id="75"/>
      <w:bookmarkEnd w:id="76"/>
      <w:bookmarkEnd w:id="77"/>
      <w:commentRangeEnd w:id="78"/>
      <w:r>
        <w:rPr>
          <w:rStyle w:val="a8"/>
          <w:rFonts w:ascii="Times New Roman" w:hAnsi="Times New Roman"/>
          <w:szCs w:val="16"/>
          <w:lang w:eastAsia="ru-RU"/>
        </w:rPr>
        <w:commentReference w:id="78"/>
      </w:r>
    </w:p>
    <w:p w14:paraId="1C029270"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В дополнение к преимущественному праву покупки Доли, предусмотренному Законодательством, Стороны пользуются преимущественным правом приобретения Доли, установленным настоящим разделом </w:t>
      </w:r>
      <w:r w:rsidR="00363009">
        <w:fldChar w:fldCharType="begin"/>
      </w:r>
      <w:r w:rsidR="00363009">
        <w:instrText xml:space="preserve"> REF _Ref409270878 \r \h  \* MERGEFORMAT </w:instrText>
      </w:r>
      <w:r w:rsidR="00363009">
        <w:fldChar w:fldCharType="separate"/>
      </w:r>
      <w:r w:rsidRPr="00823061">
        <w:t>7</w:t>
      </w:r>
      <w:r w:rsidR="00363009">
        <w:fldChar w:fldCharType="end"/>
      </w:r>
      <w:r w:rsidRPr="00823061">
        <w:rPr>
          <w:rFonts w:ascii="Arial" w:hAnsi="Arial" w:cs="Arial"/>
          <w:sz w:val="20"/>
        </w:rPr>
        <w:t>, в случае ее отчуждения любыми способами</w:t>
      </w:r>
      <w:r>
        <w:rPr>
          <w:rFonts w:ascii="Arial" w:hAnsi="Arial" w:cs="Arial"/>
          <w:sz w:val="20"/>
        </w:rPr>
        <w:t>,</w:t>
      </w:r>
      <w:r w:rsidRPr="00823061">
        <w:rPr>
          <w:rFonts w:ascii="Arial" w:hAnsi="Arial" w:cs="Arial"/>
          <w:sz w:val="20"/>
        </w:rPr>
        <w:t xml:space="preserve"> отличными от продажи (включая мену). При этом указанное преимущественное право может быть реализовано Стороной только в отношении всей Доли, отчуждаемой соответствующим участником.</w:t>
      </w:r>
    </w:p>
    <w:p w14:paraId="29B891B4"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bookmarkStart w:id="79" w:name="_Ref409122098"/>
      <w:r w:rsidRPr="00823061">
        <w:rPr>
          <w:rFonts w:ascii="Arial" w:hAnsi="Arial" w:cs="Arial"/>
          <w:sz w:val="20"/>
        </w:rPr>
        <w:t>Если какая-либо Сторона (далее</w:t>
      </w:r>
      <w:r>
        <w:rPr>
          <w:rFonts w:ascii="Arial" w:hAnsi="Arial" w:cs="Arial"/>
          <w:sz w:val="20"/>
        </w:rPr>
        <w:t xml:space="preserve"> — </w:t>
      </w:r>
      <w:r w:rsidRPr="00823061">
        <w:rPr>
          <w:rFonts w:ascii="Arial" w:hAnsi="Arial" w:cs="Arial"/>
          <w:b/>
          <w:sz w:val="20"/>
        </w:rPr>
        <w:t>Отчуждающая Сторона</w:t>
      </w:r>
      <w:r w:rsidRPr="00823061">
        <w:rPr>
          <w:rFonts w:ascii="Arial" w:hAnsi="Arial" w:cs="Arial"/>
          <w:sz w:val="20"/>
        </w:rPr>
        <w:t>) намеревается совершить отчуждение Доли (части Доли) какому-либо лицу (нескольким лицам), не являющемуся Инвестором (далее в настоящем разделе </w:t>
      </w:r>
      <w:r w:rsidR="00363009">
        <w:fldChar w:fldCharType="begin"/>
      </w:r>
      <w:r w:rsidR="00363009">
        <w:instrText xml:space="preserve"> REF _Ref409272185 \r \h  \* MERGEFORMAT </w:instrText>
      </w:r>
      <w:r w:rsidR="00363009">
        <w:fldChar w:fldCharType="separate"/>
      </w:r>
      <w:r w:rsidRPr="00823061">
        <w:t>7</w:t>
      </w:r>
      <w:r w:rsidR="00363009">
        <w:fldChar w:fldCharType="end"/>
      </w:r>
      <w:r>
        <w:rPr>
          <w:rFonts w:ascii="Arial" w:hAnsi="Arial" w:cs="Arial"/>
          <w:sz w:val="20"/>
        </w:rPr>
        <w:t xml:space="preserve"> — </w:t>
      </w:r>
      <w:r w:rsidRPr="00823061">
        <w:rPr>
          <w:rFonts w:ascii="Arial" w:hAnsi="Arial" w:cs="Arial"/>
          <w:b/>
          <w:sz w:val="20"/>
        </w:rPr>
        <w:t>Приобретающее Лицо</w:t>
      </w:r>
      <w:r w:rsidRPr="00823061">
        <w:rPr>
          <w:rFonts w:ascii="Arial" w:hAnsi="Arial" w:cs="Arial"/>
          <w:sz w:val="20"/>
        </w:rPr>
        <w:t>), способом</w:t>
      </w:r>
      <w:r>
        <w:rPr>
          <w:rFonts w:ascii="Arial" w:hAnsi="Arial" w:cs="Arial"/>
          <w:sz w:val="20"/>
        </w:rPr>
        <w:t>,</w:t>
      </w:r>
      <w:r w:rsidRPr="00823061">
        <w:rPr>
          <w:rFonts w:ascii="Arial" w:hAnsi="Arial" w:cs="Arial"/>
          <w:sz w:val="20"/>
        </w:rPr>
        <w:t xml:space="preserve"> отличным от продажи, то такая Сторона обязана до совершения такой Сделки направить всем другим Сторонам письменные уведомления о предполагаемой сделке (далее в настоящем разделе </w:t>
      </w:r>
      <w:r w:rsidR="00363009">
        <w:fldChar w:fldCharType="begin"/>
      </w:r>
      <w:r w:rsidR="00363009">
        <w:instrText xml:space="preserve"> REF _Ref409272185 \r \h  \* MERGEFORMAT </w:instrText>
      </w:r>
      <w:r w:rsidR="00363009">
        <w:fldChar w:fldCharType="separate"/>
      </w:r>
      <w:r w:rsidRPr="00823061">
        <w:t>7</w:t>
      </w:r>
      <w:r w:rsidR="00363009">
        <w:fldChar w:fldCharType="end"/>
      </w:r>
      <w:r>
        <w:rPr>
          <w:rFonts w:ascii="Arial" w:hAnsi="Arial" w:cs="Arial"/>
          <w:sz w:val="20"/>
        </w:rPr>
        <w:t xml:space="preserve"> — </w:t>
      </w:r>
      <w:r w:rsidRPr="00823061">
        <w:rPr>
          <w:rFonts w:ascii="Arial" w:hAnsi="Arial" w:cs="Arial"/>
          <w:b/>
          <w:sz w:val="20"/>
        </w:rPr>
        <w:t>Уведомление о Сделке</w:t>
      </w:r>
      <w:r w:rsidRPr="00823061">
        <w:rPr>
          <w:rFonts w:ascii="Arial" w:hAnsi="Arial" w:cs="Arial"/>
          <w:sz w:val="20"/>
        </w:rPr>
        <w:t>) с указанием всех ее существенных условий, включая следующие:</w:t>
      </w:r>
      <w:bookmarkEnd w:id="79"/>
    </w:p>
    <w:p w14:paraId="28BA7704"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lastRenderedPageBreak/>
        <w:t xml:space="preserve">Размер Доли (части Доли), отчуждение которой намеревается совершить Отчуждающая Сторона </w:t>
      </w:r>
      <w:r w:rsidRPr="00823061">
        <w:rPr>
          <w:rFonts w:ascii="Arial" w:hAnsi="Arial" w:cs="Arial"/>
          <w:sz w:val="20"/>
        </w:rPr>
        <w:t>(далее</w:t>
      </w:r>
      <w:r>
        <w:rPr>
          <w:rFonts w:ascii="Arial" w:hAnsi="Arial" w:cs="Arial"/>
          <w:sz w:val="20"/>
        </w:rPr>
        <w:t xml:space="preserve"> — </w:t>
      </w:r>
      <w:r w:rsidRPr="00823061">
        <w:rPr>
          <w:rFonts w:ascii="Arial" w:hAnsi="Arial" w:cs="Arial"/>
          <w:b/>
          <w:sz w:val="20"/>
        </w:rPr>
        <w:t>Отчуждаемая Доля</w:t>
      </w:r>
      <w:r w:rsidRPr="00823061">
        <w:rPr>
          <w:rFonts w:ascii="Arial" w:hAnsi="Arial" w:cs="Arial"/>
          <w:sz w:val="20"/>
        </w:rPr>
        <w:t>)</w:t>
      </w:r>
      <w:r w:rsidRPr="00823061">
        <w:rPr>
          <w:rFonts w:ascii="Arial" w:hAnsi="Arial" w:cs="Arial"/>
          <w:sz w:val="20"/>
          <w:szCs w:val="23"/>
        </w:rPr>
        <w:t>;</w:t>
      </w:r>
    </w:p>
    <w:p w14:paraId="14749904"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Характер и размер встречного предоставления, которое намеревается получить Отчуждающая Сторона за Отчуждаемую Долю, а также оценку рыночной стоимости такого встречного предоставления, определенной профессиональным независимым оценщиком;</w:t>
      </w:r>
    </w:p>
    <w:p w14:paraId="581EE9A5"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Имя или наименование Приобретающего Лица и другие сведения, позволяющие однозначно идентифицировать такое Приобретающее Лицо (например, ОГРН или номер паспорта);</w:t>
      </w:r>
    </w:p>
    <w:p w14:paraId="34F64BD0"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szCs w:val="23"/>
        </w:rPr>
        <w:t>Другие существенные условия Сделки по Отчуждению Доли, которую намерена совершить Отчуждающая Сторона.</w:t>
      </w:r>
    </w:p>
    <w:p w14:paraId="67C7417A"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bookmarkStart w:id="80" w:name="_Ref409122738"/>
      <w:r w:rsidRPr="00823061">
        <w:rPr>
          <w:rFonts w:ascii="Arial" w:hAnsi="Arial" w:cs="Arial"/>
          <w:sz w:val="20"/>
        </w:rPr>
        <w:t>В течение 30 (тридцати) Рабочих Дней с даты направления Уведомления о Сделке всем Сторонам каждая из Сторон может направить Отчуждающей Стороне одно из следующих уведомлений:</w:t>
      </w:r>
      <w:bookmarkEnd w:id="80"/>
    </w:p>
    <w:p w14:paraId="6227DA22"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szCs w:val="23"/>
        </w:rPr>
        <w:t>Уведомление о реализации преимущественного права</w:t>
      </w:r>
      <w:r w:rsidRPr="00823061">
        <w:rPr>
          <w:rFonts w:ascii="Arial" w:hAnsi="Arial" w:cs="Arial"/>
          <w:sz w:val="20"/>
        </w:rPr>
        <w:t xml:space="preserve"> </w:t>
      </w:r>
      <w:r w:rsidRPr="00823061">
        <w:rPr>
          <w:rFonts w:ascii="Arial" w:hAnsi="Arial" w:cs="Arial"/>
          <w:sz w:val="20"/>
          <w:szCs w:val="23"/>
        </w:rPr>
        <w:t>(далее</w:t>
      </w:r>
      <w:r>
        <w:rPr>
          <w:rFonts w:ascii="Arial" w:hAnsi="Arial" w:cs="Arial"/>
          <w:sz w:val="20"/>
          <w:szCs w:val="23"/>
        </w:rPr>
        <w:t xml:space="preserve"> — </w:t>
      </w:r>
      <w:r w:rsidRPr="00823061">
        <w:rPr>
          <w:rFonts w:ascii="Arial" w:hAnsi="Arial" w:cs="Arial"/>
          <w:b/>
          <w:sz w:val="20"/>
          <w:szCs w:val="23"/>
        </w:rPr>
        <w:t>Уведомление о Реализации Преимущественного Права</w:t>
      </w:r>
      <w:r w:rsidRPr="00823061">
        <w:rPr>
          <w:rFonts w:ascii="Arial" w:hAnsi="Arial" w:cs="Arial"/>
          <w:sz w:val="20"/>
          <w:szCs w:val="23"/>
        </w:rPr>
        <w:t>) или</w:t>
      </w:r>
    </w:p>
    <w:p w14:paraId="2DE82B03"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szCs w:val="23"/>
        </w:rPr>
        <w:t>Уведомление об отказе от реализации преимущественного права (далее</w:t>
      </w:r>
      <w:r>
        <w:rPr>
          <w:rFonts w:ascii="Arial" w:hAnsi="Arial" w:cs="Arial"/>
          <w:sz w:val="20"/>
          <w:szCs w:val="23"/>
        </w:rPr>
        <w:t xml:space="preserve"> — </w:t>
      </w:r>
      <w:r w:rsidRPr="00823061">
        <w:rPr>
          <w:rFonts w:ascii="Arial" w:hAnsi="Arial" w:cs="Arial"/>
          <w:b/>
          <w:sz w:val="20"/>
          <w:szCs w:val="23"/>
        </w:rPr>
        <w:t>Уведомление об Отказе от Реализации Преимущественного Права</w:t>
      </w:r>
      <w:r w:rsidRPr="00823061">
        <w:rPr>
          <w:rFonts w:ascii="Arial" w:hAnsi="Arial" w:cs="Arial"/>
          <w:sz w:val="20"/>
          <w:szCs w:val="23"/>
        </w:rPr>
        <w:t>).</w:t>
      </w:r>
    </w:p>
    <w:p w14:paraId="3EC6D1B4"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Если в течение 30 (тридцати) Рабочих Дней с даты направления всем Сторонам Уведомления о Сделке Отчуждающая Сторона не получит ни от одной из Сторон ни одного из уведомлений, предусмотренных пунктом </w:t>
      </w:r>
      <w:r w:rsidR="00363009">
        <w:fldChar w:fldCharType="begin"/>
      </w:r>
      <w:r w:rsidR="00363009">
        <w:instrText xml:space="preserve"> REF _Ref409122738 \r \h  \* MERGEFORMAT </w:instrText>
      </w:r>
      <w:r w:rsidR="00363009">
        <w:fldChar w:fldCharType="separate"/>
      </w:r>
      <w:r w:rsidRPr="00823061">
        <w:rPr>
          <w:rFonts w:ascii="Arial" w:hAnsi="Arial" w:cs="Arial"/>
          <w:sz w:val="20"/>
        </w:rPr>
        <w:t>7.3</w:t>
      </w:r>
      <w:r w:rsidR="00363009">
        <w:fldChar w:fldCharType="end"/>
      </w:r>
      <w:r w:rsidRPr="00823061">
        <w:rPr>
          <w:rFonts w:ascii="Arial" w:hAnsi="Arial" w:cs="Arial"/>
          <w:sz w:val="20"/>
        </w:rPr>
        <w:t xml:space="preserve"> выше, или все Стороны направят Отчуждающей Стороне Уведомления об Отказе от Реализации Преимущественного Права, Отчуждающая Сторона вправе осуществить отчуждение Отчуждаемой Доли на условиях направленного Уведомления о Сделке, но только после соблюдения иных ограничений на отчуждение Долей, предусмотренных настоящим Договором, и только в течение 60 (шестидесяти) Рабочих Дней с даты направления Сторонам Уведомления о Сделке.</w:t>
      </w:r>
    </w:p>
    <w:p w14:paraId="6C67C865" w14:textId="77777777" w:rsidR="00FE60A0" w:rsidRPr="00823061" w:rsidRDefault="00FE60A0" w:rsidP="00D1251B">
      <w:pPr>
        <w:pStyle w:val="-11"/>
        <w:numPr>
          <w:ilvl w:val="1"/>
          <w:numId w:val="5"/>
        </w:numPr>
        <w:spacing w:after="200" w:line="240" w:lineRule="auto"/>
        <w:ind w:left="567" w:hanging="567"/>
        <w:contextualSpacing w:val="0"/>
        <w:jc w:val="both"/>
        <w:rPr>
          <w:rFonts w:ascii="Arial" w:hAnsi="Arial" w:cs="Arial"/>
          <w:sz w:val="20"/>
        </w:rPr>
      </w:pPr>
      <w:bookmarkStart w:id="81" w:name="_Ref409124080"/>
      <w:bookmarkStart w:id="82" w:name="_Ref409276496"/>
      <w:bookmarkStart w:id="83" w:name="_Ref409126868"/>
      <w:r w:rsidRPr="00823061">
        <w:rPr>
          <w:rFonts w:ascii="Arial" w:hAnsi="Arial" w:cs="Arial"/>
          <w:sz w:val="20"/>
        </w:rPr>
        <w:t>Если в течение 30 (тридцати) Рабочих Дней с даты направления всем Сторонам Уведомления о Сделке Отчуждающая Сторона получит от какой-либо из Сторон Уведомление о Реализации Преимущественного Права (далее в настоящем разделе </w:t>
      </w:r>
      <w:r w:rsidR="00363009">
        <w:fldChar w:fldCharType="begin"/>
      </w:r>
      <w:r w:rsidR="00363009">
        <w:instrText xml:space="preserve"> REF _Ref409290356 \r \h  \* MERGEFORMAT </w:instrText>
      </w:r>
      <w:r w:rsidR="00363009">
        <w:fldChar w:fldCharType="separate"/>
      </w:r>
      <w:r w:rsidRPr="00823061">
        <w:t>7</w:t>
      </w:r>
      <w:r w:rsidR="00363009">
        <w:fldChar w:fldCharType="end"/>
      </w:r>
      <w:r>
        <w:rPr>
          <w:rFonts w:ascii="Arial" w:hAnsi="Arial" w:cs="Arial"/>
          <w:sz w:val="20"/>
        </w:rPr>
        <w:t xml:space="preserve"> — </w:t>
      </w:r>
      <w:r w:rsidRPr="00823061">
        <w:rPr>
          <w:rFonts w:ascii="Arial" w:hAnsi="Arial" w:cs="Arial"/>
          <w:b/>
          <w:sz w:val="20"/>
        </w:rPr>
        <w:t>Участвующая Сторона</w:t>
      </w:r>
      <w:r w:rsidRPr="00823061">
        <w:rPr>
          <w:rFonts w:ascii="Arial" w:hAnsi="Arial" w:cs="Arial"/>
          <w:sz w:val="20"/>
        </w:rPr>
        <w:t>), Отчуждающая Сторона обязуется в течение 45 (сорока пяти)</w:t>
      </w:r>
      <w:r>
        <w:rPr>
          <w:rFonts w:ascii="Arial" w:hAnsi="Arial" w:cs="Arial"/>
          <w:sz w:val="20"/>
        </w:rPr>
        <w:t xml:space="preserve"> </w:t>
      </w:r>
      <w:r w:rsidRPr="00823061">
        <w:rPr>
          <w:rFonts w:ascii="Arial" w:hAnsi="Arial" w:cs="Arial"/>
          <w:sz w:val="20"/>
        </w:rPr>
        <w:t xml:space="preserve">Рабочих Дней с даты направления Сторонам Уведомления о Сделке </w:t>
      </w:r>
      <w:bookmarkEnd w:id="81"/>
      <w:bookmarkEnd w:id="82"/>
      <w:bookmarkEnd w:id="83"/>
      <w:r w:rsidRPr="00823061">
        <w:rPr>
          <w:rFonts w:ascii="Arial" w:hAnsi="Arial" w:cs="Arial"/>
          <w:sz w:val="20"/>
        </w:rPr>
        <w:t>заключить (при необходимости</w:t>
      </w:r>
      <w:r>
        <w:rPr>
          <w:rFonts w:ascii="Arial" w:hAnsi="Arial" w:cs="Arial"/>
          <w:sz w:val="20"/>
        </w:rPr>
        <w:t xml:space="preserve"> — </w:t>
      </w:r>
      <w:r w:rsidRPr="00823061">
        <w:rPr>
          <w:rFonts w:ascii="Arial" w:hAnsi="Arial" w:cs="Arial"/>
          <w:sz w:val="20"/>
        </w:rPr>
        <w:t>в нотариальной форме) с каждой из Участвующих Сторон договор об отчуждении Отчуждаемой Доли (части Доли) на следующих условиях:</w:t>
      </w:r>
    </w:p>
    <w:p w14:paraId="647FBB02" w14:textId="77777777" w:rsidR="00FE60A0" w:rsidRPr="00823061" w:rsidRDefault="00FE60A0" w:rsidP="00D1251B">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Размер Отчуждаемой Доли (части Доли), отчуждаемой Отчуждающей Стороной, подлежащий передаче соответствующей Участвующей Стороне</w:t>
      </w:r>
      <w:r>
        <w:rPr>
          <w:rFonts w:ascii="Arial" w:hAnsi="Arial" w:cs="Arial"/>
          <w:sz w:val="20"/>
          <w:szCs w:val="23"/>
        </w:rPr>
        <w:t>,</w:t>
      </w:r>
      <w:r w:rsidRPr="00823061">
        <w:rPr>
          <w:rFonts w:ascii="Arial" w:hAnsi="Arial" w:cs="Arial"/>
          <w:sz w:val="20"/>
          <w:szCs w:val="23"/>
        </w:rPr>
        <w:t xml:space="preserve"> определяется по формуле:</w:t>
      </w:r>
    </w:p>
    <w:p w14:paraId="1336205C" w14:textId="77777777" w:rsidR="00FE60A0" w:rsidRPr="00823061" w:rsidRDefault="00FE60A0" w:rsidP="00F60EEC">
      <w:pPr>
        <w:pStyle w:val="-11"/>
        <w:spacing w:after="200" w:line="240" w:lineRule="auto"/>
        <w:ind w:left="1134"/>
        <w:contextualSpacing w:val="0"/>
        <w:jc w:val="both"/>
        <w:rPr>
          <w:rFonts w:ascii="Arial" w:hAnsi="Arial" w:cs="Arial"/>
          <w:sz w:val="20"/>
          <w:szCs w:val="23"/>
        </w:rPr>
      </w:pPr>
      <w:commentRangeStart w:id="84"/>
      <w:r w:rsidRPr="00823061">
        <w:rPr>
          <w:rFonts w:ascii="Arial" w:hAnsi="Arial" w:cs="Arial"/>
          <w:sz w:val="20"/>
          <w:szCs w:val="23"/>
          <w:highlight w:val="cyan"/>
        </w:rPr>
        <w:t>[укажите формулу]</w:t>
      </w:r>
      <w:r w:rsidRPr="00823061">
        <w:rPr>
          <w:rFonts w:ascii="Arial" w:hAnsi="Arial" w:cs="Arial"/>
          <w:sz w:val="20"/>
          <w:szCs w:val="23"/>
        </w:rPr>
        <w:t xml:space="preserve">, </w:t>
      </w:r>
      <w:commentRangeEnd w:id="84"/>
      <w:r w:rsidRPr="00823061">
        <w:rPr>
          <w:rStyle w:val="a8"/>
          <w:rFonts w:ascii="Arial" w:hAnsi="Arial" w:cs="Arial"/>
          <w:szCs w:val="16"/>
          <w:lang w:eastAsia="ru-RU"/>
        </w:rPr>
        <w:commentReference w:id="84"/>
      </w:r>
      <w:r w:rsidRPr="00823061">
        <w:rPr>
          <w:rFonts w:ascii="Arial" w:hAnsi="Arial" w:cs="Arial"/>
          <w:sz w:val="20"/>
          <w:szCs w:val="23"/>
        </w:rPr>
        <w:t>например</w:t>
      </w:r>
    </w:p>
    <w:p w14:paraId="1E841ABA" w14:textId="77777777" w:rsidR="00FE60A0" w:rsidRPr="00A65320" w:rsidRDefault="00FE60A0" w:rsidP="00F60EEC">
      <w:pPr>
        <w:pStyle w:val="-11"/>
        <w:spacing w:after="200" w:line="240" w:lineRule="auto"/>
        <w:ind w:left="1134"/>
        <w:contextualSpacing w:val="0"/>
        <w:jc w:val="both"/>
        <w:rPr>
          <w:rFonts w:ascii="Arial" w:hAnsi="Arial" w:cs="Arial"/>
          <w:sz w:val="20"/>
          <w:szCs w:val="23"/>
        </w:rPr>
      </w:pPr>
      <w:proofErr w:type="spellStart"/>
      <w:r w:rsidRPr="00823061">
        <w:rPr>
          <w:rFonts w:ascii="Arial" w:hAnsi="Arial" w:cs="Arial"/>
          <w:sz w:val="20"/>
          <w:szCs w:val="23"/>
          <w:lang w:val="en-US"/>
        </w:rPr>
        <w:t>Sh</w:t>
      </w:r>
      <w:r w:rsidRPr="00823061">
        <w:rPr>
          <w:rFonts w:ascii="Arial" w:hAnsi="Arial" w:cs="Arial"/>
          <w:sz w:val="20"/>
          <w:szCs w:val="23"/>
          <w:vertAlign w:val="subscript"/>
          <w:lang w:val="en-US"/>
        </w:rPr>
        <w:t>A</w:t>
      </w:r>
      <w:proofErr w:type="spellEnd"/>
      <w:r w:rsidRPr="00823061">
        <w:rPr>
          <w:rFonts w:ascii="Arial" w:hAnsi="Arial" w:cs="Arial"/>
          <w:sz w:val="20"/>
          <w:szCs w:val="23"/>
        </w:rPr>
        <w:t xml:space="preserve"> = </w:t>
      </w:r>
      <w:proofErr w:type="spellStart"/>
      <w:r w:rsidRPr="00823061">
        <w:rPr>
          <w:rFonts w:ascii="Arial" w:hAnsi="Arial" w:cs="Arial"/>
          <w:sz w:val="20"/>
          <w:szCs w:val="23"/>
          <w:lang w:val="en-US"/>
        </w:rPr>
        <w:t>Sh</w:t>
      </w:r>
      <w:r w:rsidRPr="00823061">
        <w:rPr>
          <w:rFonts w:ascii="Arial" w:hAnsi="Arial" w:cs="Arial"/>
          <w:sz w:val="20"/>
          <w:szCs w:val="23"/>
          <w:vertAlign w:val="subscript"/>
          <w:lang w:val="en-US"/>
        </w:rPr>
        <w:t>S</w:t>
      </w:r>
      <w:proofErr w:type="spellEnd"/>
      <w:r w:rsidRPr="00823061">
        <w:rPr>
          <w:rFonts w:ascii="Arial" w:hAnsi="Arial" w:cs="Arial"/>
          <w:sz w:val="20"/>
          <w:szCs w:val="23"/>
        </w:rPr>
        <w:t xml:space="preserve"> </w:t>
      </w:r>
      <w:r w:rsidRPr="00A3097D">
        <w:rPr>
          <w:rFonts w:ascii="Arial" w:hAnsi="Arial" w:cs="Arial"/>
          <w:sz w:val="20"/>
          <w:szCs w:val="20"/>
        </w:rPr>
        <w:t>х</w:t>
      </w:r>
      <w:r w:rsidRPr="00823061">
        <w:rPr>
          <w:rFonts w:ascii="Arial" w:hAnsi="Arial" w:cs="Arial"/>
          <w:sz w:val="20"/>
          <w:szCs w:val="23"/>
        </w:rPr>
        <w:t xml:space="preserve"> </w:t>
      </w:r>
      <w:r w:rsidRPr="00823061">
        <w:rPr>
          <w:rFonts w:ascii="Arial" w:hAnsi="Arial" w:cs="Arial"/>
          <w:sz w:val="20"/>
          <w:szCs w:val="23"/>
          <w:lang w:val="en-US"/>
        </w:rPr>
        <w:t>A</w:t>
      </w:r>
      <w:r w:rsidRPr="00823061">
        <w:rPr>
          <w:rFonts w:ascii="Arial" w:hAnsi="Arial" w:cs="Arial"/>
          <w:sz w:val="20"/>
          <w:szCs w:val="23"/>
        </w:rPr>
        <w:t xml:space="preserve"> / </w:t>
      </w:r>
      <w:r w:rsidRPr="00823061">
        <w:rPr>
          <w:rFonts w:ascii="Arial" w:hAnsi="Arial" w:cs="Arial"/>
          <w:sz w:val="20"/>
          <w:szCs w:val="23"/>
          <w:lang w:val="en-US"/>
        </w:rPr>
        <w:t>B</w:t>
      </w:r>
      <w:r>
        <w:rPr>
          <w:rFonts w:ascii="Arial" w:hAnsi="Arial" w:cs="Arial"/>
          <w:sz w:val="20"/>
          <w:szCs w:val="23"/>
        </w:rPr>
        <w:t>,</w:t>
      </w:r>
    </w:p>
    <w:p w14:paraId="4D0218FA" w14:textId="77777777" w:rsidR="00FE60A0" w:rsidRPr="00823061" w:rsidRDefault="00FE60A0" w:rsidP="00A61595">
      <w:pPr>
        <w:pStyle w:val="-11"/>
        <w:spacing w:after="200" w:line="240" w:lineRule="auto"/>
        <w:ind w:left="1134"/>
        <w:contextualSpacing w:val="0"/>
        <w:jc w:val="both"/>
        <w:rPr>
          <w:rFonts w:ascii="Arial" w:hAnsi="Arial" w:cs="Arial"/>
          <w:sz w:val="20"/>
          <w:szCs w:val="23"/>
        </w:rPr>
      </w:pPr>
      <w:r>
        <w:rPr>
          <w:rFonts w:ascii="Arial" w:hAnsi="Arial" w:cs="Arial"/>
          <w:sz w:val="20"/>
          <w:szCs w:val="23"/>
        </w:rPr>
        <w:t>г</w:t>
      </w:r>
      <w:r w:rsidRPr="00823061">
        <w:rPr>
          <w:rFonts w:ascii="Arial" w:hAnsi="Arial" w:cs="Arial"/>
          <w:sz w:val="20"/>
          <w:szCs w:val="23"/>
        </w:rPr>
        <w:t>де</w:t>
      </w:r>
      <w:r>
        <w:rPr>
          <w:rFonts w:ascii="Arial" w:hAnsi="Arial" w:cs="Arial"/>
          <w:sz w:val="20"/>
          <w:szCs w:val="23"/>
        </w:rPr>
        <w:t xml:space="preserve"> </w:t>
      </w:r>
      <w:proofErr w:type="spellStart"/>
      <w:r w:rsidRPr="00823061">
        <w:rPr>
          <w:rFonts w:ascii="Arial" w:hAnsi="Arial" w:cs="Arial"/>
          <w:sz w:val="20"/>
          <w:szCs w:val="23"/>
          <w:lang w:val="en-US"/>
        </w:rPr>
        <w:t>Sh</w:t>
      </w:r>
      <w:r w:rsidRPr="00823061">
        <w:rPr>
          <w:rFonts w:ascii="Arial" w:hAnsi="Arial" w:cs="Arial"/>
          <w:sz w:val="20"/>
          <w:szCs w:val="23"/>
          <w:vertAlign w:val="subscript"/>
          <w:lang w:val="en-US"/>
        </w:rPr>
        <w:t>A</w:t>
      </w:r>
      <w:proofErr w:type="spellEnd"/>
      <w:r>
        <w:rPr>
          <w:rFonts w:ascii="Arial" w:hAnsi="Arial" w:cs="Arial"/>
          <w:sz w:val="20"/>
          <w:szCs w:val="23"/>
        </w:rPr>
        <w:t xml:space="preserve"> — </w:t>
      </w:r>
      <w:r w:rsidRPr="00823061">
        <w:rPr>
          <w:rFonts w:ascii="Arial" w:hAnsi="Arial" w:cs="Arial"/>
          <w:sz w:val="20"/>
        </w:rPr>
        <w:t xml:space="preserve">выраженный дробью </w:t>
      </w:r>
      <w:r w:rsidRPr="00823061">
        <w:rPr>
          <w:rFonts w:ascii="Arial" w:hAnsi="Arial" w:cs="Arial"/>
          <w:sz w:val="20"/>
          <w:szCs w:val="23"/>
        </w:rPr>
        <w:t>размер Отчуждаемой Доли (части Доли), подлежащий передаче соответствующей Участвующей Стороне;</w:t>
      </w:r>
    </w:p>
    <w:p w14:paraId="64850CA1" w14:textId="77777777" w:rsidR="00FE60A0" w:rsidRPr="00823061" w:rsidRDefault="00FE60A0" w:rsidP="00A61595">
      <w:pPr>
        <w:pStyle w:val="-11"/>
        <w:spacing w:after="200" w:line="240" w:lineRule="auto"/>
        <w:ind w:left="1134"/>
        <w:contextualSpacing w:val="0"/>
        <w:jc w:val="both"/>
        <w:rPr>
          <w:rFonts w:ascii="Arial" w:hAnsi="Arial" w:cs="Arial"/>
          <w:sz w:val="20"/>
          <w:szCs w:val="23"/>
        </w:rPr>
      </w:pPr>
      <w:r w:rsidRPr="00823061">
        <w:rPr>
          <w:rFonts w:ascii="Arial" w:hAnsi="Arial" w:cs="Arial"/>
          <w:sz w:val="20"/>
          <w:szCs w:val="23"/>
        </w:rPr>
        <w:t>=</w:t>
      </w:r>
      <w:r>
        <w:rPr>
          <w:rFonts w:ascii="Arial" w:hAnsi="Arial" w:cs="Arial"/>
          <w:sz w:val="20"/>
          <w:szCs w:val="23"/>
        </w:rPr>
        <w:t xml:space="preserve"> — </w:t>
      </w:r>
      <w:r w:rsidRPr="00823061">
        <w:rPr>
          <w:rFonts w:ascii="Arial" w:hAnsi="Arial" w:cs="Arial"/>
          <w:sz w:val="20"/>
        </w:rPr>
        <w:t>арифметический знак равенства;</w:t>
      </w:r>
    </w:p>
    <w:p w14:paraId="5F426636" w14:textId="77777777" w:rsidR="00FE60A0" w:rsidRPr="00823061" w:rsidRDefault="00FE60A0" w:rsidP="00A61595">
      <w:pPr>
        <w:pStyle w:val="-11"/>
        <w:spacing w:after="200" w:line="240" w:lineRule="auto"/>
        <w:ind w:left="1134"/>
        <w:contextualSpacing w:val="0"/>
        <w:jc w:val="both"/>
        <w:rPr>
          <w:rFonts w:ascii="Arial" w:hAnsi="Arial" w:cs="Arial"/>
          <w:sz w:val="20"/>
          <w:szCs w:val="23"/>
        </w:rPr>
      </w:pPr>
      <w:proofErr w:type="spellStart"/>
      <w:r w:rsidRPr="00823061">
        <w:rPr>
          <w:rFonts w:ascii="Arial" w:hAnsi="Arial" w:cs="Arial"/>
          <w:sz w:val="20"/>
          <w:szCs w:val="23"/>
          <w:lang w:val="en-US"/>
        </w:rPr>
        <w:t>Sh</w:t>
      </w:r>
      <w:r w:rsidRPr="00823061">
        <w:rPr>
          <w:rFonts w:ascii="Arial" w:hAnsi="Arial" w:cs="Arial"/>
          <w:sz w:val="20"/>
          <w:szCs w:val="23"/>
          <w:vertAlign w:val="subscript"/>
          <w:lang w:val="en-US"/>
        </w:rPr>
        <w:t>S</w:t>
      </w:r>
      <w:proofErr w:type="spellEnd"/>
      <w:r>
        <w:rPr>
          <w:rFonts w:ascii="Arial" w:hAnsi="Arial" w:cs="Arial"/>
          <w:sz w:val="20"/>
          <w:szCs w:val="23"/>
        </w:rPr>
        <w:t xml:space="preserve"> — </w:t>
      </w:r>
      <w:r w:rsidRPr="00823061">
        <w:rPr>
          <w:rFonts w:ascii="Arial" w:hAnsi="Arial" w:cs="Arial"/>
          <w:sz w:val="20"/>
        </w:rPr>
        <w:t xml:space="preserve">выраженный дробью общий </w:t>
      </w:r>
      <w:r w:rsidRPr="00823061">
        <w:rPr>
          <w:rFonts w:ascii="Arial" w:hAnsi="Arial" w:cs="Arial"/>
          <w:sz w:val="20"/>
          <w:szCs w:val="23"/>
        </w:rPr>
        <w:t>размер Отчуждаемой Доли;</w:t>
      </w:r>
    </w:p>
    <w:p w14:paraId="11580AC6" w14:textId="77777777" w:rsidR="00FE60A0" w:rsidRPr="00823061" w:rsidRDefault="00FE60A0" w:rsidP="00A61595">
      <w:pPr>
        <w:pStyle w:val="-11"/>
        <w:spacing w:after="200" w:line="240" w:lineRule="auto"/>
        <w:ind w:left="1134"/>
        <w:contextualSpacing w:val="0"/>
        <w:jc w:val="both"/>
        <w:rPr>
          <w:rFonts w:ascii="Arial" w:hAnsi="Arial" w:cs="Arial"/>
          <w:sz w:val="20"/>
          <w:szCs w:val="23"/>
        </w:rPr>
      </w:pPr>
      <w:r>
        <w:rPr>
          <w:rFonts w:ascii="Arial" w:hAnsi="Arial" w:cs="Arial"/>
          <w:sz w:val="20"/>
          <w:szCs w:val="23"/>
        </w:rPr>
        <w:t xml:space="preserve">х — </w:t>
      </w:r>
      <w:r w:rsidRPr="00823061">
        <w:rPr>
          <w:rFonts w:ascii="Arial" w:hAnsi="Arial" w:cs="Arial"/>
          <w:sz w:val="20"/>
        </w:rPr>
        <w:t>арифметический знак умножения;</w:t>
      </w:r>
    </w:p>
    <w:p w14:paraId="79A209A5" w14:textId="77777777" w:rsidR="00FE60A0" w:rsidRPr="00823061" w:rsidRDefault="00FE60A0" w:rsidP="00A61595">
      <w:pPr>
        <w:pStyle w:val="-11"/>
        <w:spacing w:after="200" w:line="240" w:lineRule="auto"/>
        <w:ind w:left="1134"/>
        <w:contextualSpacing w:val="0"/>
        <w:jc w:val="both"/>
        <w:rPr>
          <w:rFonts w:ascii="Arial" w:hAnsi="Arial" w:cs="Arial"/>
          <w:sz w:val="20"/>
          <w:szCs w:val="23"/>
        </w:rPr>
      </w:pPr>
      <w:r w:rsidRPr="00823061">
        <w:rPr>
          <w:rFonts w:ascii="Arial" w:hAnsi="Arial" w:cs="Arial"/>
          <w:sz w:val="20"/>
          <w:szCs w:val="23"/>
          <w:lang w:val="en-US"/>
        </w:rPr>
        <w:t>A</w:t>
      </w:r>
      <w:r>
        <w:rPr>
          <w:rFonts w:ascii="Arial" w:hAnsi="Arial" w:cs="Arial"/>
          <w:sz w:val="20"/>
          <w:szCs w:val="23"/>
        </w:rPr>
        <w:t xml:space="preserve"> — </w:t>
      </w:r>
      <w:r w:rsidRPr="00823061">
        <w:rPr>
          <w:rFonts w:ascii="Arial" w:hAnsi="Arial" w:cs="Arial"/>
          <w:sz w:val="20"/>
        </w:rPr>
        <w:t xml:space="preserve">выраженный дробью </w:t>
      </w:r>
      <w:r w:rsidRPr="00823061">
        <w:rPr>
          <w:rFonts w:ascii="Arial" w:hAnsi="Arial" w:cs="Arial"/>
          <w:sz w:val="20"/>
          <w:szCs w:val="23"/>
        </w:rPr>
        <w:t>размер Доли соответствующей Участвующей Стороны;</w:t>
      </w:r>
    </w:p>
    <w:p w14:paraId="5858F63A" w14:textId="77777777" w:rsidR="00FE60A0" w:rsidRPr="00823061" w:rsidRDefault="00FE60A0" w:rsidP="00A61595">
      <w:pPr>
        <w:pStyle w:val="-11"/>
        <w:spacing w:after="200" w:line="240" w:lineRule="auto"/>
        <w:ind w:left="1134"/>
        <w:contextualSpacing w:val="0"/>
        <w:jc w:val="both"/>
        <w:rPr>
          <w:rFonts w:ascii="Arial" w:hAnsi="Arial" w:cs="Arial"/>
          <w:sz w:val="20"/>
          <w:szCs w:val="23"/>
        </w:rPr>
      </w:pPr>
      <w:r w:rsidRPr="00823061">
        <w:rPr>
          <w:rFonts w:ascii="Arial" w:hAnsi="Arial" w:cs="Arial"/>
          <w:sz w:val="20"/>
          <w:szCs w:val="23"/>
        </w:rPr>
        <w:t>/</w:t>
      </w:r>
      <w:r>
        <w:rPr>
          <w:rFonts w:ascii="Arial" w:hAnsi="Arial" w:cs="Arial"/>
          <w:sz w:val="20"/>
          <w:szCs w:val="23"/>
        </w:rPr>
        <w:t xml:space="preserve"> — </w:t>
      </w:r>
      <w:r w:rsidRPr="00823061">
        <w:rPr>
          <w:rFonts w:ascii="Arial" w:hAnsi="Arial" w:cs="Arial"/>
          <w:sz w:val="20"/>
        </w:rPr>
        <w:t>арифметический знак деления;</w:t>
      </w:r>
    </w:p>
    <w:p w14:paraId="67EAEF80" w14:textId="77777777" w:rsidR="00FE60A0" w:rsidRPr="00823061" w:rsidRDefault="00FE60A0" w:rsidP="00A61595">
      <w:pPr>
        <w:pStyle w:val="-11"/>
        <w:spacing w:after="200" w:line="240" w:lineRule="auto"/>
        <w:ind w:left="1134"/>
        <w:contextualSpacing w:val="0"/>
        <w:jc w:val="both"/>
        <w:rPr>
          <w:rFonts w:ascii="Arial" w:hAnsi="Arial" w:cs="Arial"/>
          <w:sz w:val="20"/>
          <w:szCs w:val="23"/>
        </w:rPr>
      </w:pPr>
      <w:r w:rsidRPr="00823061">
        <w:rPr>
          <w:rFonts w:ascii="Arial" w:hAnsi="Arial" w:cs="Arial"/>
          <w:sz w:val="20"/>
          <w:szCs w:val="23"/>
          <w:lang w:val="en-US"/>
        </w:rPr>
        <w:t>B</w:t>
      </w:r>
      <w:r>
        <w:rPr>
          <w:rFonts w:ascii="Arial" w:hAnsi="Arial" w:cs="Arial"/>
          <w:sz w:val="20"/>
          <w:szCs w:val="23"/>
        </w:rPr>
        <w:t xml:space="preserve"> — </w:t>
      </w:r>
      <w:r w:rsidRPr="00823061">
        <w:rPr>
          <w:rFonts w:ascii="Arial" w:hAnsi="Arial" w:cs="Arial"/>
          <w:sz w:val="20"/>
        </w:rPr>
        <w:t xml:space="preserve">выраженный дробью </w:t>
      </w:r>
      <w:r w:rsidRPr="00823061">
        <w:rPr>
          <w:rFonts w:ascii="Arial" w:hAnsi="Arial" w:cs="Arial"/>
          <w:sz w:val="20"/>
          <w:szCs w:val="23"/>
        </w:rPr>
        <w:t>суммарный размер Долей всех Участвующих Сторон</w:t>
      </w:r>
      <w:r>
        <w:rPr>
          <w:rFonts w:ascii="Arial" w:hAnsi="Arial" w:cs="Arial"/>
          <w:sz w:val="20"/>
          <w:szCs w:val="23"/>
        </w:rPr>
        <w:t>;</w:t>
      </w:r>
    </w:p>
    <w:p w14:paraId="3AF2F8F0" w14:textId="77777777" w:rsidR="00FE60A0" w:rsidRPr="00823061" w:rsidRDefault="00FE60A0" w:rsidP="00D1251B">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szCs w:val="23"/>
        </w:rPr>
        <w:lastRenderedPageBreak/>
        <w:t>Участвующая Сторона по своему усмотрению имеет право определить, предоставить ли встречное предоставление за приобретаемую Долю в натуре (путем предоставления встречного предоставления того же вида, что предоставляется или предоставлялось бы Приобретающим Лицом) или выплатить Отчуждающей Стороне ее рыночную стоимость в размере, указанном в Уведомлении о Сделке (пропорционально части Отчуждаемой Доли, приобретаемой такой Участвующей Стороной).</w:t>
      </w:r>
    </w:p>
    <w:p w14:paraId="1644D732" w14:textId="77777777" w:rsidR="00FE60A0" w:rsidRPr="00823061" w:rsidRDefault="00FE60A0" w:rsidP="00D1251B">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szCs w:val="20"/>
        </w:rPr>
        <w:t>Договор, заключаемый в соответствии с пунктом </w:t>
      </w:r>
      <w:r w:rsidR="00363009">
        <w:fldChar w:fldCharType="begin"/>
      </w:r>
      <w:r w:rsidR="00363009">
        <w:instrText xml:space="preserve"> REF _Ref409126868 \r \h  \* MERGEFORMAT </w:instrText>
      </w:r>
      <w:r w:rsidR="00363009">
        <w:fldChar w:fldCharType="separate"/>
      </w:r>
      <w:r w:rsidRPr="00823061">
        <w:rPr>
          <w:rFonts w:ascii="Arial" w:hAnsi="Arial" w:cs="Arial"/>
          <w:sz w:val="20"/>
          <w:szCs w:val="20"/>
        </w:rPr>
        <w:t>7.5</w:t>
      </w:r>
      <w:r w:rsidR="00363009">
        <w:fldChar w:fldCharType="end"/>
      </w:r>
      <w:r w:rsidRPr="00823061">
        <w:rPr>
          <w:rFonts w:ascii="Arial" w:hAnsi="Arial" w:cs="Arial"/>
          <w:sz w:val="20"/>
          <w:szCs w:val="20"/>
        </w:rPr>
        <w:t xml:space="preserve"> выше, не должен предусматривать иных условий, помимо: (</w:t>
      </w:r>
      <w:proofErr w:type="spellStart"/>
      <w:r w:rsidRPr="00823061">
        <w:rPr>
          <w:rFonts w:ascii="Arial" w:hAnsi="Arial" w:cs="Arial"/>
          <w:sz w:val="20"/>
          <w:szCs w:val="20"/>
          <w:lang w:val="en-US"/>
        </w:rPr>
        <w:t>i</w:t>
      </w:r>
      <w:proofErr w:type="spellEnd"/>
      <w:r w:rsidRPr="00823061">
        <w:rPr>
          <w:rFonts w:ascii="Arial" w:hAnsi="Arial" w:cs="Arial"/>
          <w:sz w:val="20"/>
          <w:szCs w:val="20"/>
        </w:rPr>
        <w:t>)</w:t>
      </w:r>
      <w:r w:rsidRPr="00823061">
        <w:rPr>
          <w:rFonts w:ascii="Arial" w:hAnsi="Arial" w:cs="Arial"/>
          <w:sz w:val="20"/>
          <w:szCs w:val="20"/>
          <w:lang w:val="en-US"/>
        </w:rPr>
        <w:t> </w:t>
      </w:r>
      <w:r w:rsidRPr="00823061">
        <w:rPr>
          <w:rFonts w:ascii="Arial" w:hAnsi="Arial" w:cs="Arial"/>
          <w:sz w:val="20"/>
          <w:szCs w:val="20"/>
        </w:rPr>
        <w:t>условий, указанных в пункте </w:t>
      </w:r>
      <w:r w:rsidR="00363009">
        <w:fldChar w:fldCharType="begin"/>
      </w:r>
      <w:r w:rsidR="00363009">
        <w:instrText xml:space="preserve"> REF _Ref409126868 \r \h  \* MERGEFORMAT </w:instrText>
      </w:r>
      <w:r w:rsidR="00363009">
        <w:fldChar w:fldCharType="separate"/>
      </w:r>
      <w:r w:rsidRPr="00823061">
        <w:rPr>
          <w:rFonts w:ascii="Arial" w:hAnsi="Arial" w:cs="Arial"/>
          <w:sz w:val="20"/>
          <w:szCs w:val="20"/>
        </w:rPr>
        <w:t>7.5</w:t>
      </w:r>
      <w:r w:rsidR="00363009">
        <w:fldChar w:fldCharType="end"/>
      </w:r>
      <w:r w:rsidRPr="00823061">
        <w:rPr>
          <w:rFonts w:ascii="Arial" w:hAnsi="Arial" w:cs="Arial"/>
          <w:sz w:val="20"/>
          <w:szCs w:val="20"/>
        </w:rPr>
        <w:t xml:space="preserve"> выше; (</w:t>
      </w:r>
      <w:r w:rsidRPr="00823061">
        <w:rPr>
          <w:rFonts w:ascii="Arial" w:hAnsi="Arial" w:cs="Arial"/>
          <w:sz w:val="20"/>
          <w:szCs w:val="20"/>
          <w:lang w:val="en-US"/>
        </w:rPr>
        <w:t>ii</w:t>
      </w:r>
      <w:r w:rsidRPr="00823061">
        <w:rPr>
          <w:rFonts w:ascii="Arial" w:hAnsi="Arial" w:cs="Arial"/>
          <w:sz w:val="20"/>
          <w:szCs w:val="20"/>
        </w:rPr>
        <w:t>)</w:t>
      </w:r>
      <w:r w:rsidRPr="00823061">
        <w:rPr>
          <w:rFonts w:ascii="Arial" w:hAnsi="Arial" w:cs="Arial"/>
          <w:sz w:val="20"/>
          <w:szCs w:val="20"/>
          <w:lang w:val="en-US"/>
        </w:rPr>
        <w:t> </w:t>
      </w:r>
      <w:r w:rsidRPr="00823061">
        <w:rPr>
          <w:rFonts w:ascii="Arial" w:hAnsi="Arial" w:cs="Arial"/>
          <w:sz w:val="20"/>
          <w:szCs w:val="20"/>
        </w:rPr>
        <w:t>условий, обязательно подлежащих включению в договор в соответствии с императивными требованиями Законодательства; (</w:t>
      </w:r>
      <w:r w:rsidRPr="00823061">
        <w:rPr>
          <w:rFonts w:ascii="Arial" w:hAnsi="Arial" w:cs="Arial"/>
          <w:sz w:val="20"/>
          <w:szCs w:val="20"/>
          <w:lang w:val="en-US"/>
        </w:rPr>
        <w:t>iii</w:t>
      </w:r>
      <w:r w:rsidRPr="00823061">
        <w:rPr>
          <w:rFonts w:ascii="Arial" w:hAnsi="Arial" w:cs="Arial"/>
          <w:sz w:val="20"/>
          <w:szCs w:val="20"/>
        </w:rPr>
        <w:t>)</w:t>
      </w:r>
      <w:r w:rsidRPr="00823061">
        <w:rPr>
          <w:rFonts w:ascii="Arial" w:hAnsi="Arial" w:cs="Arial"/>
          <w:sz w:val="20"/>
          <w:szCs w:val="20"/>
          <w:lang w:val="en-US"/>
        </w:rPr>
        <w:t> </w:t>
      </w:r>
      <w:r w:rsidRPr="00823061">
        <w:rPr>
          <w:rFonts w:ascii="Arial" w:hAnsi="Arial" w:cs="Arial"/>
          <w:sz w:val="20"/>
          <w:szCs w:val="20"/>
        </w:rPr>
        <w:t>условий, которые будут необходимы для нотариального удостоверения договора (если потребуется) по требованию нотариуса, удостоверяющего сделку.</w:t>
      </w:r>
    </w:p>
    <w:p w14:paraId="6A0061FE"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3"/>
        </w:rPr>
      </w:pPr>
      <w:r w:rsidRPr="00823061">
        <w:rPr>
          <w:rFonts w:ascii="Arial" w:hAnsi="Arial" w:cs="Arial"/>
          <w:sz w:val="20"/>
        </w:rPr>
        <w:t>Если Отчуждающая Сторона намерена совершить Сделку по Отчуждению Доли на условиях</w:t>
      </w:r>
      <w:r>
        <w:rPr>
          <w:rFonts w:ascii="Arial" w:hAnsi="Arial" w:cs="Arial"/>
          <w:sz w:val="20"/>
        </w:rPr>
        <w:t>,</w:t>
      </w:r>
      <w:r w:rsidRPr="00823061">
        <w:rPr>
          <w:rFonts w:ascii="Arial" w:hAnsi="Arial" w:cs="Arial"/>
          <w:sz w:val="20"/>
        </w:rPr>
        <w:t xml:space="preserve"> отличных от направленного ранее Уведомления о Сделке (включая изменение Приобретающего Лица), Отчуждающая Сторона до момента получения первого Уведомления о Реализации Преимущественного Права от любой из Сторон может направить всем Сторонам новое Уведомление о Сделке, содержащее условия новой предполагаемой Сделки по Отчуждению Доли, и совершить все иные действия, предусмотренные настоящим разделом </w:t>
      </w:r>
      <w:r w:rsidR="00363009">
        <w:fldChar w:fldCharType="begin"/>
      </w:r>
      <w:r w:rsidR="00363009">
        <w:instrText xml:space="preserve"> REF _Ref409280339 \r \h  \* MERGEFORMAT </w:instrText>
      </w:r>
      <w:r w:rsidR="00363009">
        <w:fldChar w:fldCharType="separate"/>
      </w:r>
      <w:r w:rsidRPr="00823061">
        <w:t>7</w:t>
      </w:r>
      <w:r w:rsidR="00363009">
        <w:fldChar w:fldCharType="end"/>
      </w:r>
      <w:r w:rsidRPr="00823061">
        <w:rPr>
          <w:rFonts w:ascii="Arial" w:hAnsi="Arial" w:cs="Arial"/>
          <w:sz w:val="20"/>
        </w:rPr>
        <w:t>. В таком случае первоначальное Уведомление о Сделке считается ненаправленным.</w:t>
      </w:r>
    </w:p>
    <w:p w14:paraId="2BBC3C65"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85" w:name="_Ref409175545"/>
      <w:bookmarkStart w:id="86" w:name="_Toc412726606"/>
      <w:bookmarkStart w:id="87" w:name="_Toc417516345"/>
      <w:bookmarkStart w:id="88" w:name="_Toc437618640"/>
      <w:commentRangeStart w:id="89"/>
      <w:r w:rsidRPr="00823061">
        <w:rPr>
          <w:rFonts w:ascii="Arial" w:hAnsi="Arial" w:cs="Arial"/>
          <w:b/>
          <w:caps/>
          <w:sz w:val="20"/>
          <w:szCs w:val="20"/>
        </w:rPr>
        <w:t>Право на Присоединение</w:t>
      </w:r>
      <w:bookmarkEnd w:id="85"/>
      <w:bookmarkEnd w:id="86"/>
      <w:bookmarkEnd w:id="87"/>
      <w:bookmarkEnd w:id="88"/>
      <w:commentRangeEnd w:id="89"/>
      <w:r>
        <w:rPr>
          <w:rStyle w:val="a8"/>
          <w:rFonts w:ascii="Times New Roman" w:hAnsi="Times New Roman"/>
          <w:szCs w:val="16"/>
          <w:lang w:eastAsia="ru-RU"/>
        </w:rPr>
        <w:commentReference w:id="89"/>
      </w:r>
    </w:p>
    <w:p w14:paraId="6F65B07A"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bookmarkStart w:id="90" w:name="_Ref358215981"/>
      <w:bookmarkEnd w:id="64"/>
      <w:r w:rsidRPr="00823061">
        <w:rPr>
          <w:rFonts w:ascii="Arial" w:hAnsi="Arial" w:cs="Arial"/>
          <w:sz w:val="20"/>
        </w:rPr>
        <w:t>Если Основатель намеревается совершить отчуждение принадлежащей ему Доли (части Доли) какому-либо лицу или нескольким лицам, не являющимся Инвесторами (далее в настоящем разделе </w:t>
      </w:r>
      <w:r w:rsidR="00363009">
        <w:fldChar w:fldCharType="begin"/>
      </w:r>
      <w:r w:rsidR="00363009">
        <w:instrText xml:space="preserve"> REF _Ref409175545 \r \h  \* MERGEFORMAT </w:instrText>
      </w:r>
      <w:r w:rsidR="00363009">
        <w:fldChar w:fldCharType="separate"/>
      </w:r>
      <w:r w:rsidRPr="00823061">
        <w:t>8</w:t>
      </w:r>
      <w:r w:rsidR="00363009">
        <w:fldChar w:fldCharType="end"/>
      </w:r>
      <w:r>
        <w:rPr>
          <w:rFonts w:ascii="Arial" w:hAnsi="Arial" w:cs="Arial"/>
          <w:sz w:val="20"/>
        </w:rPr>
        <w:t xml:space="preserve"> — </w:t>
      </w:r>
      <w:r w:rsidRPr="00823061">
        <w:rPr>
          <w:rFonts w:ascii="Arial" w:hAnsi="Arial" w:cs="Arial"/>
          <w:b/>
          <w:sz w:val="20"/>
        </w:rPr>
        <w:t>Приобретающее Лицо</w:t>
      </w:r>
      <w:r w:rsidRPr="00823061">
        <w:rPr>
          <w:rFonts w:ascii="Arial" w:hAnsi="Arial" w:cs="Arial"/>
          <w:sz w:val="20"/>
        </w:rPr>
        <w:t>), то он обязан до совершения Сделки по Отчуждению Доли направить всем Инвесторам письменные уведомления о предполагаемой сделке (далее в настоящем разделе </w:t>
      </w:r>
      <w:r w:rsidR="00363009">
        <w:fldChar w:fldCharType="begin"/>
      </w:r>
      <w:r w:rsidR="00363009">
        <w:instrText xml:space="preserve"> REF _Ref409175545 \r \h  \* MERGEFORMAT </w:instrText>
      </w:r>
      <w:r w:rsidR="00363009">
        <w:fldChar w:fldCharType="separate"/>
      </w:r>
      <w:r w:rsidRPr="00823061">
        <w:t>8</w:t>
      </w:r>
      <w:r w:rsidR="00363009">
        <w:fldChar w:fldCharType="end"/>
      </w:r>
      <w:r>
        <w:rPr>
          <w:rFonts w:ascii="Arial" w:hAnsi="Arial" w:cs="Arial"/>
          <w:sz w:val="20"/>
        </w:rPr>
        <w:t xml:space="preserve"> — </w:t>
      </w:r>
      <w:r w:rsidRPr="00823061">
        <w:rPr>
          <w:rFonts w:ascii="Arial" w:hAnsi="Arial" w:cs="Arial"/>
          <w:b/>
          <w:sz w:val="20"/>
        </w:rPr>
        <w:t>Уведомление о Сделке</w:t>
      </w:r>
      <w:r w:rsidRPr="00823061">
        <w:rPr>
          <w:rFonts w:ascii="Arial" w:hAnsi="Arial" w:cs="Arial"/>
          <w:sz w:val="20"/>
        </w:rPr>
        <w:t>) с указанием всех ее существенных условий, включая следующие:</w:t>
      </w:r>
      <w:bookmarkEnd w:id="90"/>
    </w:p>
    <w:p w14:paraId="2B302498"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bookmarkStart w:id="91" w:name="_Ref400363132"/>
      <w:r w:rsidRPr="00823061">
        <w:rPr>
          <w:rFonts w:ascii="Arial" w:hAnsi="Arial" w:cs="Arial"/>
          <w:sz w:val="20"/>
          <w:szCs w:val="23"/>
        </w:rPr>
        <w:t>Размер Доли (части Доли), которую намеревается приобрести Приобретающее Лицо (далее</w:t>
      </w:r>
      <w:r>
        <w:rPr>
          <w:rFonts w:ascii="Arial" w:hAnsi="Arial" w:cs="Arial"/>
          <w:sz w:val="20"/>
          <w:szCs w:val="23"/>
        </w:rPr>
        <w:t xml:space="preserve"> — </w:t>
      </w:r>
      <w:r w:rsidRPr="00823061">
        <w:rPr>
          <w:rFonts w:ascii="Arial" w:hAnsi="Arial" w:cs="Arial"/>
          <w:b/>
          <w:sz w:val="20"/>
          <w:szCs w:val="23"/>
        </w:rPr>
        <w:t>Приобретаемая Доля</w:t>
      </w:r>
      <w:r w:rsidRPr="00823061">
        <w:rPr>
          <w:rFonts w:ascii="Arial" w:hAnsi="Arial" w:cs="Arial"/>
          <w:sz w:val="20"/>
          <w:szCs w:val="23"/>
        </w:rPr>
        <w:t>);</w:t>
      </w:r>
      <w:bookmarkEnd w:id="91"/>
    </w:p>
    <w:p w14:paraId="70F8A0D3"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bookmarkStart w:id="92" w:name="_Ref400364982"/>
      <w:r w:rsidRPr="00823061">
        <w:rPr>
          <w:rFonts w:ascii="Arial" w:hAnsi="Arial" w:cs="Arial"/>
          <w:sz w:val="20"/>
          <w:szCs w:val="23"/>
        </w:rPr>
        <w:t>Цена (способ ее расчета) и (или) иное встречное предоставление, предложенные Приобретающим Лицом за Приобретаемую Долю;</w:t>
      </w:r>
      <w:bookmarkEnd w:id="92"/>
    </w:p>
    <w:p w14:paraId="0D3EB50B"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Имя или наименование Приобретающего Лица и другие сведения, позволяющие однозначно идентифицировать такое Приобретающее Лицо (например, ОГРН или номер паспорта), а также его конечных бенефициаров;</w:t>
      </w:r>
    </w:p>
    <w:p w14:paraId="39B41A2C"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 xml:space="preserve">Другие существенные условия </w:t>
      </w:r>
      <w:r w:rsidRPr="00823061">
        <w:rPr>
          <w:rFonts w:ascii="Arial" w:hAnsi="Arial" w:cs="Arial"/>
          <w:sz w:val="20"/>
        </w:rPr>
        <w:t>Сделки по Отчуждению Доли</w:t>
      </w:r>
      <w:r w:rsidRPr="00823061">
        <w:rPr>
          <w:rFonts w:ascii="Arial" w:hAnsi="Arial" w:cs="Arial"/>
          <w:sz w:val="20"/>
          <w:szCs w:val="23"/>
        </w:rPr>
        <w:t>.</w:t>
      </w:r>
    </w:p>
    <w:p w14:paraId="4D5CE625"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bookmarkStart w:id="93" w:name="_Ref406093507"/>
      <w:bookmarkStart w:id="94" w:name="_Ref409169415"/>
      <w:bookmarkStart w:id="95" w:name="_Ref358217121"/>
      <w:r w:rsidRPr="00823061">
        <w:rPr>
          <w:rFonts w:ascii="Arial" w:hAnsi="Arial" w:cs="Arial"/>
          <w:sz w:val="20"/>
        </w:rPr>
        <w:t>В течение 30</w:t>
      </w:r>
      <w:r>
        <w:rPr>
          <w:rFonts w:ascii="Arial" w:hAnsi="Arial" w:cs="Arial"/>
          <w:sz w:val="20"/>
        </w:rPr>
        <w:t> </w:t>
      </w:r>
      <w:r w:rsidRPr="00823061">
        <w:rPr>
          <w:rFonts w:ascii="Arial" w:hAnsi="Arial" w:cs="Arial"/>
          <w:sz w:val="20"/>
        </w:rPr>
        <w:t>(тридцати) Рабочих Дней с даты направления Уведомления о Сделке всем Инвесторам каждый из них может направить Основателю одно из следующих уведомлений:</w:t>
      </w:r>
      <w:bookmarkEnd w:id="93"/>
      <w:bookmarkEnd w:id="94"/>
    </w:p>
    <w:p w14:paraId="7FF60350"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bookmarkStart w:id="96" w:name="_Ref400364822"/>
      <w:r w:rsidRPr="00823061">
        <w:rPr>
          <w:rFonts w:ascii="Arial" w:hAnsi="Arial" w:cs="Arial"/>
          <w:sz w:val="20"/>
          <w:szCs w:val="23"/>
        </w:rPr>
        <w:t>Уведомление о присоединении к Сделке по Отчуждению Доли с согласием направляющей Стороны (далее</w:t>
      </w:r>
      <w:r>
        <w:rPr>
          <w:rFonts w:ascii="Arial" w:hAnsi="Arial" w:cs="Arial"/>
          <w:sz w:val="20"/>
          <w:szCs w:val="23"/>
        </w:rPr>
        <w:t xml:space="preserve"> — </w:t>
      </w:r>
      <w:r w:rsidRPr="00823061">
        <w:rPr>
          <w:rFonts w:ascii="Arial" w:hAnsi="Arial" w:cs="Arial"/>
          <w:b/>
          <w:sz w:val="20"/>
          <w:szCs w:val="23"/>
        </w:rPr>
        <w:t>Присоединяющаяся Сторона</w:t>
      </w:r>
      <w:r w:rsidRPr="00823061">
        <w:rPr>
          <w:rFonts w:ascii="Arial" w:hAnsi="Arial" w:cs="Arial"/>
          <w:sz w:val="20"/>
          <w:szCs w:val="23"/>
        </w:rPr>
        <w:t>) на отчуждение принадлежащей ей Доли (части Доли) с указанием размера части такой Доли (части Доли), отчуждение которой согласна осуществить Присоединяющаяся Сторона (далее</w:t>
      </w:r>
      <w:r>
        <w:rPr>
          <w:rFonts w:ascii="Arial" w:hAnsi="Arial" w:cs="Arial"/>
          <w:sz w:val="20"/>
          <w:szCs w:val="23"/>
        </w:rPr>
        <w:t xml:space="preserve"> — </w:t>
      </w:r>
      <w:r w:rsidRPr="00823061">
        <w:rPr>
          <w:rFonts w:ascii="Arial" w:hAnsi="Arial" w:cs="Arial"/>
          <w:b/>
          <w:sz w:val="20"/>
          <w:szCs w:val="23"/>
        </w:rPr>
        <w:t>Уведомление о Присоединении к Сделке</w:t>
      </w:r>
      <w:r w:rsidRPr="00823061">
        <w:rPr>
          <w:rFonts w:ascii="Arial" w:hAnsi="Arial" w:cs="Arial"/>
          <w:sz w:val="20"/>
          <w:szCs w:val="23"/>
        </w:rPr>
        <w:t>)</w:t>
      </w:r>
      <w:r>
        <w:rPr>
          <w:rFonts w:ascii="Arial" w:hAnsi="Arial" w:cs="Arial"/>
          <w:sz w:val="20"/>
          <w:szCs w:val="23"/>
        </w:rPr>
        <w:t>,</w:t>
      </w:r>
      <w:r w:rsidRPr="00823061">
        <w:rPr>
          <w:rFonts w:ascii="Arial" w:hAnsi="Arial" w:cs="Arial"/>
          <w:sz w:val="20"/>
          <w:szCs w:val="23"/>
        </w:rPr>
        <w:t xml:space="preserve"> или</w:t>
      </w:r>
      <w:bookmarkEnd w:id="96"/>
    </w:p>
    <w:p w14:paraId="1BEA0728"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bookmarkStart w:id="97" w:name="_Ref400364990"/>
      <w:r w:rsidRPr="00823061">
        <w:rPr>
          <w:rFonts w:ascii="Arial" w:hAnsi="Arial" w:cs="Arial"/>
          <w:sz w:val="20"/>
          <w:szCs w:val="23"/>
        </w:rPr>
        <w:t>Уведомление об отказе от присоединения к Сделке по Отчуждению Доли (далее</w:t>
      </w:r>
      <w:r>
        <w:rPr>
          <w:rFonts w:ascii="Arial" w:hAnsi="Arial" w:cs="Arial"/>
          <w:sz w:val="20"/>
          <w:szCs w:val="23"/>
        </w:rPr>
        <w:t xml:space="preserve"> — </w:t>
      </w:r>
      <w:r w:rsidRPr="00823061">
        <w:rPr>
          <w:rFonts w:ascii="Arial" w:hAnsi="Arial" w:cs="Arial"/>
          <w:b/>
          <w:sz w:val="20"/>
          <w:szCs w:val="23"/>
        </w:rPr>
        <w:t>Уведомление об Отказе от Присоединения к Сделке</w:t>
      </w:r>
      <w:r w:rsidRPr="00823061">
        <w:rPr>
          <w:rFonts w:ascii="Arial" w:hAnsi="Arial" w:cs="Arial"/>
          <w:sz w:val="20"/>
          <w:szCs w:val="23"/>
        </w:rPr>
        <w:t>)</w:t>
      </w:r>
      <w:bookmarkEnd w:id="97"/>
      <w:r w:rsidRPr="00823061">
        <w:rPr>
          <w:rFonts w:ascii="Arial" w:hAnsi="Arial" w:cs="Arial"/>
          <w:sz w:val="20"/>
          <w:szCs w:val="23"/>
        </w:rPr>
        <w:t>.</w:t>
      </w:r>
    </w:p>
    <w:p w14:paraId="7C213D01"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Если в течение 30</w:t>
      </w:r>
      <w:r>
        <w:rPr>
          <w:rFonts w:ascii="Arial" w:hAnsi="Arial" w:cs="Arial"/>
          <w:sz w:val="20"/>
        </w:rPr>
        <w:t> </w:t>
      </w:r>
      <w:r w:rsidRPr="00823061">
        <w:rPr>
          <w:rFonts w:ascii="Arial" w:hAnsi="Arial" w:cs="Arial"/>
          <w:sz w:val="20"/>
        </w:rPr>
        <w:t>(тридцати) Рабочих Дней с даты направления Уведомления о Сделке всем Инвесторам ни один из них не направит Основателю ни одного из уведомлений, предусмотренных пунктом </w:t>
      </w:r>
      <w:r w:rsidR="00363009">
        <w:fldChar w:fldCharType="begin"/>
      </w:r>
      <w:r w:rsidR="00363009">
        <w:instrText xml:space="preserve"> REF _Ref406093507 \r \h  \* MERGEFORMAT </w:instrText>
      </w:r>
      <w:r w:rsidR="00363009">
        <w:fldChar w:fldCharType="separate"/>
      </w:r>
      <w:r w:rsidRPr="00823061">
        <w:rPr>
          <w:rFonts w:ascii="Arial" w:hAnsi="Arial" w:cs="Arial"/>
          <w:sz w:val="20"/>
        </w:rPr>
        <w:t>8.2</w:t>
      </w:r>
      <w:r w:rsidR="00363009">
        <w:fldChar w:fldCharType="end"/>
      </w:r>
      <w:r w:rsidRPr="00823061">
        <w:rPr>
          <w:rFonts w:ascii="Arial" w:hAnsi="Arial" w:cs="Arial"/>
          <w:sz w:val="20"/>
        </w:rPr>
        <w:t xml:space="preserve"> выше, или все Инвесторы направят Основателю Уведомления об Отказе от Присоединения к Сделке, Основатель вправе совершить отчуждение принадлежащей ему Доли </w:t>
      </w:r>
      <w:r w:rsidRPr="00823061">
        <w:rPr>
          <w:rFonts w:ascii="Arial" w:hAnsi="Arial" w:cs="Arial"/>
          <w:sz w:val="20"/>
          <w:szCs w:val="23"/>
        </w:rPr>
        <w:t>(части Доли)</w:t>
      </w:r>
      <w:r w:rsidRPr="00823061">
        <w:rPr>
          <w:rFonts w:ascii="Arial" w:hAnsi="Arial" w:cs="Arial"/>
          <w:sz w:val="20"/>
        </w:rPr>
        <w:t xml:space="preserve"> в пользу Приобретающего Лица на условиях направленного Уведомления о Сделке, но только после соблюдения иных ограничений на отчуждение Долей, предусмотренных настоящим Договором, и только в течение 60 (шестидесяти) Рабочих Дней с даты направления всем Инвесторам Уведомления о Сделке.</w:t>
      </w:r>
    </w:p>
    <w:p w14:paraId="222E4767"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bookmarkStart w:id="98" w:name="_Ref409128558"/>
      <w:r w:rsidRPr="00823061">
        <w:rPr>
          <w:rFonts w:ascii="Arial" w:hAnsi="Arial" w:cs="Arial"/>
          <w:sz w:val="20"/>
        </w:rPr>
        <w:lastRenderedPageBreak/>
        <w:t>Если в течение 30</w:t>
      </w:r>
      <w:r>
        <w:rPr>
          <w:rFonts w:ascii="Arial" w:hAnsi="Arial" w:cs="Arial"/>
          <w:sz w:val="20"/>
        </w:rPr>
        <w:t> </w:t>
      </w:r>
      <w:r w:rsidRPr="00823061">
        <w:rPr>
          <w:rFonts w:ascii="Arial" w:hAnsi="Arial" w:cs="Arial"/>
          <w:sz w:val="20"/>
        </w:rPr>
        <w:t xml:space="preserve">(тридцати) Рабочих Дней с даты направления Уведомления о Сделке всем Сторонам </w:t>
      </w:r>
      <w:r w:rsidRPr="00823061">
        <w:rPr>
          <w:rFonts w:ascii="Arial" w:hAnsi="Arial" w:cs="Arial"/>
          <w:sz w:val="20"/>
          <w:szCs w:val="23"/>
        </w:rPr>
        <w:t xml:space="preserve">какой-либо из Инвесторов </w:t>
      </w:r>
      <w:r w:rsidRPr="00823061">
        <w:rPr>
          <w:rFonts w:ascii="Arial" w:hAnsi="Arial" w:cs="Arial"/>
          <w:sz w:val="20"/>
        </w:rPr>
        <w:t xml:space="preserve">направит Основателю Уведомление о Присоединении к Сделке, Основатель вправе совершить Сделку по Отчуждению Доли на условиях Уведомления о Сделке только </w:t>
      </w:r>
      <w:bookmarkEnd w:id="98"/>
      <w:r w:rsidRPr="00823061">
        <w:rPr>
          <w:rFonts w:ascii="Arial" w:hAnsi="Arial" w:cs="Arial"/>
          <w:color w:val="000000"/>
          <w:sz w:val="20"/>
          <w:szCs w:val="20"/>
        </w:rPr>
        <w:t xml:space="preserve">совместно со всеми Присоединяющимися Сторонами путем заключения соответствующего единого договора (если </w:t>
      </w:r>
      <w:commentRangeStart w:id="99"/>
      <w:r w:rsidRPr="00823061">
        <w:rPr>
          <w:rFonts w:ascii="Arial" w:hAnsi="Arial" w:cs="Arial"/>
          <w:color w:val="000000"/>
          <w:sz w:val="20"/>
          <w:szCs w:val="20"/>
        </w:rPr>
        <w:t xml:space="preserve">иное </w:t>
      </w:r>
      <w:commentRangeEnd w:id="99"/>
      <w:r w:rsidRPr="00823061">
        <w:rPr>
          <w:rStyle w:val="a8"/>
          <w:rFonts w:ascii="Arial" w:hAnsi="Arial" w:cs="Arial"/>
          <w:szCs w:val="16"/>
          <w:lang w:eastAsia="ru-RU"/>
        </w:rPr>
        <w:commentReference w:id="99"/>
      </w:r>
      <w:r w:rsidRPr="00823061">
        <w:rPr>
          <w:rFonts w:ascii="Arial" w:hAnsi="Arial" w:cs="Arial"/>
          <w:color w:val="000000"/>
          <w:sz w:val="20"/>
          <w:szCs w:val="20"/>
        </w:rPr>
        <w:t>не будет письменно согласовано всеми Присоединяющими Сторонами), предусматривающего одновременное отчуждение</w:t>
      </w:r>
      <w:r w:rsidRPr="00823061">
        <w:rPr>
          <w:rFonts w:ascii="Arial" w:hAnsi="Arial" w:cs="Arial"/>
          <w:color w:val="000000"/>
          <w:sz w:val="20"/>
        </w:rPr>
        <w:t xml:space="preserve"> Долей (частей Долей</w:t>
      </w:r>
      <w:r w:rsidRPr="00823061">
        <w:rPr>
          <w:rFonts w:ascii="Arial" w:hAnsi="Arial" w:cs="Arial"/>
          <w:color w:val="000000"/>
          <w:sz w:val="20"/>
          <w:szCs w:val="20"/>
        </w:rPr>
        <w:t xml:space="preserve">) Стороны, направившей Уведомление о </w:t>
      </w:r>
      <w:r w:rsidRPr="00823061">
        <w:rPr>
          <w:rFonts w:ascii="Arial" w:hAnsi="Arial" w:cs="Arial"/>
          <w:color w:val="000000"/>
          <w:sz w:val="20"/>
        </w:rPr>
        <w:t>Сделке,</w:t>
      </w:r>
      <w:r w:rsidRPr="00823061">
        <w:rPr>
          <w:rFonts w:ascii="Arial" w:hAnsi="Arial" w:cs="Arial"/>
          <w:color w:val="000000"/>
          <w:sz w:val="20"/>
          <w:szCs w:val="20"/>
        </w:rPr>
        <w:t xml:space="preserve"> и Присоединяющихся Сторон</w:t>
      </w:r>
      <w:r w:rsidRPr="00823061">
        <w:rPr>
          <w:rFonts w:ascii="Arial" w:hAnsi="Arial" w:cs="Arial"/>
          <w:color w:val="000000"/>
          <w:sz w:val="20"/>
        </w:rPr>
        <w:t xml:space="preserve"> </w:t>
      </w:r>
      <w:commentRangeStart w:id="100"/>
      <w:r w:rsidRPr="00823061">
        <w:rPr>
          <w:rFonts w:ascii="Arial" w:hAnsi="Arial" w:cs="Arial"/>
          <w:color w:val="000000"/>
          <w:sz w:val="20"/>
        </w:rPr>
        <w:t>на следующих условиях</w:t>
      </w:r>
      <w:commentRangeEnd w:id="100"/>
      <w:r>
        <w:rPr>
          <w:rStyle w:val="a8"/>
          <w:rFonts w:ascii="Times New Roman" w:hAnsi="Times New Roman"/>
          <w:szCs w:val="16"/>
          <w:lang w:eastAsia="ru-RU"/>
        </w:rPr>
        <w:commentReference w:id="100"/>
      </w:r>
      <w:r w:rsidRPr="00823061">
        <w:rPr>
          <w:rFonts w:ascii="Arial" w:hAnsi="Arial" w:cs="Arial"/>
          <w:color w:val="000000"/>
          <w:sz w:val="20"/>
        </w:rPr>
        <w:t>:</w:t>
      </w:r>
    </w:p>
    <w:p w14:paraId="6475ED98"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b/>
          <w:i/>
          <w:color w:val="002060"/>
          <w:sz w:val="20"/>
        </w:rPr>
        <w:t>[</w:t>
      </w:r>
      <w:commentRangeStart w:id="101"/>
      <w:r w:rsidRPr="00823061">
        <w:rPr>
          <w:rFonts w:ascii="Arial" w:hAnsi="Arial" w:cs="Arial"/>
          <w:b/>
          <w:i/>
          <w:color w:val="002060"/>
          <w:sz w:val="20"/>
        </w:rPr>
        <w:t xml:space="preserve">Вариант 1. Процент к проценту. </w:t>
      </w:r>
      <w:r w:rsidRPr="00823061">
        <w:rPr>
          <w:rFonts w:ascii="Arial" w:hAnsi="Arial" w:cs="Arial"/>
          <w:color w:val="002060"/>
          <w:sz w:val="20"/>
        </w:rPr>
        <w:t>Доля (часть Доли) Присоединяющейся Стороны будет приобретена одновременно с Долей (частью Доли), отчуждаемой Основателем, и в размере не менее размера Доли (части Доли), отчуждаемой Основателем,</w:t>
      </w:r>
      <w:r w:rsidRPr="00823061">
        <w:rPr>
          <w:rFonts w:ascii="Arial" w:hAnsi="Arial" w:cs="Arial"/>
          <w:sz w:val="20"/>
        </w:rPr>
        <w:t xml:space="preserve"> </w:t>
      </w:r>
      <w:r w:rsidRPr="00823061">
        <w:rPr>
          <w:rFonts w:ascii="Arial" w:hAnsi="Arial" w:cs="Arial"/>
          <w:color w:val="002060"/>
          <w:sz w:val="20"/>
        </w:rPr>
        <w:t>либо полностью, если размер Доли (части Доли), отчуждаемой Основателем</w:t>
      </w:r>
      <w:r>
        <w:rPr>
          <w:rFonts w:ascii="Arial" w:hAnsi="Arial" w:cs="Arial"/>
          <w:color w:val="002060"/>
          <w:sz w:val="20"/>
        </w:rPr>
        <w:t>,</w:t>
      </w:r>
      <w:r w:rsidRPr="00823061">
        <w:rPr>
          <w:rFonts w:ascii="Arial" w:hAnsi="Arial" w:cs="Arial"/>
          <w:color w:val="002060"/>
          <w:sz w:val="20"/>
        </w:rPr>
        <w:t xml:space="preserve"> более размера Доли </w:t>
      </w:r>
      <w:r w:rsidR="00AC5B94">
        <w:rPr>
          <w:rFonts w:ascii="Arial" w:hAnsi="Arial" w:cs="Arial"/>
          <w:color w:val="002060"/>
          <w:sz w:val="20"/>
        </w:rPr>
        <w:t>Инвестор</w:t>
      </w:r>
      <w:r w:rsidRPr="00823061">
        <w:rPr>
          <w:rFonts w:ascii="Arial" w:hAnsi="Arial" w:cs="Arial"/>
          <w:color w:val="002060"/>
          <w:sz w:val="20"/>
        </w:rPr>
        <w:t>а/Инвестора</w:t>
      </w:r>
      <w:r>
        <w:rPr>
          <w:rFonts w:ascii="Arial" w:hAnsi="Arial" w:cs="Arial"/>
          <w:color w:val="002060"/>
          <w:sz w:val="20"/>
        </w:rPr>
        <w:t>.</w:t>
      </w:r>
    </w:p>
    <w:p w14:paraId="1B28BC62" w14:textId="77777777" w:rsidR="00FE60A0" w:rsidRPr="00823061" w:rsidRDefault="00FE60A0" w:rsidP="00CD6BFB">
      <w:pPr>
        <w:pStyle w:val="-11"/>
        <w:spacing w:after="200" w:line="240" w:lineRule="auto"/>
        <w:ind w:left="1134"/>
        <w:contextualSpacing w:val="0"/>
        <w:jc w:val="both"/>
        <w:rPr>
          <w:rFonts w:ascii="Arial" w:hAnsi="Arial" w:cs="Arial"/>
          <w:sz w:val="20"/>
          <w:szCs w:val="23"/>
        </w:rPr>
      </w:pPr>
      <w:r w:rsidRPr="00823061">
        <w:rPr>
          <w:rFonts w:ascii="Arial" w:hAnsi="Arial" w:cs="Arial"/>
          <w:b/>
          <w:i/>
          <w:color w:val="002060"/>
          <w:sz w:val="20"/>
        </w:rPr>
        <w:t>Вариант 2.</w:t>
      </w:r>
      <w:r>
        <w:rPr>
          <w:rFonts w:ascii="Arial" w:hAnsi="Arial" w:cs="Arial"/>
          <w:b/>
          <w:i/>
          <w:color w:val="002060"/>
          <w:sz w:val="20"/>
        </w:rPr>
        <w:t xml:space="preserve"> </w:t>
      </w:r>
      <w:r w:rsidRPr="00823061">
        <w:rPr>
          <w:rFonts w:ascii="Arial" w:hAnsi="Arial" w:cs="Arial"/>
          <w:b/>
          <w:i/>
          <w:color w:val="002060"/>
          <w:sz w:val="20"/>
        </w:rPr>
        <w:t xml:space="preserve">Пропорциональное размытие. </w:t>
      </w:r>
      <w:r w:rsidRPr="00823061">
        <w:rPr>
          <w:rFonts w:ascii="Arial" w:hAnsi="Arial" w:cs="Arial"/>
          <w:color w:val="002060"/>
          <w:sz w:val="20"/>
        </w:rPr>
        <w:t>Доля (часть Доли) Присоединяющейся Стороны будет приобретена одновременно с Долей (частью Доли), отчуждаемой Основателем, и в размере, определяемом по следующей формуле:]</w:t>
      </w:r>
      <w:commentRangeEnd w:id="101"/>
      <w:r w:rsidRPr="00823061">
        <w:rPr>
          <w:rStyle w:val="a8"/>
          <w:rFonts w:ascii="Arial" w:hAnsi="Arial" w:cs="Arial"/>
          <w:szCs w:val="16"/>
          <w:lang w:eastAsia="ru-RU"/>
        </w:rPr>
        <w:commentReference w:id="101"/>
      </w:r>
    </w:p>
    <w:p w14:paraId="04CFBF1E" w14:textId="77777777" w:rsidR="00FE60A0" w:rsidRPr="00823061" w:rsidRDefault="00FE60A0" w:rsidP="0056111D">
      <w:pPr>
        <w:pStyle w:val="-11"/>
        <w:spacing w:after="200" w:line="240" w:lineRule="auto"/>
        <w:ind w:left="1134"/>
        <w:contextualSpacing w:val="0"/>
        <w:jc w:val="both"/>
        <w:rPr>
          <w:rFonts w:ascii="Arial" w:hAnsi="Arial" w:cs="Arial"/>
          <w:color w:val="002060"/>
          <w:sz w:val="20"/>
        </w:rPr>
      </w:pPr>
      <w:r w:rsidRPr="00823061">
        <w:rPr>
          <w:rFonts w:ascii="Arial" w:hAnsi="Arial" w:cs="Arial"/>
          <w:color w:val="002060"/>
          <w:sz w:val="20"/>
          <w:highlight w:val="cyan"/>
        </w:rPr>
        <w:t>[Пожалуйста, укажите формулу]</w:t>
      </w:r>
    </w:p>
    <w:p w14:paraId="30E38843"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rPr>
        <w:t xml:space="preserve">Цена, уплачиваемая за Долю </w:t>
      </w:r>
      <w:r w:rsidRPr="00823061">
        <w:rPr>
          <w:rFonts w:ascii="Arial" w:hAnsi="Arial" w:cs="Arial"/>
          <w:sz w:val="20"/>
          <w:szCs w:val="23"/>
        </w:rPr>
        <w:t>(часть Доли)</w:t>
      </w:r>
      <w:r w:rsidRPr="00823061">
        <w:rPr>
          <w:rFonts w:ascii="Arial" w:hAnsi="Arial" w:cs="Arial"/>
          <w:sz w:val="20"/>
        </w:rPr>
        <w:t>, отчуждаемую Присоединяющейся Стороной, определяется пропорционально цене, уплачиваемой за Долю (часть Доли), отчуждаемую Основателем; при этом при отчуждении [</w:t>
      </w:r>
      <w:r w:rsidRPr="00823061">
        <w:rPr>
          <w:rFonts w:ascii="Arial" w:hAnsi="Arial" w:cs="Arial"/>
          <w:sz w:val="20"/>
          <w:highlight w:val="cyan"/>
        </w:rPr>
        <w:t>100% (ста процентов</w:t>
      </w:r>
      <w:r w:rsidRPr="00823061">
        <w:rPr>
          <w:rFonts w:ascii="Arial" w:hAnsi="Arial" w:cs="Arial"/>
          <w:sz w:val="20"/>
        </w:rPr>
        <w:t>)] Долей цена определяется с учетом положений раздела </w:t>
      </w:r>
      <w:r w:rsidR="00363009">
        <w:fldChar w:fldCharType="begin"/>
      </w:r>
      <w:r w:rsidR="00363009">
        <w:instrText xml:space="preserve"> REF _Ref406505581 \r \h  \* MERGEFORMAT </w:instrText>
      </w:r>
      <w:r w:rsidR="00363009">
        <w:fldChar w:fldCharType="separate"/>
      </w:r>
      <w:r w:rsidRPr="00823061">
        <w:rPr>
          <w:rFonts w:ascii="Arial" w:hAnsi="Arial" w:cs="Arial"/>
          <w:sz w:val="20"/>
        </w:rPr>
        <w:t>11</w:t>
      </w:r>
      <w:r w:rsidR="00363009">
        <w:fldChar w:fldCharType="end"/>
      </w:r>
      <w:r w:rsidRPr="00823061">
        <w:rPr>
          <w:rFonts w:ascii="Arial" w:hAnsi="Arial" w:cs="Arial"/>
          <w:sz w:val="20"/>
        </w:rPr>
        <w:t xml:space="preserve"> настоящего Договора;</w:t>
      </w:r>
    </w:p>
    <w:p w14:paraId="23EF4C2E"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 xml:space="preserve">Цена, уплачиваемая за Долю (часть Доли), отчуждаемую </w:t>
      </w:r>
      <w:r w:rsidRPr="00823061">
        <w:rPr>
          <w:rFonts w:ascii="Arial" w:hAnsi="Arial" w:cs="Arial"/>
          <w:sz w:val="20"/>
        </w:rPr>
        <w:t>Присоединяющейся Стороной</w:t>
      </w:r>
      <w:r w:rsidRPr="00823061">
        <w:rPr>
          <w:rFonts w:ascii="Arial" w:hAnsi="Arial" w:cs="Arial"/>
          <w:sz w:val="20"/>
          <w:szCs w:val="23"/>
        </w:rPr>
        <w:t xml:space="preserve">, будет выплачена соответствующей Стороне не позднее выплаты цены, уплачиваемой за Долю (часть Доли), отчуждаемую Основателем (если иное не будет согласовано между Приобретающим Лицом и </w:t>
      </w:r>
      <w:r w:rsidRPr="00823061">
        <w:rPr>
          <w:rFonts w:ascii="Arial" w:hAnsi="Arial" w:cs="Arial"/>
          <w:sz w:val="20"/>
        </w:rPr>
        <w:t>Присоединяющейся Стороной</w:t>
      </w:r>
      <w:r w:rsidRPr="00823061">
        <w:rPr>
          <w:rFonts w:ascii="Arial" w:hAnsi="Arial" w:cs="Arial"/>
          <w:sz w:val="20"/>
          <w:szCs w:val="23"/>
        </w:rPr>
        <w:t>);</w:t>
      </w:r>
    </w:p>
    <w:p w14:paraId="2E4A5262" w14:textId="77777777" w:rsidR="00FE60A0" w:rsidRPr="00823061" w:rsidRDefault="00FE60A0" w:rsidP="00A6159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rPr>
        <w:t xml:space="preserve">Если Уведомлением о Сделке предусмотрено отчуждение Приобретаемой Доли способом, отличным от купли-продажи, Приобретающее Лицо обязуется, по выбору соответствующей </w:t>
      </w:r>
      <w:r w:rsidRPr="00823061">
        <w:rPr>
          <w:rFonts w:ascii="Arial" w:hAnsi="Arial" w:cs="Arial"/>
          <w:sz w:val="20"/>
        </w:rPr>
        <w:t>Присоединяющейся Стороны</w:t>
      </w:r>
      <w:r w:rsidRPr="00823061">
        <w:rPr>
          <w:rFonts w:ascii="Arial" w:hAnsi="Arial" w:cs="Arial"/>
          <w:sz w:val="20"/>
          <w:szCs w:val="23"/>
        </w:rPr>
        <w:t xml:space="preserve">, уплатить за отчуждаемую такой Стороной Долю (часть Доли) денежные средства в сумме, соответствующей рыночной </w:t>
      </w:r>
      <w:commentRangeStart w:id="102"/>
      <w:r w:rsidRPr="00823061">
        <w:rPr>
          <w:rFonts w:ascii="Arial" w:hAnsi="Arial" w:cs="Arial"/>
          <w:sz w:val="20"/>
          <w:szCs w:val="23"/>
        </w:rPr>
        <w:t xml:space="preserve">стоимости </w:t>
      </w:r>
      <w:commentRangeEnd w:id="102"/>
      <w:r w:rsidRPr="00823061">
        <w:rPr>
          <w:rStyle w:val="a8"/>
          <w:rFonts w:ascii="Arial" w:hAnsi="Arial" w:cs="Arial"/>
          <w:szCs w:val="16"/>
          <w:lang w:eastAsia="ru-RU"/>
        </w:rPr>
        <w:commentReference w:id="102"/>
      </w:r>
      <w:r w:rsidRPr="00823061">
        <w:rPr>
          <w:rFonts w:ascii="Arial" w:hAnsi="Arial" w:cs="Arial"/>
          <w:sz w:val="20"/>
          <w:szCs w:val="23"/>
        </w:rPr>
        <w:t>соответствующей части встречного предоставления за Приобретаемую Долю, или предоставить иное встречное предоставление, указанное в Уведомлении о Сделке в соответствующем размере и в сроки, указанные в настоящем пункте </w:t>
      </w:r>
      <w:r w:rsidR="00363009">
        <w:fldChar w:fldCharType="begin"/>
      </w:r>
      <w:r w:rsidR="00363009">
        <w:instrText xml:space="preserve"> REF _Ref427588443 \r \h  \* MERGEFORMAT </w:instrText>
      </w:r>
      <w:r w:rsidR="00363009">
        <w:fldChar w:fldCharType="separate"/>
      </w:r>
      <w:r w:rsidRPr="00823061">
        <w:rPr>
          <w:rFonts w:ascii="Arial" w:hAnsi="Arial" w:cs="Arial"/>
          <w:sz w:val="20"/>
          <w:szCs w:val="23"/>
        </w:rPr>
        <w:t>8.4</w:t>
      </w:r>
      <w:r w:rsidR="00363009">
        <w:fldChar w:fldCharType="end"/>
      </w:r>
      <w:r w:rsidRPr="00823061">
        <w:rPr>
          <w:rFonts w:ascii="Arial" w:hAnsi="Arial" w:cs="Arial"/>
          <w:sz w:val="20"/>
          <w:szCs w:val="23"/>
        </w:rPr>
        <w:t>.</w:t>
      </w:r>
    </w:p>
    <w:p w14:paraId="744752FD"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3"/>
        </w:rPr>
      </w:pPr>
      <w:bookmarkStart w:id="103" w:name="_Ref409128174"/>
      <w:bookmarkEnd w:id="95"/>
      <w:r w:rsidRPr="00823061">
        <w:rPr>
          <w:rFonts w:ascii="Arial" w:hAnsi="Arial" w:cs="Arial"/>
          <w:sz w:val="20"/>
          <w:szCs w:val="23"/>
        </w:rPr>
        <w:t>При этом, если в результате отчуждения Долей (частей Доли), предусмотренных настоящим разделом </w:t>
      </w:r>
      <w:r w:rsidR="00363009">
        <w:fldChar w:fldCharType="begin"/>
      </w:r>
      <w:r w:rsidR="00363009">
        <w:instrText xml:space="preserve"> REF _Ref409175545 \r \h  \* MERGEFORMAT </w:instrText>
      </w:r>
      <w:r w:rsidR="00363009">
        <w:fldChar w:fldCharType="separate"/>
      </w:r>
      <w:r w:rsidRPr="00823061">
        <w:t>8</w:t>
      </w:r>
      <w:r w:rsidR="00363009">
        <w:fldChar w:fldCharType="end"/>
      </w:r>
      <w:r w:rsidRPr="00823061">
        <w:rPr>
          <w:rFonts w:ascii="Arial" w:hAnsi="Arial" w:cs="Arial"/>
          <w:sz w:val="20"/>
          <w:szCs w:val="23"/>
        </w:rPr>
        <w:t xml:space="preserve">, Доля Основателя будет полностью отчуждаться Приобретающему Лицу, отчуждение Долей (частей Долей) Основателя и Присоединяющихся Сторон может быть осуществлено </w:t>
      </w:r>
      <w:r w:rsidRPr="00823061">
        <w:rPr>
          <w:rFonts w:ascii="Arial" w:hAnsi="Arial" w:cs="Arial"/>
          <w:sz w:val="20"/>
        </w:rPr>
        <w:t>только при условии одновременного отчуждения всеми Инвесторами принадлежащи</w:t>
      </w:r>
      <w:r>
        <w:rPr>
          <w:rFonts w:ascii="Arial" w:hAnsi="Arial" w:cs="Arial"/>
          <w:sz w:val="20"/>
        </w:rPr>
        <w:t>х</w:t>
      </w:r>
      <w:r w:rsidRPr="00823061">
        <w:rPr>
          <w:rFonts w:ascii="Arial" w:hAnsi="Arial" w:cs="Arial"/>
          <w:sz w:val="20"/>
        </w:rPr>
        <w:t xml:space="preserve"> им Долей на условиях, в целом соответствующих указанным в пункте </w:t>
      </w:r>
      <w:r w:rsidR="00363009">
        <w:fldChar w:fldCharType="begin"/>
      </w:r>
      <w:r w:rsidR="00363009">
        <w:instrText xml:space="preserve"> REF _Ref409128558 \r \h  \* MERGEFORMAT </w:instrText>
      </w:r>
      <w:r w:rsidR="00363009">
        <w:fldChar w:fldCharType="separate"/>
      </w:r>
      <w:r w:rsidRPr="00823061">
        <w:rPr>
          <w:rFonts w:ascii="Arial" w:hAnsi="Arial" w:cs="Arial"/>
          <w:sz w:val="20"/>
        </w:rPr>
        <w:t>8.4</w:t>
      </w:r>
      <w:r w:rsidR="00363009">
        <w:fldChar w:fldCharType="end"/>
      </w:r>
      <w:r w:rsidRPr="00823061">
        <w:rPr>
          <w:rFonts w:ascii="Arial" w:hAnsi="Arial" w:cs="Arial"/>
          <w:sz w:val="20"/>
        </w:rPr>
        <w:t xml:space="preserve"> выше, за исключением того, что Приобретающее Лицо обязуется приобрести Доли Инвесторов в полном размере.</w:t>
      </w:r>
    </w:p>
    <w:p w14:paraId="6F47A87F"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3"/>
        </w:rPr>
      </w:pPr>
      <w:r w:rsidRPr="00823061">
        <w:rPr>
          <w:rFonts w:ascii="Arial" w:hAnsi="Arial" w:cs="Arial"/>
          <w:sz w:val="20"/>
        </w:rPr>
        <w:t>Если Основатель намерен совершить Сделку по Отчуждению Доли на условиях</w:t>
      </w:r>
      <w:r>
        <w:rPr>
          <w:rFonts w:ascii="Arial" w:hAnsi="Arial" w:cs="Arial"/>
          <w:sz w:val="20"/>
        </w:rPr>
        <w:t>,</w:t>
      </w:r>
      <w:r w:rsidRPr="00823061">
        <w:rPr>
          <w:rFonts w:ascii="Arial" w:hAnsi="Arial" w:cs="Arial"/>
          <w:sz w:val="20"/>
        </w:rPr>
        <w:t xml:space="preserve"> отличных от направленного ранее Уведомления о Сделке (включая изменение Приобретающего Лица), Основатель до момента получения первого Уведомления о Присоединении к Сделке от любого из Инвесторов может направить всем Инвесторам новое Уведомление о Сделке, содержащее условия новой предполагаемой Сделки по Отчуждению Доли, и совершить все иные действия, предусмотренные настоящим разделом </w:t>
      </w:r>
      <w:r w:rsidR="00363009">
        <w:fldChar w:fldCharType="begin"/>
      </w:r>
      <w:r w:rsidR="00363009">
        <w:instrText xml:space="preserve"> REF _Ref409175545 \r \h  \* MERGEFORMAT </w:instrText>
      </w:r>
      <w:r w:rsidR="00363009">
        <w:fldChar w:fldCharType="separate"/>
      </w:r>
      <w:r w:rsidRPr="00823061">
        <w:t>8</w:t>
      </w:r>
      <w:r w:rsidR="00363009">
        <w:fldChar w:fldCharType="end"/>
      </w:r>
      <w:r w:rsidRPr="00823061">
        <w:rPr>
          <w:rFonts w:ascii="Arial" w:hAnsi="Arial" w:cs="Arial"/>
          <w:sz w:val="20"/>
        </w:rPr>
        <w:t>.</w:t>
      </w:r>
      <w:bookmarkEnd w:id="103"/>
      <w:r w:rsidRPr="00823061">
        <w:rPr>
          <w:rFonts w:ascii="Arial" w:hAnsi="Arial" w:cs="Arial"/>
          <w:sz w:val="20"/>
        </w:rPr>
        <w:t xml:space="preserve"> В таком случае первоначальное Уведомление о Сделке считается ненаправленным.</w:t>
      </w:r>
    </w:p>
    <w:p w14:paraId="2B180241"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3"/>
        </w:rPr>
      </w:pPr>
      <w:bookmarkStart w:id="104" w:name="_Ref412656862"/>
      <w:r w:rsidRPr="00823061">
        <w:rPr>
          <w:rFonts w:ascii="Arial" w:hAnsi="Arial" w:cs="Arial"/>
          <w:sz w:val="20"/>
        </w:rPr>
        <w:t>Если какой-либо из Инвесторов в рамках реализации преимущественного права акцептует соответствующую оферту, направляемую в соответствии с требованиями Законодательства, или направит Уведомление о Реализации Преимущественного Права, то положения настоящего раздела </w:t>
      </w:r>
      <w:r w:rsidR="00363009">
        <w:fldChar w:fldCharType="begin"/>
      </w:r>
      <w:r w:rsidR="00363009">
        <w:instrText xml:space="preserve"> REF _Ref409175545 \r \h  \* MERGEFORMAT </w:instrText>
      </w:r>
      <w:r w:rsidR="00363009">
        <w:fldChar w:fldCharType="separate"/>
      </w:r>
      <w:r w:rsidRPr="00823061">
        <w:t>8</w:t>
      </w:r>
      <w:r w:rsidR="00363009">
        <w:fldChar w:fldCharType="end"/>
      </w:r>
      <w:r w:rsidRPr="00823061">
        <w:rPr>
          <w:rFonts w:ascii="Arial" w:hAnsi="Arial" w:cs="Arial"/>
          <w:sz w:val="20"/>
        </w:rPr>
        <w:t xml:space="preserve"> не применяются, а направленные до этого Уведомления о Присоединении к Сделке утрачивают силу и не влекут каких-либо правовых последствий.</w:t>
      </w:r>
      <w:bookmarkEnd w:id="104"/>
    </w:p>
    <w:p w14:paraId="531B43AA"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3"/>
        </w:rPr>
      </w:pPr>
      <w:r w:rsidRPr="00823061">
        <w:rPr>
          <w:rFonts w:ascii="Arial" w:hAnsi="Arial" w:cs="Arial"/>
          <w:sz w:val="20"/>
          <w:szCs w:val="23"/>
        </w:rPr>
        <w:t>Если какой-либо из Инвесторов направляет Уведомление о Присоединении к Сделке, предусмотренное пунктом </w:t>
      </w:r>
      <w:r w:rsidR="00363009">
        <w:fldChar w:fldCharType="begin"/>
      </w:r>
      <w:r w:rsidR="00363009">
        <w:instrText xml:space="preserve"> REF _Ref406093507 \r \h  \* MERGEFORMAT </w:instrText>
      </w:r>
      <w:r w:rsidR="00363009">
        <w:fldChar w:fldCharType="separate"/>
      </w:r>
      <w:r w:rsidRPr="00823061">
        <w:rPr>
          <w:rFonts w:ascii="Arial" w:hAnsi="Arial" w:cs="Arial"/>
          <w:sz w:val="20"/>
          <w:szCs w:val="23"/>
        </w:rPr>
        <w:t>8.2</w:t>
      </w:r>
      <w:r w:rsidR="00363009">
        <w:fldChar w:fldCharType="end"/>
      </w:r>
      <w:r w:rsidRPr="00823061">
        <w:rPr>
          <w:rFonts w:ascii="Arial" w:hAnsi="Arial" w:cs="Arial"/>
          <w:sz w:val="20"/>
          <w:szCs w:val="23"/>
        </w:rPr>
        <w:t xml:space="preserve"> выше (и такое уведомление не утратит силу в соответствии с </w:t>
      </w:r>
      <w:r w:rsidRPr="00823061">
        <w:rPr>
          <w:rFonts w:ascii="Arial" w:hAnsi="Arial" w:cs="Arial"/>
          <w:sz w:val="20"/>
          <w:szCs w:val="23"/>
        </w:rPr>
        <w:lastRenderedPageBreak/>
        <w:t>пунктом </w:t>
      </w:r>
      <w:r w:rsidR="00363009">
        <w:fldChar w:fldCharType="begin"/>
      </w:r>
      <w:r w:rsidR="00363009">
        <w:instrText xml:space="preserve"> REF _Ref412656862 \r \h  \* MERGEFORMAT </w:instrText>
      </w:r>
      <w:r w:rsidR="00363009">
        <w:fldChar w:fldCharType="separate"/>
      </w:r>
      <w:r w:rsidRPr="00823061">
        <w:rPr>
          <w:rFonts w:ascii="Arial" w:hAnsi="Arial" w:cs="Arial"/>
          <w:sz w:val="20"/>
          <w:szCs w:val="23"/>
        </w:rPr>
        <w:t>8.7</w:t>
      </w:r>
      <w:r w:rsidR="00363009">
        <w:fldChar w:fldCharType="end"/>
      </w:r>
      <w:r w:rsidRPr="00823061">
        <w:rPr>
          <w:rFonts w:ascii="Arial" w:hAnsi="Arial" w:cs="Arial"/>
          <w:sz w:val="20"/>
          <w:szCs w:val="23"/>
        </w:rPr>
        <w:t xml:space="preserve"> выше), остальные Стороны обязуются не использовать свое преимущественное право, предусмотренное разделом </w:t>
      </w:r>
      <w:r w:rsidR="00363009">
        <w:fldChar w:fldCharType="begin"/>
      </w:r>
      <w:r w:rsidR="00363009">
        <w:instrText xml:space="preserve"> REF _Ref409270878 \r \h  \* MERGEFORMAT </w:instrText>
      </w:r>
      <w:r w:rsidR="00363009">
        <w:fldChar w:fldCharType="separate"/>
      </w:r>
      <w:r w:rsidRPr="00823061">
        <w:t>7</w:t>
      </w:r>
      <w:r w:rsidR="00363009">
        <w:fldChar w:fldCharType="end"/>
      </w:r>
      <w:r w:rsidRPr="00823061">
        <w:rPr>
          <w:rFonts w:ascii="Arial" w:hAnsi="Arial" w:cs="Arial"/>
          <w:sz w:val="20"/>
          <w:szCs w:val="23"/>
        </w:rPr>
        <w:t xml:space="preserve"> настоящего Договора, а также предоставить </w:t>
      </w:r>
      <w:r w:rsidRPr="00823061">
        <w:rPr>
          <w:rFonts w:ascii="Arial" w:hAnsi="Arial" w:cs="Arial"/>
          <w:sz w:val="20"/>
          <w:highlight w:val="cyan"/>
        </w:rPr>
        <w:t>такому Инвестору надлежащим образом оформленные (включая подписанные уполномоченным лицом, подлинность подписи которого удостоверена нотариально) заявления об отказе от использования преимущественного права, предусмотренного Законодательством</w:t>
      </w:r>
      <w:r w:rsidRPr="00823061">
        <w:rPr>
          <w:rFonts w:ascii="Arial" w:hAnsi="Arial" w:cs="Arial"/>
          <w:sz w:val="20"/>
        </w:rPr>
        <w:t>,</w:t>
      </w:r>
      <w:r w:rsidRPr="00823061">
        <w:rPr>
          <w:rFonts w:ascii="Arial" w:hAnsi="Arial" w:cs="Arial"/>
          <w:sz w:val="20"/>
          <w:szCs w:val="23"/>
        </w:rPr>
        <w:t xml:space="preserve"> в отношении Доли (части Доли), отчуждаемой таким Инвестором в рамках реализации своего права, предусмотренного настоящим разделом </w:t>
      </w:r>
      <w:r w:rsidR="00363009">
        <w:fldChar w:fldCharType="begin"/>
      </w:r>
      <w:r w:rsidR="00363009">
        <w:instrText xml:space="preserve"> REF _Ref409175545 \r \h  \* MERGEFORMAT </w:instrText>
      </w:r>
      <w:r w:rsidR="00363009">
        <w:fldChar w:fldCharType="separate"/>
      </w:r>
      <w:r w:rsidRPr="00823061">
        <w:t>8</w:t>
      </w:r>
      <w:r w:rsidR="00363009">
        <w:fldChar w:fldCharType="end"/>
      </w:r>
      <w:r w:rsidRPr="00823061">
        <w:rPr>
          <w:rFonts w:ascii="Arial" w:hAnsi="Arial" w:cs="Arial"/>
          <w:sz w:val="20"/>
          <w:szCs w:val="23"/>
        </w:rPr>
        <w:t>.</w:t>
      </w:r>
    </w:p>
    <w:p w14:paraId="57FFB89B"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105" w:name="_Ref406146636"/>
      <w:bookmarkStart w:id="106" w:name="_Toc412726607"/>
      <w:bookmarkStart w:id="107" w:name="_Toc417516346"/>
      <w:bookmarkStart w:id="108" w:name="_Toc437618641"/>
      <w:commentRangeStart w:id="109"/>
      <w:r w:rsidRPr="00823061">
        <w:rPr>
          <w:rFonts w:ascii="Arial" w:hAnsi="Arial" w:cs="Arial"/>
          <w:b/>
          <w:caps/>
          <w:sz w:val="20"/>
          <w:szCs w:val="20"/>
        </w:rPr>
        <w:t>Право требовать совместной продажи</w:t>
      </w:r>
      <w:bookmarkEnd w:id="105"/>
      <w:bookmarkEnd w:id="106"/>
      <w:bookmarkEnd w:id="107"/>
      <w:bookmarkEnd w:id="108"/>
      <w:commentRangeEnd w:id="109"/>
      <w:r>
        <w:rPr>
          <w:rStyle w:val="a8"/>
          <w:rFonts w:ascii="Times New Roman" w:hAnsi="Times New Roman"/>
          <w:szCs w:val="16"/>
          <w:lang w:eastAsia="ru-RU"/>
        </w:rPr>
        <w:commentReference w:id="109"/>
      </w:r>
    </w:p>
    <w:p w14:paraId="085A0913"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bookmarkStart w:id="110" w:name="_Ref400371035"/>
      <w:bookmarkStart w:id="111" w:name="_Ref257192994"/>
      <w:r w:rsidRPr="00823061">
        <w:rPr>
          <w:rFonts w:ascii="Arial" w:hAnsi="Arial" w:cs="Arial"/>
          <w:sz w:val="20"/>
        </w:rPr>
        <w:t xml:space="preserve">Если какие-либо Стороны, всегда включая </w:t>
      </w:r>
      <w:r w:rsidR="00AC5B94">
        <w:rPr>
          <w:rFonts w:ascii="Arial" w:hAnsi="Arial" w:cs="Arial"/>
          <w:sz w:val="20"/>
        </w:rPr>
        <w:t>Инвестор</w:t>
      </w:r>
      <w:r w:rsidRPr="00823061">
        <w:rPr>
          <w:rFonts w:ascii="Arial" w:hAnsi="Arial" w:cs="Arial"/>
          <w:sz w:val="20"/>
        </w:rPr>
        <w:t xml:space="preserve"> (далее</w:t>
      </w:r>
      <w:r>
        <w:rPr>
          <w:rFonts w:ascii="Arial" w:hAnsi="Arial" w:cs="Arial"/>
          <w:sz w:val="20"/>
        </w:rPr>
        <w:t xml:space="preserve"> — </w:t>
      </w:r>
      <w:r w:rsidRPr="00823061">
        <w:rPr>
          <w:rFonts w:ascii="Arial" w:hAnsi="Arial" w:cs="Arial"/>
          <w:b/>
          <w:sz w:val="20"/>
        </w:rPr>
        <w:t>Продающие Участники</w:t>
      </w:r>
      <w:r w:rsidRPr="00823061">
        <w:rPr>
          <w:rFonts w:ascii="Arial" w:hAnsi="Arial" w:cs="Arial"/>
          <w:sz w:val="20"/>
        </w:rPr>
        <w:t>), намереваются продать принадлежащие им Доли общим размером не менее 75% (семидесяти пяти процентов) уставного капитала Общества какому-либо лицу или нескольким лицам (далее</w:t>
      </w:r>
      <w:r>
        <w:rPr>
          <w:rFonts w:ascii="Arial" w:hAnsi="Arial" w:cs="Arial"/>
          <w:sz w:val="20"/>
        </w:rPr>
        <w:t xml:space="preserve"> — </w:t>
      </w:r>
      <w:r w:rsidRPr="00823061">
        <w:rPr>
          <w:rFonts w:ascii="Arial" w:hAnsi="Arial" w:cs="Arial"/>
          <w:b/>
          <w:sz w:val="20"/>
        </w:rPr>
        <w:t>Приобретатели</w:t>
      </w:r>
      <w:r w:rsidRPr="00823061">
        <w:rPr>
          <w:rFonts w:ascii="Arial" w:hAnsi="Arial" w:cs="Arial"/>
          <w:sz w:val="20"/>
        </w:rPr>
        <w:t>), любой из Продающих Участников вправе путем направления соответствующего уведомления (далее</w:t>
      </w:r>
      <w:r>
        <w:rPr>
          <w:rFonts w:ascii="Arial" w:hAnsi="Arial" w:cs="Arial"/>
          <w:sz w:val="20"/>
        </w:rPr>
        <w:t xml:space="preserve"> — </w:t>
      </w:r>
      <w:r w:rsidRPr="00823061">
        <w:rPr>
          <w:rFonts w:ascii="Arial" w:hAnsi="Arial" w:cs="Arial"/>
          <w:b/>
          <w:sz w:val="20"/>
        </w:rPr>
        <w:t>Требование о Присоединении к Продаже</w:t>
      </w:r>
      <w:r w:rsidRPr="00823061">
        <w:rPr>
          <w:rFonts w:ascii="Arial" w:hAnsi="Arial" w:cs="Arial"/>
          <w:sz w:val="20"/>
        </w:rPr>
        <w:t>) потребовать продажи остальными участниками Общества (или некоторыми из них) принадлежащих им Долей Приобретателям.</w:t>
      </w:r>
      <w:bookmarkEnd w:id="110"/>
    </w:p>
    <w:p w14:paraId="011ACD90"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bookmarkStart w:id="112" w:name="_Ref400372526"/>
      <w:r w:rsidRPr="00823061">
        <w:rPr>
          <w:rFonts w:ascii="Arial" w:hAnsi="Arial" w:cs="Arial"/>
          <w:sz w:val="20"/>
        </w:rPr>
        <w:t>Участники Общества, которым направлено Требование о Присоединении к Продаже (далее</w:t>
      </w:r>
      <w:r>
        <w:rPr>
          <w:rFonts w:ascii="Arial" w:hAnsi="Arial" w:cs="Arial"/>
          <w:sz w:val="20"/>
        </w:rPr>
        <w:t xml:space="preserve"> — </w:t>
      </w:r>
      <w:r w:rsidRPr="00823061">
        <w:rPr>
          <w:rFonts w:ascii="Arial" w:hAnsi="Arial" w:cs="Arial"/>
          <w:b/>
          <w:sz w:val="20"/>
        </w:rPr>
        <w:t>Присоединяющиеся Участники</w:t>
      </w:r>
      <w:r w:rsidRPr="00823061">
        <w:rPr>
          <w:rFonts w:ascii="Arial" w:hAnsi="Arial" w:cs="Arial"/>
          <w:sz w:val="20"/>
        </w:rPr>
        <w:t>), обязуются совершить все действия, необходимые для оформления передачи принадлежащих им Долей Приобретателям, таким образом, чтобы передача Долей, принадлежащих Присоединяющимся Участникам, была осуществлена одновременно с передачей Долей, принадлежащих Продающим Участникам, на условиях о которых была достигнута договоренность между Продающими Участниками и Приобретателями.</w:t>
      </w:r>
      <w:bookmarkEnd w:id="112"/>
    </w:p>
    <w:bookmarkEnd w:id="111"/>
    <w:p w14:paraId="7C4CAE81"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3"/>
        </w:rPr>
      </w:pPr>
      <w:r w:rsidRPr="00823061">
        <w:rPr>
          <w:rFonts w:ascii="Arial" w:hAnsi="Arial" w:cs="Arial"/>
          <w:sz w:val="20"/>
        </w:rPr>
        <w:t>Цена, подлежащая уплате конкретному участнику Общества за принадлежащую ему Долю в связи с продажей в соответствии с условиями настоящего раздела </w:t>
      </w:r>
      <w:r w:rsidR="00363009">
        <w:fldChar w:fldCharType="begin"/>
      </w:r>
      <w:r w:rsidR="00363009">
        <w:instrText xml:space="preserve"> REF _Ref406146636 \r \h  \* MERGEFORMAT </w:instrText>
      </w:r>
      <w:r w:rsidR="00363009">
        <w:fldChar w:fldCharType="separate"/>
      </w:r>
      <w:r w:rsidRPr="00823061">
        <w:t>9</w:t>
      </w:r>
      <w:r w:rsidR="00363009">
        <w:fldChar w:fldCharType="end"/>
      </w:r>
      <w:r w:rsidRPr="00823061">
        <w:rPr>
          <w:rFonts w:ascii="Arial" w:hAnsi="Arial" w:cs="Arial"/>
          <w:sz w:val="20"/>
        </w:rPr>
        <w:t>, рассчитывается в соответствии с разделом </w:t>
      </w:r>
      <w:r w:rsidR="00363009">
        <w:fldChar w:fldCharType="begin"/>
      </w:r>
      <w:r w:rsidR="00363009">
        <w:instrText xml:space="preserve"> REF _Ref406505581 \r \h  \* MERGEFORMAT </w:instrText>
      </w:r>
      <w:r w:rsidR="00363009">
        <w:fldChar w:fldCharType="separate"/>
      </w:r>
      <w:r w:rsidRPr="00823061">
        <w:rPr>
          <w:rFonts w:ascii="Arial" w:hAnsi="Arial" w:cs="Arial"/>
          <w:sz w:val="20"/>
        </w:rPr>
        <w:t>11</w:t>
      </w:r>
      <w:r w:rsidR="00363009">
        <w:fldChar w:fldCharType="end"/>
      </w:r>
      <w:r w:rsidRPr="00823061">
        <w:rPr>
          <w:rFonts w:ascii="Arial" w:hAnsi="Arial" w:cs="Arial"/>
          <w:sz w:val="20"/>
        </w:rPr>
        <w:t xml:space="preserve"> настоящего Договора (если иное не следует из положений раздела </w:t>
      </w:r>
      <w:r w:rsidR="00363009">
        <w:fldChar w:fldCharType="begin"/>
      </w:r>
      <w:r w:rsidR="00363009">
        <w:instrText xml:space="preserve"> REF _Ref406505581 \r \h  \* MERGEFORMAT </w:instrText>
      </w:r>
      <w:r w:rsidR="00363009">
        <w:fldChar w:fldCharType="separate"/>
      </w:r>
      <w:r w:rsidRPr="00823061">
        <w:rPr>
          <w:rFonts w:ascii="Arial" w:hAnsi="Arial" w:cs="Arial"/>
          <w:sz w:val="20"/>
        </w:rPr>
        <w:t>11</w:t>
      </w:r>
      <w:r w:rsidR="00363009">
        <w:fldChar w:fldCharType="end"/>
      </w:r>
      <w:r w:rsidRPr="00823061">
        <w:rPr>
          <w:rFonts w:ascii="Arial" w:hAnsi="Arial" w:cs="Arial"/>
          <w:sz w:val="20"/>
        </w:rPr>
        <w:t xml:space="preserve"> настоящего Договора).</w:t>
      </w:r>
    </w:p>
    <w:p w14:paraId="24CF769D"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113" w:name="_Toc401683038"/>
      <w:bookmarkStart w:id="114" w:name="_Toc402556639"/>
      <w:bookmarkStart w:id="115" w:name="_Ref409199636"/>
      <w:bookmarkStart w:id="116" w:name="_Toc412726608"/>
      <w:bookmarkStart w:id="117" w:name="_Toc417516347"/>
      <w:bookmarkStart w:id="118" w:name="_Toc437618642"/>
      <w:commentRangeStart w:id="119"/>
      <w:r w:rsidRPr="00823061">
        <w:rPr>
          <w:rFonts w:ascii="Arial" w:hAnsi="Arial" w:cs="Arial"/>
          <w:b/>
          <w:caps/>
          <w:sz w:val="20"/>
          <w:szCs w:val="20"/>
        </w:rPr>
        <w:t xml:space="preserve">Последующее </w:t>
      </w:r>
      <w:bookmarkEnd w:id="113"/>
      <w:bookmarkEnd w:id="114"/>
      <w:r w:rsidRPr="00823061">
        <w:rPr>
          <w:rFonts w:ascii="Arial" w:hAnsi="Arial" w:cs="Arial"/>
          <w:b/>
          <w:caps/>
          <w:sz w:val="20"/>
          <w:szCs w:val="20"/>
        </w:rPr>
        <w:t>Финансирование</w:t>
      </w:r>
      <w:bookmarkEnd w:id="115"/>
      <w:bookmarkEnd w:id="116"/>
      <w:bookmarkEnd w:id="117"/>
      <w:bookmarkEnd w:id="118"/>
      <w:commentRangeEnd w:id="119"/>
      <w:r>
        <w:rPr>
          <w:rStyle w:val="a8"/>
          <w:rFonts w:ascii="Times New Roman" w:hAnsi="Times New Roman"/>
          <w:szCs w:val="16"/>
          <w:lang w:eastAsia="ru-RU"/>
        </w:rPr>
        <w:commentReference w:id="119"/>
      </w:r>
    </w:p>
    <w:p w14:paraId="46062BB1"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bookmarkStart w:id="120" w:name="_Ref400720074"/>
      <w:bookmarkStart w:id="121" w:name="_Ref400360544"/>
      <w:commentRangeStart w:id="122"/>
      <w:r w:rsidRPr="00823061">
        <w:rPr>
          <w:rFonts w:ascii="Arial" w:hAnsi="Arial" w:cs="Arial"/>
          <w:sz w:val="20"/>
        </w:rPr>
        <w:t>Принимая во внимание положения пункта </w:t>
      </w:r>
      <w:r w:rsidR="00363009">
        <w:fldChar w:fldCharType="begin"/>
      </w:r>
      <w:r w:rsidR="00363009">
        <w:instrText xml:space="preserve"> REF _Ref400720086 \r \h  \* MERGEFORMAT </w:instrText>
      </w:r>
      <w:r w:rsidR="00363009">
        <w:fldChar w:fldCharType="separate"/>
      </w:r>
      <w:r w:rsidRPr="00823061">
        <w:rPr>
          <w:rFonts w:ascii="Arial" w:hAnsi="Arial" w:cs="Arial"/>
          <w:sz w:val="20"/>
        </w:rPr>
        <w:t>10.2</w:t>
      </w:r>
      <w:r w:rsidR="00363009">
        <w:fldChar w:fldCharType="end"/>
      </w:r>
      <w:r w:rsidRPr="00823061">
        <w:rPr>
          <w:rFonts w:ascii="Arial" w:hAnsi="Arial" w:cs="Arial"/>
          <w:sz w:val="20"/>
        </w:rPr>
        <w:t xml:space="preserve"> ниже, в случае увеличения уставного капитала Общества за счет вкладов третьих лиц и (или) дополнительных вкладов участников Общества (далее</w:t>
      </w:r>
      <w:r>
        <w:rPr>
          <w:rFonts w:ascii="Arial" w:hAnsi="Arial" w:cs="Arial"/>
          <w:sz w:val="20"/>
        </w:rPr>
        <w:t xml:space="preserve"> — </w:t>
      </w:r>
      <w:r w:rsidRPr="00823061">
        <w:rPr>
          <w:rFonts w:ascii="Arial" w:hAnsi="Arial" w:cs="Arial"/>
          <w:b/>
          <w:sz w:val="20"/>
        </w:rPr>
        <w:t>Последующее Финансирование</w:t>
      </w:r>
      <w:r w:rsidRPr="00823061">
        <w:rPr>
          <w:rFonts w:ascii="Arial" w:hAnsi="Arial" w:cs="Arial"/>
          <w:sz w:val="20"/>
        </w:rPr>
        <w:t xml:space="preserve">) </w:t>
      </w:r>
      <w:r w:rsidR="00AC5B94">
        <w:rPr>
          <w:rFonts w:ascii="Arial" w:hAnsi="Arial" w:cs="Arial"/>
          <w:sz w:val="20"/>
        </w:rPr>
        <w:t>Инвестор</w:t>
      </w:r>
      <w:r w:rsidRPr="00823061">
        <w:rPr>
          <w:rFonts w:ascii="Arial" w:hAnsi="Arial" w:cs="Arial"/>
          <w:sz w:val="20"/>
        </w:rPr>
        <w:t xml:space="preserve"> имеет право внести дополнительный вклад в уставный капитал Общества, размер которого рассчитывается исходя из </w:t>
      </w:r>
      <w:proofErr w:type="spellStart"/>
      <w:r w:rsidRPr="00823061">
        <w:rPr>
          <w:rFonts w:ascii="Arial" w:hAnsi="Arial" w:cs="Arial"/>
          <w:sz w:val="20"/>
        </w:rPr>
        <w:t>Предынвестиционной</w:t>
      </w:r>
      <w:proofErr w:type="spellEnd"/>
      <w:r w:rsidRPr="00823061">
        <w:rPr>
          <w:rFonts w:ascii="Arial" w:hAnsi="Arial" w:cs="Arial"/>
          <w:sz w:val="20"/>
        </w:rPr>
        <w:t xml:space="preserve"> Оценки, использованной для определения размеров вкладов (дополнительных вкладов) при Последующем Финансировании.</w:t>
      </w:r>
      <w:bookmarkEnd w:id="120"/>
      <w:commentRangeEnd w:id="122"/>
      <w:r w:rsidRPr="00823061">
        <w:rPr>
          <w:rStyle w:val="a8"/>
          <w:rFonts w:ascii="Arial" w:hAnsi="Arial" w:cs="Arial"/>
          <w:szCs w:val="16"/>
          <w:lang w:eastAsia="ru-RU"/>
        </w:rPr>
        <w:commentReference w:id="122"/>
      </w:r>
    </w:p>
    <w:p w14:paraId="75C70A27"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b/>
          <w:caps/>
          <w:sz w:val="20"/>
        </w:rPr>
      </w:pPr>
      <w:bookmarkStart w:id="123" w:name="_Ref401580885"/>
      <w:bookmarkStart w:id="124" w:name="_Ref400719663"/>
      <w:bookmarkStart w:id="125" w:name="_Ref400720086"/>
      <w:r w:rsidRPr="00823061">
        <w:rPr>
          <w:rFonts w:ascii="Arial" w:hAnsi="Arial" w:cs="Arial"/>
          <w:sz w:val="20"/>
        </w:rPr>
        <w:t xml:space="preserve">Если при Последующем Финансировании размеры вкладов третьих лиц и (или) дополнительных вкладов участников Общества будут рассчитаны исходя из </w:t>
      </w:r>
      <w:proofErr w:type="spellStart"/>
      <w:r w:rsidRPr="00823061">
        <w:rPr>
          <w:rFonts w:ascii="Arial" w:hAnsi="Arial" w:cs="Arial"/>
          <w:sz w:val="20"/>
        </w:rPr>
        <w:t>Предынвестиционной</w:t>
      </w:r>
      <w:proofErr w:type="spellEnd"/>
      <w:r w:rsidRPr="00823061">
        <w:rPr>
          <w:rFonts w:ascii="Arial" w:hAnsi="Arial" w:cs="Arial"/>
          <w:sz w:val="20"/>
        </w:rPr>
        <w:t xml:space="preserve"> Оценки, которая составит менее </w:t>
      </w:r>
      <w:r w:rsidRPr="00823061">
        <w:rPr>
          <w:rFonts w:ascii="Arial" w:hAnsi="Arial" w:cs="Arial"/>
          <w:sz w:val="20"/>
          <w:highlight w:val="cyan"/>
        </w:rPr>
        <w:t xml:space="preserve">[величина </w:t>
      </w:r>
      <w:proofErr w:type="spellStart"/>
      <w:r w:rsidRPr="00823061">
        <w:rPr>
          <w:rFonts w:ascii="Arial" w:hAnsi="Arial" w:cs="Arial"/>
          <w:sz w:val="20"/>
          <w:highlight w:val="cyan"/>
        </w:rPr>
        <w:t>постынвестиционной</w:t>
      </w:r>
      <w:proofErr w:type="spellEnd"/>
      <w:r w:rsidRPr="00823061">
        <w:rPr>
          <w:rFonts w:ascii="Arial" w:hAnsi="Arial" w:cs="Arial"/>
          <w:sz w:val="20"/>
          <w:highlight w:val="cyan"/>
        </w:rPr>
        <w:t xml:space="preserve"> оценки проекта]</w:t>
      </w:r>
      <w:r w:rsidRPr="00823061">
        <w:rPr>
          <w:rFonts w:ascii="Arial" w:hAnsi="Arial" w:cs="Arial"/>
          <w:sz w:val="20"/>
        </w:rPr>
        <w:t xml:space="preserve">, </w:t>
      </w:r>
      <w:r w:rsidR="00AC5B94">
        <w:rPr>
          <w:rFonts w:ascii="Arial" w:hAnsi="Arial" w:cs="Arial"/>
          <w:sz w:val="20"/>
        </w:rPr>
        <w:t>Инвестор</w:t>
      </w:r>
      <w:r w:rsidRPr="00823061">
        <w:rPr>
          <w:rFonts w:ascii="Arial" w:hAnsi="Arial" w:cs="Arial"/>
          <w:sz w:val="20"/>
        </w:rPr>
        <w:t xml:space="preserve"> имеет право внести дополнительный вклад в уставный капитал Общества по номинальной стоимости приобретаемой Доли таким образом, чтобы размер Доли </w:t>
      </w:r>
      <w:r w:rsidR="00AC5B94">
        <w:rPr>
          <w:rFonts w:ascii="Arial" w:hAnsi="Arial" w:cs="Arial"/>
          <w:sz w:val="20"/>
        </w:rPr>
        <w:t>Инвестор</w:t>
      </w:r>
      <w:r w:rsidRPr="00823061">
        <w:rPr>
          <w:rFonts w:ascii="Arial" w:hAnsi="Arial" w:cs="Arial"/>
          <w:sz w:val="20"/>
        </w:rPr>
        <w:t>а соответствовал величине, определяемой по следующей формуле:</w:t>
      </w:r>
      <w:bookmarkEnd w:id="123"/>
    </w:p>
    <w:bookmarkEnd w:id="124"/>
    <w:p w14:paraId="6FDD66BD" w14:textId="77777777" w:rsidR="00FE60A0" w:rsidRPr="00823061" w:rsidRDefault="00FE60A0" w:rsidP="00446AA5">
      <w:pPr>
        <w:spacing w:after="120" w:line="360" w:lineRule="auto"/>
        <w:ind w:left="567"/>
        <w:rPr>
          <w:rFonts w:ascii="Arial" w:hAnsi="Arial" w:cs="Arial"/>
          <w:sz w:val="20"/>
          <w:szCs w:val="20"/>
        </w:rPr>
      </w:pPr>
      <w:r w:rsidRPr="00823061">
        <w:rPr>
          <w:rFonts w:ascii="Arial" w:hAnsi="Arial" w:cs="Arial"/>
          <w:sz w:val="20"/>
          <w:szCs w:val="20"/>
          <w:highlight w:val="cyan"/>
        </w:rPr>
        <w:t>[Пожалуйста, укажите формулу]</w:t>
      </w:r>
      <w:r w:rsidRPr="00823061">
        <w:rPr>
          <w:rFonts w:ascii="Arial" w:hAnsi="Arial" w:cs="Arial"/>
          <w:sz w:val="20"/>
          <w:szCs w:val="20"/>
        </w:rPr>
        <w:t>, например</w:t>
      </w:r>
    </w:p>
    <w:p w14:paraId="1BBB4225" w14:textId="77777777" w:rsidR="00FE60A0" w:rsidRPr="00823061" w:rsidRDefault="00FE60A0" w:rsidP="00A61595">
      <w:pPr>
        <w:pStyle w:val="-11"/>
        <w:spacing w:after="200" w:line="240" w:lineRule="auto"/>
        <w:ind w:left="567"/>
        <w:contextualSpacing w:val="0"/>
        <w:jc w:val="both"/>
        <w:rPr>
          <w:rFonts w:ascii="Arial" w:hAnsi="Arial" w:cs="Arial"/>
          <w:sz w:val="20"/>
        </w:rPr>
      </w:pPr>
      <w:r w:rsidRPr="00823061">
        <w:rPr>
          <w:rFonts w:ascii="Arial" w:hAnsi="Arial" w:cs="Arial"/>
          <w:sz w:val="20"/>
          <w:lang w:val="en-US"/>
        </w:rPr>
        <w:t>A</w:t>
      </w:r>
      <w:r w:rsidRPr="00823061">
        <w:rPr>
          <w:rFonts w:ascii="Arial" w:hAnsi="Arial" w:cs="Arial"/>
          <w:sz w:val="20"/>
        </w:rPr>
        <w:t xml:space="preserve"> = </w:t>
      </w:r>
      <w:r w:rsidRPr="00823061">
        <w:rPr>
          <w:rFonts w:ascii="Arial" w:hAnsi="Arial" w:cs="Arial"/>
          <w:sz w:val="20"/>
          <w:lang w:val="en-US"/>
        </w:rPr>
        <w:t>IC </w:t>
      </w:r>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w:t>
      </w:r>
      <w:r w:rsidRPr="008A19AA">
        <w:rPr>
          <w:rFonts w:ascii="Arial" w:hAnsi="Arial" w:cs="Arial"/>
          <w:sz w:val="20"/>
          <w:szCs w:val="20"/>
        </w:rPr>
        <w:t>2</w:t>
      </w:r>
      <w:r w:rsidRPr="008A19AA">
        <w:rPr>
          <w:rFonts w:ascii="Arial" w:hAnsi="Arial" w:cs="Arial"/>
          <w:sz w:val="20"/>
          <w:szCs w:val="20"/>
          <w:lang w:val="en-US"/>
        </w:rPr>
        <w:t> </w:t>
      </w:r>
      <w:r w:rsidRPr="00A3097D">
        <w:rPr>
          <w:rFonts w:ascii="Arial" w:hAnsi="Arial" w:cs="Arial"/>
          <w:sz w:val="20"/>
          <w:szCs w:val="20"/>
        </w:rPr>
        <w:t>х</w:t>
      </w:r>
      <w:r w:rsidRPr="00823061">
        <w:rPr>
          <w:rFonts w:ascii="Arial" w:hAnsi="Arial" w:cs="Arial"/>
          <w:sz w:val="20"/>
          <w:lang w:val="en-US"/>
        </w:rPr>
        <w:t> B</w:t>
      </w:r>
      <w:r w:rsidRPr="00823061">
        <w:rPr>
          <w:rFonts w:ascii="Arial" w:hAnsi="Arial" w:cs="Arial"/>
          <w:sz w:val="20"/>
        </w:rPr>
        <w:t xml:space="preserve">) + </w:t>
      </w:r>
      <w:r w:rsidRPr="00823061">
        <w:rPr>
          <w:rFonts w:ascii="Arial" w:hAnsi="Arial" w:cs="Arial"/>
          <w:sz w:val="20"/>
          <w:lang w:val="en-US"/>
        </w:rPr>
        <w:t>IC </w:t>
      </w:r>
      <w:r w:rsidRPr="00823061">
        <w:rPr>
          <w:rFonts w:ascii="Arial" w:hAnsi="Arial" w:cs="Arial"/>
          <w:sz w:val="20"/>
        </w:rPr>
        <w:t>/</w:t>
      </w:r>
      <w:r w:rsidRPr="00823061">
        <w:rPr>
          <w:rFonts w:ascii="Arial" w:hAnsi="Arial" w:cs="Arial"/>
          <w:sz w:val="20"/>
          <w:lang w:val="en-US"/>
        </w:rPr>
        <w:t> </w:t>
      </w:r>
      <w:r w:rsidRPr="00823061">
        <w:rPr>
          <w:rFonts w:ascii="Arial" w:hAnsi="Arial" w:cs="Arial"/>
          <w:sz w:val="20"/>
        </w:rPr>
        <w:t>(2</w:t>
      </w:r>
      <w:r w:rsidRPr="008A19AA">
        <w:rPr>
          <w:rFonts w:ascii="Arial" w:hAnsi="Arial" w:cs="Arial"/>
          <w:sz w:val="20"/>
          <w:szCs w:val="20"/>
          <w:lang w:val="en-US"/>
        </w:rPr>
        <w:t> </w:t>
      </w:r>
      <w:r w:rsidRPr="00A3097D">
        <w:rPr>
          <w:rFonts w:ascii="Arial" w:hAnsi="Arial" w:cs="Arial"/>
          <w:sz w:val="20"/>
          <w:szCs w:val="20"/>
        </w:rPr>
        <w:t>х</w:t>
      </w:r>
      <w:r w:rsidRPr="00823061">
        <w:rPr>
          <w:rFonts w:ascii="Arial" w:hAnsi="Arial" w:cs="Arial"/>
          <w:sz w:val="20"/>
          <w:lang w:val="en-US"/>
        </w:rPr>
        <w:t> </w:t>
      </w:r>
      <w:r w:rsidRPr="00823061">
        <w:rPr>
          <w:rFonts w:ascii="Arial" w:hAnsi="Arial" w:cs="Arial"/>
          <w:bCs/>
          <w:sz w:val="20"/>
          <w:szCs w:val="20"/>
        </w:rPr>
        <w:t>(</w:t>
      </w:r>
      <w:r w:rsidRPr="00823061">
        <w:rPr>
          <w:rFonts w:ascii="Arial" w:hAnsi="Arial" w:cs="Arial"/>
          <w:sz w:val="20"/>
          <w:lang w:val="en-US"/>
        </w:rPr>
        <w:t>C </w:t>
      </w:r>
      <w:r w:rsidRPr="00823061">
        <w:rPr>
          <w:rFonts w:ascii="Arial" w:hAnsi="Arial" w:cs="Arial"/>
          <w:sz w:val="20"/>
        </w:rPr>
        <w:t>+</w:t>
      </w:r>
      <w:r w:rsidRPr="00823061">
        <w:rPr>
          <w:rFonts w:ascii="Arial" w:hAnsi="Arial" w:cs="Arial"/>
          <w:sz w:val="20"/>
          <w:lang w:val="en-US"/>
        </w:rPr>
        <w:t> IC</w:t>
      </w:r>
      <w:r w:rsidRPr="00823061">
        <w:rPr>
          <w:rFonts w:ascii="Arial" w:hAnsi="Arial" w:cs="Arial"/>
          <w:sz w:val="20"/>
        </w:rPr>
        <w:t>))</w:t>
      </w:r>
      <w:r>
        <w:rPr>
          <w:rFonts w:ascii="Arial" w:hAnsi="Arial" w:cs="Arial"/>
          <w:sz w:val="20"/>
        </w:rPr>
        <w:t>,</w:t>
      </w:r>
    </w:p>
    <w:p w14:paraId="79E5450D" w14:textId="77777777" w:rsidR="00FE60A0" w:rsidRPr="00823061" w:rsidRDefault="00FE60A0" w:rsidP="00A61595">
      <w:pPr>
        <w:pStyle w:val="-11"/>
        <w:spacing w:after="200" w:line="240" w:lineRule="auto"/>
        <w:ind w:left="567"/>
        <w:contextualSpacing w:val="0"/>
        <w:jc w:val="both"/>
        <w:rPr>
          <w:rFonts w:ascii="Arial" w:hAnsi="Arial" w:cs="Arial"/>
          <w:sz w:val="20"/>
        </w:rPr>
      </w:pPr>
      <w:r>
        <w:rPr>
          <w:rFonts w:ascii="Arial" w:hAnsi="Arial" w:cs="Arial"/>
          <w:sz w:val="20"/>
        </w:rPr>
        <w:t>г</w:t>
      </w:r>
      <w:r w:rsidRPr="00823061">
        <w:rPr>
          <w:rFonts w:ascii="Arial" w:hAnsi="Arial" w:cs="Arial"/>
          <w:sz w:val="20"/>
        </w:rPr>
        <w:t>де</w:t>
      </w:r>
      <w:r>
        <w:rPr>
          <w:rFonts w:ascii="Arial" w:hAnsi="Arial" w:cs="Arial"/>
          <w:sz w:val="20"/>
        </w:rPr>
        <w:t xml:space="preserve"> </w:t>
      </w:r>
      <w:r w:rsidRPr="00823061">
        <w:rPr>
          <w:rFonts w:ascii="Arial" w:hAnsi="Arial" w:cs="Arial"/>
          <w:sz w:val="20"/>
          <w:lang w:val="en-US"/>
        </w:rPr>
        <w:t>A</w:t>
      </w:r>
      <w:r>
        <w:rPr>
          <w:rFonts w:ascii="Arial" w:hAnsi="Arial" w:cs="Arial"/>
          <w:sz w:val="20"/>
        </w:rPr>
        <w:t xml:space="preserve"> — </w:t>
      </w:r>
      <w:r w:rsidRPr="00823061">
        <w:rPr>
          <w:rFonts w:ascii="Arial" w:hAnsi="Arial" w:cs="Arial"/>
          <w:sz w:val="20"/>
        </w:rPr>
        <w:t xml:space="preserve">величина, которой должен соответствовать размер Доли </w:t>
      </w:r>
      <w:r w:rsidR="00AC5B94">
        <w:rPr>
          <w:rFonts w:ascii="Arial" w:hAnsi="Arial" w:cs="Arial"/>
          <w:sz w:val="20"/>
        </w:rPr>
        <w:t>Инвестор</w:t>
      </w:r>
      <w:r w:rsidRPr="00823061">
        <w:rPr>
          <w:rFonts w:ascii="Arial" w:hAnsi="Arial" w:cs="Arial"/>
          <w:sz w:val="20"/>
        </w:rPr>
        <w:t>а;</w:t>
      </w:r>
    </w:p>
    <w:p w14:paraId="6B970C17" w14:textId="77777777" w:rsidR="00FE60A0" w:rsidRPr="00823061" w:rsidRDefault="00FE60A0" w:rsidP="00A61595">
      <w:pPr>
        <w:pStyle w:val="-11"/>
        <w:spacing w:after="200" w:line="240" w:lineRule="auto"/>
        <w:ind w:left="567"/>
        <w:contextualSpacing w:val="0"/>
        <w:jc w:val="both"/>
        <w:rPr>
          <w:rFonts w:ascii="Arial" w:hAnsi="Arial" w:cs="Arial"/>
          <w:sz w:val="20"/>
        </w:rPr>
      </w:pPr>
      <w:r w:rsidRPr="00823061">
        <w:rPr>
          <w:rFonts w:ascii="Arial" w:hAnsi="Arial" w:cs="Arial"/>
          <w:sz w:val="20"/>
          <w:szCs w:val="20"/>
        </w:rPr>
        <w:t>=</w:t>
      </w:r>
      <w:r>
        <w:rPr>
          <w:rFonts w:ascii="Arial" w:hAnsi="Arial" w:cs="Arial"/>
          <w:bCs/>
          <w:sz w:val="20"/>
          <w:szCs w:val="20"/>
        </w:rPr>
        <w:t xml:space="preserve"> — </w:t>
      </w:r>
      <w:r w:rsidRPr="00823061">
        <w:rPr>
          <w:rFonts w:ascii="Arial" w:hAnsi="Arial" w:cs="Arial"/>
          <w:bCs/>
          <w:sz w:val="20"/>
          <w:szCs w:val="20"/>
        </w:rPr>
        <w:t>арифметический знак равенства;</w:t>
      </w:r>
    </w:p>
    <w:p w14:paraId="1CB7BEAD" w14:textId="77777777" w:rsidR="00FE60A0" w:rsidRPr="00823061" w:rsidRDefault="00FE60A0" w:rsidP="00A61595">
      <w:pPr>
        <w:pStyle w:val="-11"/>
        <w:spacing w:after="200" w:line="240" w:lineRule="auto"/>
        <w:ind w:left="567"/>
        <w:contextualSpacing w:val="0"/>
        <w:jc w:val="both"/>
        <w:rPr>
          <w:rFonts w:ascii="Arial" w:hAnsi="Arial" w:cs="Arial"/>
          <w:sz w:val="20"/>
        </w:rPr>
      </w:pPr>
      <w:r w:rsidRPr="00823061">
        <w:rPr>
          <w:rFonts w:ascii="Arial" w:hAnsi="Arial" w:cs="Arial"/>
          <w:sz w:val="20"/>
          <w:lang w:val="en-US"/>
        </w:rPr>
        <w:t>IC</w:t>
      </w:r>
      <w:r>
        <w:rPr>
          <w:rFonts w:ascii="Arial" w:hAnsi="Arial" w:cs="Arial"/>
          <w:sz w:val="20"/>
        </w:rPr>
        <w:t xml:space="preserve"> — </w:t>
      </w:r>
      <w:r w:rsidRPr="00823061">
        <w:rPr>
          <w:rFonts w:ascii="Arial" w:hAnsi="Arial" w:cs="Arial"/>
          <w:bCs/>
          <w:sz w:val="20"/>
          <w:szCs w:val="20"/>
        </w:rPr>
        <w:t xml:space="preserve">выраженный в Рублях размер Вклада </w:t>
      </w:r>
      <w:r w:rsidR="00AC5B94">
        <w:rPr>
          <w:rFonts w:ascii="Arial" w:hAnsi="Arial" w:cs="Arial"/>
          <w:bCs/>
          <w:sz w:val="20"/>
          <w:szCs w:val="20"/>
        </w:rPr>
        <w:t>Инвестор</w:t>
      </w:r>
      <w:r w:rsidRPr="00823061">
        <w:rPr>
          <w:rFonts w:ascii="Arial" w:hAnsi="Arial" w:cs="Arial"/>
          <w:bCs/>
          <w:sz w:val="20"/>
          <w:szCs w:val="20"/>
        </w:rPr>
        <w:t>а</w:t>
      </w:r>
      <w:r>
        <w:rPr>
          <w:rFonts w:ascii="Arial" w:hAnsi="Arial" w:cs="Arial"/>
          <w:bCs/>
          <w:sz w:val="20"/>
          <w:szCs w:val="20"/>
        </w:rPr>
        <w:t>,</w:t>
      </w:r>
      <w:r w:rsidRPr="00823061">
        <w:rPr>
          <w:rFonts w:ascii="Arial" w:hAnsi="Arial" w:cs="Arial"/>
          <w:bCs/>
          <w:sz w:val="20"/>
          <w:szCs w:val="20"/>
        </w:rPr>
        <w:t xml:space="preserve"> а после (и в случае) предоставления Обществу Дополнительного Вклада </w:t>
      </w:r>
      <w:r w:rsidR="00AC5B94">
        <w:rPr>
          <w:rFonts w:ascii="Arial" w:hAnsi="Arial" w:cs="Arial"/>
          <w:bCs/>
          <w:sz w:val="20"/>
          <w:szCs w:val="20"/>
        </w:rPr>
        <w:t>Инвестор</w:t>
      </w:r>
      <w:r w:rsidRPr="00823061">
        <w:rPr>
          <w:rFonts w:ascii="Arial" w:hAnsi="Arial" w:cs="Arial"/>
          <w:bCs/>
          <w:sz w:val="20"/>
          <w:szCs w:val="20"/>
        </w:rPr>
        <w:t>а</w:t>
      </w:r>
      <w:r>
        <w:rPr>
          <w:rFonts w:ascii="Arial" w:hAnsi="Arial" w:cs="Arial"/>
          <w:bCs/>
          <w:sz w:val="20"/>
          <w:szCs w:val="20"/>
        </w:rPr>
        <w:t xml:space="preserve"> — </w:t>
      </w:r>
      <w:r w:rsidRPr="00823061">
        <w:rPr>
          <w:rFonts w:ascii="Arial" w:hAnsi="Arial" w:cs="Arial"/>
          <w:bCs/>
          <w:sz w:val="20"/>
          <w:szCs w:val="20"/>
        </w:rPr>
        <w:t>выраженн</w:t>
      </w:r>
      <w:r>
        <w:rPr>
          <w:rFonts w:ascii="Arial" w:hAnsi="Arial" w:cs="Arial"/>
          <w:bCs/>
          <w:sz w:val="20"/>
          <w:szCs w:val="20"/>
        </w:rPr>
        <w:t>ый</w:t>
      </w:r>
      <w:r w:rsidRPr="00823061">
        <w:rPr>
          <w:rFonts w:ascii="Arial" w:hAnsi="Arial" w:cs="Arial"/>
          <w:bCs/>
          <w:sz w:val="20"/>
          <w:szCs w:val="20"/>
        </w:rPr>
        <w:t xml:space="preserve"> в Рублях </w:t>
      </w:r>
      <w:r>
        <w:rPr>
          <w:rFonts w:ascii="Arial" w:hAnsi="Arial" w:cs="Arial"/>
          <w:bCs/>
          <w:sz w:val="20"/>
          <w:szCs w:val="20"/>
        </w:rPr>
        <w:t>размер</w:t>
      </w:r>
      <w:r w:rsidRPr="00823061">
        <w:rPr>
          <w:rFonts w:ascii="Arial" w:hAnsi="Arial" w:cs="Arial"/>
          <w:bCs/>
          <w:sz w:val="20"/>
          <w:szCs w:val="20"/>
        </w:rPr>
        <w:t xml:space="preserve"> Вклада </w:t>
      </w:r>
      <w:r w:rsidR="00AC5B94">
        <w:rPr>
          <w:rFonts w:ascii="Arial" w:hAnsi="Arial" w:cs="Arial"/>
          <w:bCs/>
          <w:sz w:val="20"/>
          <w:szCs w:val="20"/>
        </w:rPr>
        <w:t>Инвестор</w:t>
      </w:r>
      <w:r w:rsidRPr="00823061">
        <w:rPr>
          <w:rFonts w:ascii="Arial" w:hAnsi="Arial" w:cs="Arial"/>
          <w:bCs/>
          <w:sz w:val="20"/>
          <w:szCs w:val="20"/>
        </w:rPr>
        <w:t xml:space="preserve">а и </w:t>
      </w:r>
      <w:r>
        <w:rPr>
          <w:rFonts w:ascii="Arial" w:hAnsi="Arial" w:cs="Arial"/>
          <w:bCs/>
          <w:sz w:val="20"/>
          <w:szCs w:val="20"/>
        </w:rPr>
        <w:t>,</w:t>
      </w:r>
      <w:r w:rsidRPr="00823061">
        <w:rPr>
          <w:rFonts w:ascii="Arial" w:hAnsi="Arial" w:cs="Arial"/>
          <w:bCs/>
          <w:sz w:val="20"/>
          <w:szCs w:val="20"/>
        </w:rPr>
        <w:t xml:space="preserve"> Дополнительного Вклада </w:t>
      </w:r>
      <w:r w:rsidR="00AC5B94">
        <w:rPr>
          <w:rFonts w:ascii="Arial" w:hAnsi="Arial" w:cs="Arial"/>
          <w:bCs/>
          <w:sz w:val="20"/>
          <w:szCs w:val="20"/>
        </w:rPr>
        <w:t>Инвестор</w:t>
      </w:r>
      <w:r w:rsidRPr="00823061">
        <w:rPr>
          <w:rFonts w:ascii="Arial" w:hAnsi="Arial" w:cs="Arial"/>
          <w:bCs/>
          <w:sz w:val="20"/>
          <w:szCs w:val="20"/>
        </w:rPr>
        <w:t>а</w:t>
      </w:r>
      <w:r w:rsidRPr="00823061">
        <w:rPr>
          <w:rFonts w:ascii="Arial" w:hAnsi="Arial" w:cs="Arial"/>
          <w:sz w:val="20"/>
        </w:rPr>
        <w:t>;</w:t>
      </w:r>
    </w:p>
    <w:p w14:paraId="501AB11D" w14:textId="77777777" w:rsidR="00FE60A0" w:rsidRPr="00823061" w:rsidRDefault="00FE60A0" w:rsidP="00A61595">
      <w:pPr>
        <w:pStyle w:val="-11"/>
        <w:spacing w:after="200" w:line="240" w:lineRule="auto"/>
        <w:ind w:left="567"/>
        <w:contextualSpacing w:val="0"/>
        <w:jc w:val="both"/>
        <w:rPr>
          <w:rFonts w:ascii="Arial" w:hAnsi="Arial" w:cs="Arial"/>
          <w:bCs/>
          <w:sz w:val="20"/>
          <w:szCs w:val="20"/>
        </w:rPr>
      </w:pPr>
      <w:r w:rsidRPr="00823061">
        <w:rPr>
          <w:rFonts w:ascii="Arial" w:hAnsi="Arial" w:cs="Arial"/>
          <w:bCs/>
          <w:sz w:val="20"/>
          <w:szCs w:val="20"/>
        </w:rPr>
        <w:t>/</w:t>
      </w:r>
      <w:r>
        <w:rPr>
          <w:rFonts w:ascii="Arial" w:hAnsi="Arial" w:cs="Arial"/>
          <w:bCs/>
          <w:sz w:val="20"/>
          <w:szCs w:val="20"/>
        </w:rPr>
        <w:t xml:space="preserve"> — </w:t>
      </w:r>
      <w:r w:rsidRPr="00823061">
        <w:rPr>
          <w:rFonts w:ascii="Arial" w:hAnsi="Arial" w:cs="Arial"/>
          <w:bCs/>
          <w:sz w:val="20"/>
          <w:szCs w:val="20"/>
        </w:rPr>
        <w:t>арифметический знак деления;</w:t>
      </w:r>
    </w:p>
    <w:p w14:paraId="2B097D34" w14:textId="77777777" w:rsidR="00FE60A0" w:rsidRPr="00823061" w:rsidRDefault="00FE60A0" w:rsidP="00A61595">
      <w:pPr>
        <w:pStyle w:val="-11"/>
        <w:spacing w:after="200" w:line="240" w:lineRule="auto"/>
        <w:ind w:left="567"/>
        <w:contextualSpacing w:val="0"/>
        <w:jc w:val="both"/>
        <w:rPr>
          <w:rFonts w:ascii="Arial" w:hAnsi="Arial" w:cs="Arial"/>
          <w:sz w:val="20"/>
        </w:rPr>
      </w:pPr>
      <w:r>
        <w:rPr>
          <w:rFonts w:ascii="Arial" w:hAnsi="Arial" w:cs="Arial"/>
          <w:bCs/>
          <w:sz w:val="20"/>
          <w:szCs w:val="20"/>
        </w:rPr>
        <w:t xml:space="preserve">х — </w:t>
      </w:r>
      <w:r w:rsidRPr="00823061">
        <w:rPr>
          <w:rFonts w:ascii="Arial" w:hAnsi="Arial" w:cs="Arial"/>
          <w:bCs/>
          <w:sz w:val="20"/>
          <w:szCs w:val="20"/>
        </w:rPr>
        <w:t>арифметический знак умножения;</w:t>
      </w:r>
    </w:p>
    <w:p w14:paraId="2614FB4D" w14:textId="77777777" w:rsidR="00FE60A0" w:rsidRPr="00823061" w:rsidRDefault="00FE60A0" w:rsidP="00A61595">
      <w:pPr>
        <w:pStyle w:val="-11"/>
        <w:spacing w:after="200" w:line="240" w:lineRule="auto"/>
        <w:ind w:left="567"/>
        <w:contextualSpacing w:val="0"/>
        <w:jc w:val="both"/>
        <w:rPr>
          <w:rFonts w:ascii="Arial" w:hAnsi="Arial" w:cs="Arial"/>
          <w:sz w:val="20"/>
        </w:rPr>
      </w:pPr>
      <w:r w:rsidRPr="00823061">
        <w:rPr>
          <w:rFonts w:ascii="Arial" w:hAnsi="Arial" w:cs="Arial"/>
          <w:sz w:val="20"/>
          <w:lang w:val="en-US"/>
        </w:rPr>
        <w:lastRenderedPageBreak/>
        <w:t>B</w:t>
      </w:r>
      <w:r>
        <w:rPr>
          <w:rFonts w:ascii="Arial" w:hAnsi="Arial" w:cs="Arial"/>
          <w:sz w:val="20"/>
        </w:rPr>
        <w:t xml:space="preserve"> — </w:t>
      </w:r>
      <w:r w:rsidRPr="00823061">
        <w:rPr>
          <w:rFonts w:ascii="Arial" w:hAnsi="Arial" w:cs="Arial"/>
          <w:sz w:val="20"/>
        </w:rPr>
        <w:t>выраженная в Рублях</w:t>
      </w:r>
      <w:r>
        <w:rPr>
          <w:rFonts w:ascii="Arial" w:hAnsi="Arial" w:cs="Arial"/>
          <w:sz w:val="20"/>
        </w:rPr>
        <w:t xml:space="preserve"> величина </w:t>
      </w:r>
      <w:proofErr w:type="spellStart"/>
      <w:r>
        <w:rPr>
          <w:rFonts w:ascii="Arial" w:hAnsi="Arial" w:cs="Arial"/>
          <w:sz w:val="20"/>
        </w:rPr>
        <w:t>Преды</w:t>
      </w:r>
      <w:r w:rsidRPr="00823061">
        <w:rPr>
          <w:rFonts w:ascii="Arial" w:hAnsi="Arial" w:cs="Arial"/>
          <w:sz w:val="20"/>
        </w:rPr>
        <w:t>нвестиционной</w:t>
      </w:r>
      <w:proofErr w:type="spellEnd"/>
      <w:r w:rsidRPr="00823061">
        <w:rPr>
          <w:rFonts w:ascii="Arial" w:hAnsi="Arial" w:cs="Arial"/>
          <w:sz w:val="20"/>
        </w:rPr>
        <w:t xml:space="preserve"> Оценки, использованной для определения размеров вкладов (дополнительных вкладов) при Последующем Финансировании;</w:t>
      </w:r>
    </w:p>
    <w:p w14:paraId="0DF9706C" w14:textId="77777777" w:rsidR="00FE60A0" w:rsidRPr="00823061" w:rsidRDefault="00FE60A0" w:rsidP="00A61595">
      <w:pPr>
        <w:pStyle w:val="-11"/>
        <w:spacing w:after="200" w:line="240" w:lineRule="auto"/>
        <w:ind w:left="567"/>
        <w:contextualSpacing w:val="0"/>
        <w:jc w:val="both"/>
        <w:rPr>
          <w:rFonts w:ascii="Arial" w:hAnsi="Arial" w:cs="Arial"/>
          <w:sz w:val="20"/>
        </w:rPr>
      </w:pPr>
      <w:r w:rsidRPr="00823061">
        <w:rPr>
          <w:rFonts w:ascii="Arial" w:hAnsi="Arial" w:cs="Arial"/>
          <w:sz w:val="20"/>
          <w:szCs w:val="20"/>
        </w:rPr>
        <w:t>+</w:t>
      </w:r>
      <w:r>
        <w:rPr>
          <w:rFonts w:ascii="Arial" w:hAnsi="Arial" w:cs="Arial"/>
          <w:bCs/>
          <w:sz w:val="20"/>
          <w:szCs w:val="20"/>
        </w:rPr>
        <w:t xml:space="preserve"> — </w:t>
      </w:r>
      <w:r w:rsidRPr="00823061">
        <w:rPr>
          <w:rFonts w:ascii="Arial" w:hAnsi="Arial" w:cs="Arial"/>
          <w:bCs/>
          <w:sz w:val="20"/>
          <w:szCs w:val="20"/>
        </w:rPr>
        <w:t>арифметический знак сложения;</w:t>
      </w:r>
    </w:p>
    <w:p w14:paraId="355AA299" w14:textId="77777777" w:rsidR="00FE60A0" w:rsidRPr="00823061" w:rsidRDefault="00FE60A0" w:rsidP="00F60EEC">
      <w:pPr>
        <w:spacing w:after="120" w:line="240" w:lineRule="auto"/>
        <w:ind w:left="567"/>
        <w:rPr>
          <w:rFonts w:ascii="Arial" w:hAnsi="Arial" w:cs="Arial"/>
          <w:sz w:val="20"/>
          <w:szCs w:val="20"/>
        </w:rPr>
      </w:pPr>
      <w:r w:rsidRPr="00823061">
        <w:rPr>
          <w:rFonts w:ascii="Arial" w:hAnsi="Arial" w:cs="Arial"/>
          <w:sz w:val="20"/>
        </w:rPr>
        <w:t>С</w:t>
      </w:r>
      <w:r>
        <w:rPr>
          <w:rFonts w:ascii="Arial" w:hAnsi="Arial" w:cs="Arial"/>
          <w:sz w:val="20"/>
        </w:rPr>
        <w:t xml:space="preserve"> — </w:t>
      </w:r>
      <w:r w:rsidRPr="00823061">
        <w:rPr>
          <w:rFonts w:ascii="Arial" w:hAnsi="Arial" w:cs="Arial"/>
          <w:sz w:val="20"/>
        </w:rPr>
        <w:t xml:space="preserve">выраженная в Рублях величина </w:t>
      </w:r>
      <w:proofErr w:type="spellStart"/>
      <w:r w:rsidRPr="00823061">
        <w:rPr>
          <w:rFonts w:ascii="Arial" w:hAnsi="Arial" w:cs="Arial"/>
          <w:sz w:val="20"/>
        </w:rPr>
        <w:t>Предынвестиционной</w:t>
      </w:r>
      <w:proofErr w:type="spellEnd"/>
      <w:r w:rsidRPr="00823061">
        <w:rPr>
          <w:rFonts w:ascii="Arial" w:hAnsi="Arial" w:cs="Arial"/>
          <w:sz w:val="20"/>
        </w:rPr>
        <w:t xml:space="preserve"> Оценки, использованная для целей предоставления Вклада </w:t>
      </w:r>
      <w:r w:rsidR="00AC5B94">
        <w:rPr>
          <w:rFonts w:ascii="Arial" w:hAnsi="Arial" w:cs="Arial"/>
          <w:sz w:val="20"/>
        </w:rPr>
        <w:t>Инвестор</w:t>
      </w:r>
      <w:r w:rsidRPr="00823061">
        <w:rPr>
          <w:rFonts w:ascii="Arial" w:hAnsi="Arial" w:cs="Arial"/>
          <w:sz w:val="20"/>
        </w:rPr>
        <w:t>а.</w:t>
      </w:r>
    </w:p>
    <w:p w14:paraId="711C865F" w14:textId="77777777" w:rsidR="00FE60A0" w:rsidRPr="00823061" w:rsidRDefault="00FE60A0" w:rsidP="00C450FE">
      <w:pPr>
        <w:pStyle w:val="-11"/>
        <w:numPr>
          <w:ilvl w:val="1"/>
          <w:numId w:val="5"/>
        </w:numPr>
        <w:spacing w:after="200" w:line="240" w:lineRule="auto"/>
        <w:ind w:left="567" w:hanging="567"/>
        <w:contextualSpacing w:val="0"/>
        <w:jc w:val="both"/>
        <w:rPr>
          <w:rFonts w:ascii="Arial" w:hAnsi="Arial" w:cs="Arial"/>
          <w:sz w:val="20"/>
        </w:rPr>
      </w:pPr>
      <w:bookmarkStart w:id="126" w:name="_Ref417553560"/>
      <w:bookmarkEnd w:id="121"/>
      <w:bookmarkEnd w:id="125"/>
      <w:r w:rsidRPr="00823061">
        <w:rPr>
          <w:rFonts w:ascii="Arial" w:hAnsi="Arial" w:cs="Arial"/>
          <w:sz w:val="20"/>
        </w:rPr>
        <w:t xml:space="preserve">Для увеличения Доли </w:t>
      </w:r>
      <w:r w:rsidR="00AC5B94">
        <w:rPr>
          <w:rFonts w:ascii="Arial" w:hAnsi="Arial" w:cs="Arial"/>
          <w:sz w:val="20"/>
        </w:rPr>
        <w:t>Инвестор</w:t>
      </w:r>
      <w:r w:rsidRPr="00823061">
        <w:rPr>
          <w:rFonts w:ascii="Arial" w:hAnsi="Arial" w:cs="Arial"/>
          <w:sz w:val="20"/>
        </w:rPr>
        <w:t>а до размера, определяемого в соответствии с пунктом </w:t>
      </w:r>
      <w:r w:rsidR="00363009">
        <w:fldChar w:fldCharType="begin"/>
      </w:r>
      <w:r w:rsidR="00363009">
        <w:instrText xml:space="preserve"> REF _Ref401580885 \r \h  \* MERGEFORMAT </w:instrText>
      </w:r>
      <w:r w:rsidR="00363009">
        <w:fldChar w:fldCharType="separate"/>
      </w:r>
      <w:r w:rsidRPr="00823061">
        <w:rPr>
          <w:rFonts w:ascii="Arial" w:hAnsi="Arial" w:cs="Arial"/>
          <w:sz w:val="20"/>
        </w:rPr>
        <w:t>10.2</w:t>
      </w:r>
      <w:r w:rsidR="00363009">
        <w:fldChar w:fldCharType="end"/>
      </w:r>
      <w:r w:rsidRPr="00823061">
        <w:rPr>
          <w:rFonts w:ascii="Arial" w:hAnsi="Arial" w:cs="Arial"/>
          <w:sz w:val="20"/>
        </w:rPr>
        <w:t xml:space="preserve"> выше, </w:t>
      </w:r>
      <w:r w:rsidR="00AC5B94">
        <w:rPr>
          <w:rFonts w:ascii="Arial" w:hAnsi="Arial" w:cs="Arial"/>
          <w:sz w:val="20"/>
        </w:rPr>
        <w:t>Инвестор</w:t>
      </w:r>
      <w:r w:rsidRPr="00823061">
        <w:rPr>
          <w:rFonts w:ascii="Arial" w:hAnsi="Arial" w:cs="Arial"/>
          <w:sz w:val="20"/>
        </w:rPr>
        <w:t xml:space="preserve"> имеет право внести дополнительный вклад в уставный капитал Общества в размере (округленном до сотых), определяемом по следующей формуле:</w:t>
      </w:r>
    </w:p>
    <w:p w14:paraId="6E5BCC97" w14:textId="77777777" w:rsidR="00FE60A0" w:rsidRPr="003606E7" w:rsidRDefault="00FE60A0" w:rsidP="00C450FE">
      <w:pPr>
        <w:pStyle w:val="-11"/>
        <w:spacing w:after="200" w:line="240" w:lineRule="auto"/>
        <w:ind w:left="567"/>
        <w:contextualSpacing w:val="0"/>
        <w:jc w:val="both"/>
        <w:rPr>
          <w:rFonts w:ascii="Arial" w:hAnsi="Arial" w:cs="Arial"/>
          <w:sz w:val="20"/>
          <w:szCs w:val="20"/>
        </w:rPr>
      </w:pPr>
      <w:r w:rsidRPr="003606E7">
        <w:rPr>
          <w:rFonts w:ascii="Arial" w:hAnsi="Arial" w:cs="Arial"/>
          <w:sz w:val="20"/>
          <w:szCs w:val="20"/>
        </w:rPr>
        <w:t>А</w:t>
      </w:r>
      <w:r w:rsidRPr="003606E7">
        <w:rPr>
          <w:rFonts w:ascii="Arial" w:hAnsi="Arial" w:cs="Arial"/>
          <w:sz w:val="20"/>
          <w:szCs w:val="20"/>
          <w:lang w:val="en-US"/>
        </w:rPr>
        <w:t> </w:t>
      </w:r>
      <w:r w:rsidRPr="00A3097D">
        <w:rPr>
          <w:rFonts w:ascii="Arial" w:hAnsi="Arial" w:cs="Arial"/>
          <w:sz w:val="20"/>
          <w:szCs w:val="20"/>
        </w:rPr>
        <w:t>=</w:t>
      </w:r>
      <w:r w:rsidRPr="003606E7">
        <w:rPr>
          <w:rFonts w:ascii="Arial" w:hAnsi="Arial" w:cs="Arial"/>
          <w:sz w:val="20"/>
          <w:szCs w:val="20"/>
          <w:lang w:val="en-US"/>
        </w:rPr>
        <w:t> </w:t>
      </w:r>
      <w:r w:rsidRPr="00A3097D">
        <w:rPr>
          <w:rFonts w:ascii="Arial" w:hAnsi="Arial" w:cs="Arial"/>
          <w:sz w:val="20"/>
          <w:szCs w:val="20"/>
        </w:rPr>
        <w:t>(</w:t>
      </w:r>
      <w:r w:rsidRPr="003606E7">
        <w:rPr>
          <w:rFonts w:ascii="Arial" w:hAnsi="Arial" w:cs="Arial"/>
          <w:sz w:val="20"/>
          <w:szCs w:val="20"/>
          <w:lang w:val="en-US"/>
        </w:rPr>
        <w:t>V</w:t>
      </w:r>
      <w:r w:rsidRPr="00A3097D">
        <w:rPr>
          <w:rFonts w:ascii="Arial" w:hAnsi="Arial" w:cs="Arial"/>
          <w:sz w:val="20"/>
          <w:szCs w:val="20"/>
          <w:vertAlign w:val="subscript"/>
        </w:rPr>
        <w:t>100%</w:t>
      </w:r>
      <w:r w:rsidRPr="003606E7">
        <w:rPr>
          <w:rFonts w:ascii="Arial" w:hAnsi="Arial" w:cs="Arial"/>
          <w:sz w:val="20"/>
          <w:szCs w:val="20"/>
          <w:lang w:val="en-US"/>
        </w:rPr>
        <w:t> </w:t>
      </w:r>
      <w:r w:rsidRPr="00A3097D">
        <w:rPr>
          <w:rFonts w:ascii="Arial" w:hAnsi="Arial" w:cs="Arial"/>
          <w:sz w:val="20"/>
          <w:szCs w:val="20"/>
        </w:rPr>
        <w:t>х</w:t>
      </w:r>
      <w:r w:rsidRPr="003606E7">
        <w:rPr>
          <w:rFonts w:ascii="Arial" w:hAnsi="Arial" w:cs="Arial"/>
          <w:sz w:val="20"/>
          <w:szCs w:val="20"/>
          <w:lang w:val="en-US"/>
        </w:rPr>
        <w:t> </w:t>
      </w:r>
      <w:proofErr w:type="spellStart"/>
      <w:r w:rsidRPr="003606E7">
        <w:rPr>
          <w:rFonts w:ascii="Arial" w:hAnsi="Arial" w:cs="Arial"/>
          <w:sz w:val="20"/>
          <w:szCs w:val="20"/>
          <w:lang w:val="en-US"/>
        </w:rPr>
        <w:t>Sh</w:t>
      </w:r>
      <w:r w:rsidRPr="003606E7">
        <w:rPr>
          <w:rFonts w:ascii="Arial" w:hAnsi="Arial" w:cs="Arial"/>
          <w:sz w:val="20"/>
          <w:szCs w:val="20"/>
          <w:vertAlign w:val="subscript"/>
          <w:lang w:val="en-US"/>
        </w:rPr>
        <w:t>F</w:t>
      </w:r>
      <w:proofErr w:type="spellEnd"/>
      <w:r w:rsidRPr="0015085F">
        <w:rPr>
          <w:rFonts w:ascii="Arial" w:hAnsi="Arial" w:cs="Arial"/>
          <w:sz w:val="20"/>
          <w:szCs w:val="20"/>
          <w:lang w:val="en-US"/>
        </w:rPr>
        <w:t> </w:t>
      </w:r>
      <w:r w:rsidRPr="0015085F">
        <w:rPr>
          <w:rFonts w:ascii="Arial" w:hAnsi="Arial" w:cs="Arial"/>
          <w:sz w:val="20"/>
          <w:szCs w:val="20"/>
        </w:rPr>
        <w:t>–</w:t>
      </w:r>
      <w:r w:rsidRPr="00A3097D">
        <w:rPr>
          <w:rFonts w:ascii="Arial" w:hAnsi="Arial" w:cs="Arial"/>
          <w:sz w:val="20"/>
          <w:szCs w:val="20"/>
        </w:rPr>
        <w:t xml:space="preserve"> </w:t>
      </w:r>
      <w:proofErr w:type="spellStart"/>
      <w:r w:rsidRPr="003606E7">
        <w:rPr>
          <w:rFonts w:ascii="Arial" w:hAnsi="Arial" w:cs="Arial"/>
          <w:sz w:val="20"/>
          <w:szCs w:val="20"/>
          <w:lang w:val="en-US"/>
        </w:rPr>
        <w:t>V</w:t>
      </w:r>
      <w:r w:rsidRPr="003606E7">
        <w:rPr>
          <w:rFonts w:ascii="Arial" w:hAnsi="Arial" w:cs="Arial"/>
          <w:sz w:val="20"/>
          <w:szCs w:val="20"/>
          <w:vertAlign w:val="subscript"/>
          <w:lang w:val="en-US"/>
        </w:rPr>
        <w:t>ShF</w:t>
      </w:r>
      <w:proofErr w:type="spellEnd"/>
      <w:r w:rsidRPr="00A3097D">
        <w:rPr>
          <w:rFonts w:ascii="Arial" w:hAnsi="Arial" w:cs="Arial"/>
          <w:sz w:val="20"/>
          <w:szCs w:val="20"/>
        </w:rPr>
        <w:t>)</w:t>
      </w:r>
      <w:r w:rsidRPr="003606E7">
        <w:rPr>
          <w:rFonts w:ascii="Arial" w:hAnsi="Arial" w:cs="Arial"/>
          <w:sz w:val="20"/>
          <w:szCs w:val="20"/>
          <w:lang w:val="en-US"/>
        </w:rPr>
        <w:t> </w:t>
      </w:r>
      <w:r w:rsidRPr="00A3097D">
        <w:rPr>
          <w:rFonts w:ascii="Arial" w:hAnsi="Arial" w:cs="Arial"/>
          <w:sz w:val="20"/>
          <w:szCs w:val="20"/>
        </w:rPr>
        <w:t>/</w:t>
      </w:r>
      <w:r w:rsidRPr="003606E7">
        <w:rPr>
          <w:rFonts w:ascii="Arial" w:hAnsi="Arial" w:cs="Arial"/>
          <w:sz w:val="20"/>
          <w:szCs w:val="20"/>
          <w:lang w:val="en-US"/>
        </w:rPr>
        <w:t> </w:t>
      </w:r>
      <w:r w:rsidRPr="00A3097D">
        <w:rPr>
          <w:rFonts w:ascii="Arial" w:hAnsi="Arial" w:cs="Arial"/>
          <w:sz w:val="20"/>
          <w:szCs w:val="20"/>
        </w:rPr>
        <w:t>(1</w:t>
      </w:r>
      <w:r w:rsidRPr="003606E7">
        <w:rPr>
          <w:rFonts w:ascii="Arial" w:hAnsi="Arial" w:cs="Arial"/>
          <w:sz w:val="20"/>
          <w:szCs w:val="20"/>
          <w:lang w:val="en-US"/>
        </w:rPr>
        <w:t> </w:t>
      </w:r>
      <w:r w:rsidRPr="003606E7">
        <w:rPr>
          <w:rFonts w:ascii="Arial" w:hAnsi="Arial" w:cs="Arial"/>
          <w:sz w:val="20"/>
          <w:szCs w:val="20"/>
        </w:rPr>
        <w:t>–</w:t>
      </w:r>
      <w:r w:rsidRPr="00A3097D">
        <w:rPr>
          <w:rFonts w:ascii="Arial" w:hAnsi="Arial" w:cs="Arial"/>
          <w:sz w:val="20"/>
          <w:szCs w:val="20"/>
        </w:rPr>
        <w:t xml:space="preserve"> </w:t>
      </w:r>
      <w:proofErr w:type="spellStart"/>
      <w:r w:rsidRPr="003606E7">
        <w:rPr>
          <w:rFonts w:ascii="Arial" w:hAnsi="Arial" w:cs="Arial"/>
          <w:sz w:val="20"/>
          <w:szCs w:val="20"/>
          <w:lang w:val="en-US"/>
        </w:rPr>
        <w:t>Sh</w:t>
      </w:r>
      <w:r w:rsidRPr="003606E7">
        <w:rPr>
          <w:rFonts w:ascii="Arial" w:hAnsi="Arial" w:cs="Arial"/>
          <w:sz w:val="20"/>
          <w:szCs w:val="20"/>
          <w:vertAlign w:val="subscript"/>
          <w:lang w:val="en-US"/>
        </w:rPr>
        <w:t>F</w:t>
      </w:r>
      <w:proofErr w:type="spellEnd"/>
      <w:r w:rsidRPr="00A3097D">
        <w:rPr>
          <w:rFonts w:ascii="Arial" w:hAnsi="Arial" w:cs="Arial"/>
          <w:sz w:val="20"/>
          <w:szCs w:val="20"/>
        </w:rPr>
        <w:t>)</w:t>
      </w:r>
      <w:r>
        <w:rPr>
          <w:rFonts w:ascii="Arial" w:hAnsi="Arial" w:cs="Arial"/>
          <w:sz w:val="20"/>
          <w:szCs w:val="20"/>
        </w:rPr>
        <w:t>,</w:t>
      </w:r>
    </w:p>
    <w:p w14:paraId="52C4B437" w14:textId="77777777" w:rsidR="00FE60A0" w:rsidRPr="00823061" w:rsidRDefault="00FE60A0" w:rsidP="00C450FE">
      <w:pPr>
        <w:pStyle w:val="-11"/>
        <w:spacing w:after="200" w:line="240" w:lineRule="auto"/>
        <w:ind w:left="567"/>
        <w:contextualSpacing w:val="0"/>
        <w:jc w:val="both"/>
        <w:rPr>
          <w:rFonts w:ascii="Arial" w:hAnsi="Arial" w:cs="Arial"/>
          <w:sz w:val="20"/>
        </w:rPr>
      </w:pPr>
      <w:r w:rsidRPr="00823061">
        <w:rPr>
          <w:rFonts w:ascii="Arial" w:hAnsi="Arial" w:cs="Arial"/>
          <w:sz w:val="20"/>
        </w:rPr>
        <w:t>где</w:t>
      </w:r>
      <w:r>
        <w:rPr>
          <w:rFonts w:ascii="Arial" w:hAnsi="Arial" w:cs="Arial"/>
          <w:sz w:val="20"/>
        </w:rPr>
        <w:t xml:space="preserve"> </w:t>
      </w:r>
      <w:r w:rsidRPr="00823061">
        <w:rPr>
          <w:rFonts w:ascii="Arial" w:hAnsi="Arial" w:cs="Arial"/>
          <w:sz w:val="20"/>
          <w:lang w:val="en-US"/>
        </w:rPr>
        <w:t>A</w:t>
      </w:r>
      <w:r>
        <w:rPr>
          <w:rFonts w:ascii="Arial" w:hAnsi="Arial" w:cs="Arial"/>
          <w:sz w:val="20"/>
        </w:rPr>
        <w:t xml:space="preserve"> — </w:t>
      </w:r>
      <w:r w:rsidRPr="00823061">
        <w:rPr>
          <w:rFonts w:ascii="Arial" w:hAnsi="Arial" w:cs="Arial"/>
          <w:sz w:val="20"/>
        </w:rPr>
        <w:t xml:space="preserve">выраженный в Рублях размер дополнительного вклада </w:t>
      </w:r>
      <w:r w:rsidR="00AC5B94">
        <w:rPr>
          <w:rFonts w:ascii="Arial" w:hAnsi="Arial" w:cs="Arial"/>
          <w:sz w:val="20"/>
        </w:rPr>
        <w:t>Инвестор</w:t>
      </w:r>
      <w:r w:rsidRPr="00823061">
        <w:rPr>
          <w:rFonts w:ascii="Arial" w:hAnsi="Arial" w:cs="Arial"/>
          <w:sz w:val="20"/>
        </w:rPr>
        <w:t>а;</w:t>
      </w:r>
    </w:p>
    <w:p w14:paraId="5F428974" w14:textId="77777777" w:rsidR="00FE60A0" w:rsidRPr="00823061" w:rsidRDefault="00FE60A0" w:rsidP="00C450FE">
      <w:pPr>
        <w:pStyle w:val="-11"/>
        <w:spacing w:after="200" w:line="240" w:lineRule="auto"/>
        <w:ind w:left="567"/>
        <w:contextualSpacing w:val="0"/>
        <w:jc w:val="both"/>
        <w:rPr>
          <w:rFonts w:ascii="Arial" w:hAnsi="Arial" w:cs="Arial"/>
          <w:sz w:val="20"/>
        </w:rPr>
      </w:pPr>
      <w:r w:rsidRPr="00823061">
        <w:rPr>
          <w:rFonts w:ascii="Arial" w:hAnsi="Arial" w:cs="Arial"/>
          <w:sz w:val="20"/>
        </w:rPr>
        <w:t>=</w:t>
      </w:r>
      <w:r>
        <w:rPr>
          <w:rFonts w:ascii="Arial" w:hAnsi="Arial" w:cs="Arial"/>
          <w:sz w:val="20"/>
        </w:rPr>
        <w:t xml:space="preserve"> — </w:t>
      </w:r>
      <w:r w:rsidRPr="00823061">
        <w:rPr>
          <w:rFonts w:ascii="Arial" w:hAnsi="Arial" w:cs="Arial"/>
          <w:sz w:val="20"/>
        </w:rPr>
        <w:t>арифметический знак равенства;</w:t>
      </w:r>
    </w:p>
    <w:p w14:paraId="16A0216D" w14:textId="77777777" w:rsidR="00FE60A0" w:rsidRDefault="00FE60A0" w:rsidP="00C450FE">
      <w:pPr>
        <w:pStyle w:val="-11"/>
        <w:spacing w:after="200" w:line="240" w:lineRule="auto"/>
        <w:ind w:left="567"/>
        <w:contextualSpacing w:val="0"/>
        <w:jc w:val="both"/>
        <w:rPr>
          <w:rFonts w:ascii="Arial" w:hAnsi="Arial" w:cs="Arial"/>
          <w:sz w:val="20"/>
        </w:rPr>
      </w:pPr>
      <w:r w:rsidRPr="00823061">
        <w:rPr>
          <w:rFonts w:ascii="Arial" w:hAnsi="Arial" w:cs="Arial"/>
          <w:sz w:val="20"/>
          <w:lang w:val="en-US"/>
        </w:rPr>
        <w:t>V</w:t>
      </w:r>
      <w:r w:rsidRPr="00823061">
        <w:rPr>
          <w:rFonts w:ascii="Arial" w:hAnsi="Arial" w:cs="Arial"/>
          <w:sz w:val="20"/>
          <w:vertAlign w:val="subscript"/>
        </w:rPr>
        <w:t>100%</w:t>
      </w:r>
      <w:r>
        <w:rPr>
          <w:rFonts w:ascii="Arial" w:hAnsi="Arial" w:cs="Arial"/>
          <w:sz w:val="20"/>
        </w:rPr>
        <w:t xml:space="preserve"> — </w:t>
      </w:r>
      <w:r w:rsidRPr="00823061">
        <w:rPr>
          <w:rFonts w:ascii="Arial" w:hAnsi="Arial" w:cs="Arial"/>
          <w:sz w:val="20"/>
        </w:rPr>
        <w:t xml:space="preserve">выраженная в Рублях номинальная стоимость 100% Долей до увеличения размера Доли </w:t>
      </w:r>
      <w:r w:rsidR="00AC5B94">
        <w:rPr>
          <w:rFonts w:ascii="Arial" w:hAnsi="Arial" w:cs="Arial"/>
          <w:sz w:val="20"/>
        </w:rPr>
        <w:t>Инвестор</w:t>
      </w:r>
      <w:r w:rsidRPr="00823061">
        <w:rPr>
          <w:rFonts w:ascii="Arial" w:hAnsi="Arial" w:cs="Arial"/>
          <w:sz w:val="20"/>
        </w:rPr>
        <w:t xml:space="preserve">а в соответствии с пунктом </w:t>
      </w:r>
      <w:r w:rsidR="00363009">
        <w:fldChar w:fldCharType="begin"/>
      </w:r>
      <w:r w:rsidR="00363009">
        <w:instrText xml:space="preserve"> REF _Ref401580885 \r \h  \* MERGEFORMAT </w:instrText>
      </w:r>
      <w:r w:rsidR="00363009">
        <w:fldChar w:fldCharType="separate"/>
      </w:r>
      <w:r w:rsidRPr="00823061">
        <w:rPr>
          <w:rFonts w:ascii="Arial" w:hAnsi="Arial" w:cs="Arial"/>
          <w:sz w:val="20"/>
        </w:rPr>
        <w:t>10.2</w:t>
      </w:r>
      <w:r w:rsidR="00363009">
        <w:fldChar w:fldCharType="end"/>
      </w:r>
      <w:r w:rsidRPr="00823061">
        <w:rPr>
          <w:rFonts w:ascii="Arial" w:hAnsi="Arial" w:cs="Arial"/>
          <w:sz w:val="20"/>
        </w:rPr>
        <w:t xml:space="preserve"> выше;</w:t>
      </w:r>
    </w:p>
    <w:p w14:paraId="182F16DC" w14:textId="77777777" w:rsidR="00713719" w:rsidRPr="00823061" w:rsidRDefault="00713719" w:rsidP="00713719">
      <w:pPr>
        <w:pStyle w:val="-11"/>
        <w:spacing w:after="200" w:line="240" w:lineRule="auto"/>
        <w:ind w:left="567"/>
        <w:contextualSpacing w:val="0"/>
        <w:jc w:val="both"/>
        <w:rPr>
          <w:rFonts w:ascii="Arial" w:hAnsi="Arial" w:cs="Arial"/>
          <w:sz w:val="20"/>
        </w:rPr>
      </w:pPr>
      <w:r>
        <w:rPr>
          <w:rFonts w:ascii="Arial" w:hAnsi="Arial" w:cs="Arial"/>
          <w:bCs/>
          <w:sz w:val="20"/>
          <w:szCs w:val="20"/>
        </w:rPr>
        <w:t xml:space="preserve">х — </w:t>
      </w:r>
      <w:r w:rsidRPr="00823061">
        <w:rPr>
          <w:rFonts w:ascii="Arial" w:hAnsi="Arial" w:cs="Arial"/>
          <w:bCs/>
          <w:sz w:val="20"/>
          <w:szCs w:val="20"/>
        </w:rPr>
        <w:t>арифметический знак умножения;</w:t>
      </w:r>
    </w:p>
    <w:p w14:paraId="618CBB9A" w14:textId="77777777" w:rsidR="00FE60A0" w:rsidRPr="00823061" w:rsidRDefault="00FE60A0" w:rsidP="00C450FE">
      <w:pPr>
        <w:pStyle w:val="-11"/>
        <w:spacing w:after="200" w:line="240" w:lineRule="auto"/>
        <w:ind w:left="567"/>
        <w:contextualSpacing w:val="0"/>
        <w:jc w:val="both"/>
        <w:rPr>
          <w:rFonts w:ascii="Arial" w:hAnsi="Arial" w:cs="Arial"/>
          <w:sz w:val="20"/>
        </w:rPr>
      </w:pPr>
      <w:proofErr w:type="spellStart"/>
      <w:r w:rsidRPr="00823061">
        <w:rPr>
          <w:rFonts w:ascii="Arial" w:hAnsi="Arial" w:cs="Arial"/>
          <w:sz w:val="20"/>
          <w:lang w:val="en-US"/>
        </w:rPr>
        <w:t>Sh</w:t>
      </w:r>
      <w:r w:rsidRPr="00823061">
        <w:rPr>
          <w:rFonts w:ascii="Arial" w:hAnsi="Arial" w:cs="Arial"/>
          <w:sz w:val="20"/>
          <w:vertAlign w:val="subscript"/>
          <w:lang w:val="en-US"/>
        </w:rPr>
        <w:t>F</w:t>
      </w:r>
      <w:proofErr w:type="spellEnd"/>
      <w:r>
        <w:rPr>
          <w:rFonts w:ascii="Arial" w:hAnsi="Arial" w:cs="Arial"/>
          <w:sz w:val="20"/>
        </w:rPr>
        <w:t xml:space="preserve"> — </w:t>
      </w:r>
      <w:r w:rsidRPr="00823061">
        <w:rPr>
          <w:rFonts w:ascii="Arial" w:hAnsi="Arial" w:cs="Arial"/>
          <w:sz w:val="20"/>
        </w:rPr>
        <w:t xml:space="preserve">выраженный дробью размер, которому должен соответствовать размер Доли </w:t>
      </w:r>
      <w:r w:rsidR="00AC5B94">
        <w:rPr>
          <w:rFonts w:ascii="Arial" w:hAnsi="Arial" w:cs="Arial"/>
          <w:sz w:val="20"/>
        </w:rPr>
        <w:t>Инвестор</w:t>
      </w:r>
      <w:r w:rsidRPr="00823061">
        <w:rPr>
          <w:rFonts w:ascii="Arial" w:hAnsi="Arial" w:cs="Arial"/>
          <w:sz w:val="20"/>
        </w:rPr>
        <w:t xml:space="preserve">а, определяемый в соответствии с пунктом </w:t>
      </w:r>
      <w:r w:rsidR="00363009">
        <w:fldChar w:fldCharType="begin"/>
      </w:r>
      <w:r w:rsidR="00363009">
        <w:instrText xml:space="preserve"> REF _Ref401580885 \r \h  \* MERGEFORMAT </w:instrText>
      </w:r>
      <w:r w:rsidR="00363009">
        <w:fldChar w:fldCharType="separate"/>
      </w:r>
      <w:r w:rsidRPr="00823061">
        <w:rPr>
          <w:rFonts w:ascii="Arial" w:hAnsi="Arial" w:cs="Arial"/>
          <w:sz w:val="20"/>
        </w:rPr>
        <w:t>10.2</w:t>
      </w:r>
      <w:r w:rsidR="00363009">
        <w:fldChar w:fldCharType="end"/>
      </w:r>
      <w:r w:rsidRPr="00823061">
        <w:rPr>
          <w:rFonts w:ascii="Arial" w:hAnsi="Arial" w:cs="Arial"/>
          <w:sz w:val="20"/>
        </w:rPr>
        <w:t xml:space="preserve"> выше;</w:t>
      </w:r>
    </w:p>
    <w:p w14:paraId="6F06004C" w14:textId="77777777" w:rsidR="00FE60A0" w:rsidRPr="00823061" w:rsidRDefault="00FE60A0" w:rsidP="00C450FE">
      <w:pPr>
        <w:pStyle w:val="-11"/>
        <w:spacing w:after="200" w:line="240" w:lineRule="auto"/>
        <w:ind w:left="567"/>
        <w:contextualSpacing w:val="0"/>
        <w:jc w:val="both"/>
        <w:rPr>
          <w:rFonts w:ascii="Arial" w:hAnsi="Arial" w:cs="Arial"/>
          <w:sz w:val="20"/>
        </w:rPr>
      </w:pPr>
      <w:r w:rsidRPr="00823061">
        <w:rPr>
          <w:rFonts w:ascii="Arial" w:hAnsi="Arial" w:cs="Arial"/>
          <w:sz w:val="20"/>
        </w:rPr>
        <w:t>–</w:t>
      </w:r>
      <w:r>
        <w:rPr>
          <w:rFonts w:ascii="Arial" w:hAnsi="Arial" w:cs="Arial"/>
          <w:sz w:val="20"/>
        </w:rPr>
        <w:t xml:space="preserve"> — </w:t>
      </w:r>
      <w:r w:rsidRPr="00823061">
        <w:rPr>
          <w:rFonts w:ascii="Arial" w:hAnsi="Arial" w:cs="Arial"/>
          <w:sz w:val="20"/>
        </w:rPr>
        <w:t>арифметический знак вычитания;</w:t>
      </w:r>
    </w:p>
    <w:p w14:paraId="54465F64" w14:textId="77777777" w:rsidR="00FE60A0" w:rsidRPr="00823061" w:rsidRDefault="00FE60A0" w:rsidP="00C450FE">
      <w:pPr>
        <w:pStyle w:val="-11"/>
        <w:spacing w:after="200" w:line="240" w:lineRule="auto"/>
        <w:ind w:left="567"/>
        <w:contextualSpacing w:val="0"/>
        <w:jc w:val="both"/>
        <w:rPr>
          <w:rFonts w:ascii="Arial" w:hAnsi="Arial" w:cs="Arial"/>
          <w:sz w:val="20"/>
        </w:rPr>
      </w:pPr>
      <w:proofErr w:type="spellStart"/>
      <w:r w:rsidRPr="00823061">
        <w:rPr>
          <w:rFonts w:ascii="Arial" w:hAnsi="Arial" w:cs="Arial"/>
          <w:sz w:val="20"/>
          <w:lang w:val="en-US"/>
        </w:rPr>
        <w:t>V</w:t>
      </w:r>
      <w:r w:rsidRPr="00823061">
        <w:rPr>
          <w:rFonts w:ascii="Arial" w:hAnsi="Arial" w:cs="Arial"/>
          <w:sz w:val="20"/>
          <w:vertAlign w:val="subscript"/>
          <w:lang w:val="en-US"/>
        </w:rPr>
        <w:t>ShF</w:t>
      </w:r>
      <w:proofErr w:type="spellEnd"/>
      <w:r>
        <w:rPr>
          <w:rFonts w:ascii="Arial" w:hAnsi="Arial" w:cs="Arial"/>
          <w:sz w:val="20"/>
        </w:rPr>
        <w:t xml:space="preserve"> — </w:t>
      </w:r>
      <w:r w:rsidRPr="00823061">
        <w:rPr>
          <w:rFonts w:ascii="Arial" w:hAnsi="Arial" w:cs="Arial"/>
          <w:sz w:val="20"/>
        </w:rPr>
        <w:t xml:space="preserve">выраженная в Рублях номинальная стоимость Доли </w:t>
      </w:r>
      <w:r w:rsidR="00AC5B94">
        <w:rPr>
          <w:rFonts w:ascii="Arial" w:hAnsi="Arial" w:cs="Arial"/>
          <w:sz w:val="20"/>
        </w:rPr>
        <w:t>Инвестор</w:t>
      </w:r>
      <w:r w:rsidRPr="00823061">
        <w:rPr>
          <w:rFonts w:ascii="Arial" w:hAnsi="Arial" w:cs="Arial"/>
          <w:sz w:val="20"/>
        </w:rPr>
        <w:t xml:space="preserve">а до увеличения ее размера в соответствии с пунктом </w:t>
      </w:r>
      <w:r w:rsidR="00363009">
        <w:fldChar w:fldCharType="begin"/>
      </w:r>
      <w:r w:rsidR="00363009">
        <w:instrText xml:space="preserve"> REF _Ref401580885 \r \h  \* MERGEFORMAT </w:instrText>
      </w:r>
      <w:r w:rsidR="00363009">
        <w:fldChar w:fldCharType="separate"/>
      </w:r>
      <w:r w:rsidRPr="00823061">
        <w:rPr>
          <w:rFonts w:ascii="Arial" w:hAnsi="Arial" w:cs="Arial"/>
          <w:sz w:val="20"/>
        </w:rPr>
        <w:t>10.2</w:t>
      </w:r>
      <w:r w:rsidR="00363009">
        <w:fldChar w:fldCharType="end"/>
      </w:r>
      <w:r w:rsidRPr="00823061">
        <w:rPr>
          <w:rFonts w:ascii="Arial" w:hAnsi="Arial" w:cs="Arial"/>
          <w:sz w:val="20"/>
        </w:rPr>
        <w:t xml:space="preserve"> выше;</w:t>
      </w:r>
    </w:p>
    <w:p w14:paraId="2AC65BDE" w14:textId="77777777" w:rsidR="00FE60A0" w:rsidRPr="00823061" w:rsidRDefault="00FE60A0" w:rsidP="00C450FE">
      <w:pPr>
        <w:pStyle w:val="-11"/>
        <w:spacing w:after="200" w:line="240" w:lineRule="auto"/>
        <w:ind w:left="567"/>
        <w:contextualSpacing w:val="0"/>
        <w:jc w:val="both"/>
        <w:rPr>
          <w:rFonts w:ascii="Arial" w:hAnsi="Arial" w:cs="Arial"/>
          <w:sz w:val="20"/>
          <w:szCs w:val="23"/>
        </w:rPr>
      </w:pPr>
      <w:r w:rsidRPr="00823061">
        <w:rPr>
          <w:rFonts w:ascii="Arial" w:hAnsi="Arial" w:cs="Arial"/>
          <w:sz w:val="20"/>
          <w:szCs w:val="23"/>
        </w:rPr>
        <w:t>/</w:t>
      </w:r>
      <w:r>
        <w:rPr>
          <w:rFonts w:ascii="Arial" w:hAnsi="Arial" w:cs="Arial"/>
          <w:sz w:val="20"/>
          <w:szCs w:val="23"/>
        </w:rPr>
        <w:t xml:space="preserve"> — </w:t>
      </w:r>
      <w:r w:rsidRPr="00823061">
        <w:rPr>
          <w:rFonts w:ascii="Arial" w:hAnsi="Arial" w:cs="Arial"/>
          <w:sz w:val="20"/>
        </w:rPr>
        <w:t>арифметический знак деления.</w:t>
      </w:r>
    </w:p>
    <w:p w14:paraId="16BF13A4" w14:textId="77777777" w:rsidR="00FE60A0" w:rsidRPr="00823061" w:rsidRDefault="00FE60A0" w:rsidP="00C450FE">
      <w:pPr>
        <w:pStyle w:val="-11"/>
        <w:numPr>
          <w:ilvl w:val="1"/>
          <w:numId w:val="5"/>
        </w:numPr>
        <w:spacing w:after="200" w:line="240" w:lineRule="auto"/>
        <w:ind w:left="567" w:hanging="567"/>
        <w:contextualSpacing w:val="0"/>
        <w:jc w:val="both"/>
        <w:rPr>
          <w:rFonts w:ascii="Arial" w:hAnsi="Arial" w:cs="Arial"/>
          <w:sz w:val="20"/>
          <w:szCs w:val="23"/>
        </w:rPr>
      </w:pPr>
      <w:bookmarkStart w:id="127" w:name="_Ref422432058"/>
      <w:r w:rsidRPr="00823061">
        <w:rPr>
          <w:rFonts w:ascii="Arial" w:hAnsi="Arial" w:cs="Arial"/>
          <w:sz w:val="20"/>
        </w:rPr>
        <w:t xml:space="preserve">Стороны обязуются предпринимать все от них зависящее, включая голосовать на Общем Собрании Участников и (или) Совете Директоров соответствующим образом (а также обязуются обеспечить, чтобы все лица, представляющие интересы Стороны и (или) назначенные в органы управления Общества по предложению такой Стороны, также предпринимали все от них зависящее), чтобы </w:t>
      </w:r>
      <w:r w:rsidR="00AC5B94">
        <w:rPr>
          <w:rFonts w:ascii="Arial" w:hAnsi="Arial" w:cs="Arial"/>
          <w:sz w:val="20"/>
        </w:rPr>
        <w:t>Инвестор</w:t>
      </w:r>
      <w:r w:rsidRPr="00823061">
        <w:rPr>
          <w:rFonts w:ascii="Arial" w:hAnsi="Arial" w:cs="Arial"/>
          <w:sz w:val="20"/>
        </w:rPr>
        <w:t xml:space="preserve"> мог внести дополнительный вклад в уставный капитал Общества в случаях и в порядке, предусмотренном настоящим разделом </w:t>
      </w:r>
      <w:r w:rsidR="00363009">
        <w:fldChar w:fldCharType="begin"/>
      </w:r>
      <w:r w:rsidR="00363009">
        <w:instrText xml:space="preserve"> REF _Ref409199636 \r \h  \* MERGEFORMAT </w:instrText>
      </w:r>
      <w:r w:rsidR="00363009">
        <w:fldChar w:fldCharType="separate"/>
      </w:r>
      <w:r w:rsidRPr="00823061">
        <w:rPr>
          <w:rFonts w:ascii="Arial" w:hAnsi="Arial" w:cs="Arial"/>
          <w:sz w:val="20"/>
        </w:rPr>
        <w:t>10</w:t>
      </w:r>
      <w:r w:rsidR="00363009">
        <w:fldChar w:fldCharType="end"/>
      </w:r>
      <w:r w:rsidRPr="00823061">
        <w:rPr>
          <w:rFonts w:ascii="Arial" w:hAnsi="Arial" w:cs="Arial"/>
          <w:sz w:val="20"/>
        </w:rPr>
        <w:t xml:space="preserve">, в течение 15 (пятнадцати) Рабочих Дней после направления </w:t>
      </w:r>
      <w:r w:rsidR="00AC5B94">
        <w:rPr>
          <w:rFonts w:ascii="Arial" w:hAnsi="Arial" w:cs="Arial"/>
          <w:sz w:val="20"/>
        </w:rPr>
        <w:t>Инвестор</w:t>
      </w:r>
      <w:r w:rsidRPr="00823061">
        <w:rPr>
          <w:rFonts w:ascii="Arial" w:hAnsi="Arial" w:cs="Arial"/>
          <w:sz w:val="20"/>
        </w:rPr>
        <w:t xml:space="preserve">ом другим Сторонам требования об увеличении Доли </w:t>
      </w:r>
      <w:r w:rsidR="00AC5B94">
        <w:rPr>
          <w:rFonts w:ascii="Arial" w:hAnsi="Arial" w:cs="Arial"/>
          <w:sz w:val="20"/>
        </w:rPr>
        <w:t>Инвестор</w:t>
      </w:r>
      <w:r w:rsidRPr="00823061">
        <w:rPr>
          <w:rFonts w:ascii="Arial" w:hAnsi="Arial" w:cs="Arial"/>
          <w:sz w:val="20"/>
        </w:rPr>
        <w:t>а в порядке, предусмотренном настоящим разделом </w:t>
      </w:r>
      <w:r w:rsidR="00363009">
        <w:fldChar w:fldCharType="begin"/>
      </w:r>
      <w:r w:rsidR="00363009">
        <w:instrText xml:space="preserve"> REF _Ref409199636 \r \h  \* MERGEFORMAT </w:instrText>
      </w:r>
      <w:r w:rsidR="00363009">
        <w:fldChar w:fldCharType="separate"/>
      </w:r>
      <w:r w:rsidRPr="00823061">
        <w:rPr>
          <w:rFonts w:ascii="Arial" w:hAnsi="Arial" w:cs="Arial"/>
          <w:sz w:val="20"/>
        </w:rPr>
        <w:t>10</w:t>
      </w:r>
      <w:r w:rsidR="00363009">
        <w:fldChar w:fldCharType="end"/>
      </w:r>
      <w:r w:rsidRPr="00823061">
        <w:rPr>
          <w:rFonts w:ascii="Arial" w:hAnsi="Arial" w:cs="Arial"/>
          <w:sz w:val="20"/>
        </w:rPr>
        <w:t>.</w:t>
      </w:r>
      <w:bookmarkEnd w:id="126"/>
      <w:bookmarkEnd w:id="127"/>
    </w:p>
    <w:p w14:paraId="3B6132B3"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3"/>
        </w:rPr>
      </w:pPr>
      <w:commentRangeStart w:id="128"/>
      <w:r w:rsidRPr="00823061">
        <w:rPr>
          <w:rFonts w:ascii="Arial" w:hAnsi="Arial" w:cs="Arial"/>
          <w:sz w:val="20"/>
          <w:highlight w:val="cyan"/>
        </w:rPr>
        <w:t>[Правила настоящего раздела </w:t>
      </w:r>
      <w:r w:rsidR="00363009">
        <w:fldChar w:fldCharType="begin"/>
      </w:r>
      <w:r w:rsidR="00363009">
        <w:instrText xml:space="preserve"> REF _Ref409199636 \r \h  \* MERGEFORMAT </w:instrText>
      </w:r>
      <w:r w:rsidR="00363009">
        <w:fldChar w:fldCharType="separate"/>
      </w:r>
      <w:r w:rsidRPr="00823061">
        <w:rPr>
          <w:rFonts w:ascii="Arial" w:hAnsi="Arial" w:cs="Arial"/>
          <w:sz w:val="20"/>
          <w:highlight w:val="cyan"/>
        </w:rPr>
        <w:t>10</w:t>
      </w:r>
      <w:r w:rsidR="00363009">
        <w:fldChar w:fldCharType="end"/>
      </w:r>
      <w:r w:rsidRPr="00823061">
        <w:rPr>
          <w:rFonts w:ascii="Arial" w:hAnsi="Arial" w:cs="Arial"/>
          <w:sz w:val="20"/>
          <w:highlight w:val="cyan"/>
        </w:rPr>
        <w:t xml:space="preserve"> не применяются к увеличению уставного капитала Общества в случаях, предусмотренных пунктом </w:t>
      </w:r>
      <w:r w:rsidR="00363009">
        <w:fldChar w:fldCharType="begin"/>
      </w:r>
      <w:r w:rsidR="00363009">
        <w:instrText xml:space="preserve"> REF _Ref409280238 \r \h  \* MERGEFORMAT </w:instrText>
      </w:r>
      <w:r w:rsidR="00363009">
        <w:fldChar w:fldCharType="separate"/>
      </w:r>
      <w:r w:rsidRPr="00823061">
        <w:t>0</w:t>
      </w:r>
      <w:r w:rsidR="00363009">
        <w:fldChar w:fldCharType="end"/>
      </w:r>
      <w:r w:rsidRPr="00823061">
        <w:rPr>
          <w:rFonts w:ascii="Arial" w:hAnsi="Arial" w:cs="Arial"/>
          <w:sz w:val="20"/>
          <w:highlight w:val="cyan"/>
        </w:rPr>
        <w:t xml:space="preserve"> настоящего Договора.]</w:t>
      </w:r>
      <w:commentRangeEnd w:id="128"/>
      <w:r w:rsidRPr="00823061">
        <w:rPr>
          <w:rStyle w:val="a8"/>
          <w:rFonts w:ascii="Arial" w:hAnsi="Arial" w:cs="Arial"/>
          <w:szCs w:val="16"/>
          <w:lang w:eastAsia="ru-RU"/>
        </w:rPr>
        <w:commentReference w:id="128"/>
      </w:r>
    </w:p>
    <w:p w14:paraId="1AE2D8BE"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129" w:name="_Ref406505581"/>
      <w:bookmarkStart w:id="130" w:name="_Toc412726609"/>
      <w:bookmarkStart w:id="131" w:name="_Toc417516348"/>
      <w:bookmarkStart w:id="132" w:name="_Toc437618643"/>
      <w:commentRangeStart w:id="133"/>
      <w:r w:rsidRPr="00823061">
        <w:rPr>
          <w:rFonts w:ascii="Arial" w:hAnsi="Arial" w:cs="Arial"/>
          <w:b/>
          <w:caps/>
          <w:sz w:val="20"/>
          <w:szCs w:val="20"/>
        </w:rPr>
        <w:t>Ликвидационные Привилегии Инвесторов</w:t>
      </w:r>
      <w:bookmarkEnd w:id="129"/>
      <w:bookmarkEnd w:id="130"/>
      <w:bookmarkEnd w:id="131"/>
      <w:bookmarkEnd w:id="132"/>
      <w:commentRangeEnd w:id="133"/>
      <w:r>
        <w:rPr>
          <w:rStyle w:val="a8"/>
          <w:rFonts w:ascii="Times New Roman" w:hAnsi="Times New Roman"/>
          <w:szCs w:val="16"/>
          <w:lang w:eastAsia="ru-RU"/>
        </w:rPr>
        <w:commentReference w:id="133"/>
      </w:r>
    </w:p>
    <w:p w14:paraId="0BA1B117" w14:textId="77777777" w:rsidR="00FE60A0" w:rsidRPr="00823061" w:rsidRDefault="00FE60A0" w:rsidP="006B19BF">
      <w:pPr>
        <w:keepNext/>
        <w:spacing w:after="200" w:line="240" w:lineRule="auto"/>
        <w:jc w:val="both"/>
        <w:rPr>
          <w:rFonts w:ascii="Arial" w:hAnsi="Arial" w:cs="Arial"/>
          <w:b/>
          <w:sz w:val="20"/>
          <w:szCs w:val="23"/>
        </w:rPr>
      </w:pPr>
      <w:r w:rsidRPr="00823061">
        <w:rPr>
          <w:rFonts w:ascii="Arial" w:hAnsi="Arial" w:cs="Arial"/>
          <w:b/>
          <w:sz w:val="20"/>
          <w:szCs w:val="23"/>
        </w:rPr>
        <w:t>Отчуждение Долей</w:t>
      </w:r>
    </w:p>
    <w:p w14:paraId="55137E72"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3"/>
        </w:rPr>
      </w:pPr>
      <w:bookmarkStart w:id="134" w:name="_Ref406411754"/>
      <w:bookmarkStart w:id="135" w:name="_Ref406506638"/>
      <w:r w:rsidRPr="00823061">
        <w:rPr>
          <w:rFonts w:ascii="Arial" w:hAnsi="Arial" w:cs="Arial"/>
          <w:sz w:val="20"/>
          <w:szCs w:val="23"/>
        </w:rPr>
        <w:t xml:space="preserve">Если все Стороны отчуждают принадлежащие им </w:t>
      </w:r>
      <w:commentRangeStart w:id="136"/>
      <w:r w:rsidRPr="00823061">
        <w:rPr>
          <w:rFonts w:ascii="Arial" w:hAnsi="Arial" w:cs="Arial"/>
          <w:sz w:val="20"/>
          <w:szCs w:val="23"/>
        </w:rPr>
        <w:t>[</w:t>
      </w:r>
      <w:r w:rsidRPr="00823061">
        <w:rPr>
          <w:rFonts w:ascii="Arial" w:hAnsi="Arial" w:cs="Arial"/>
          <w:sz w:val="20"/>
          <w:szCs w:val="23"/>
          <w:highlight w:val="cyan"/>
        </w:rPr>
        <w:t>100% (сто процентов</w:t>
      </w:r>
      <w:r w:rsidRPr="00823061">
        <w:rPr>
          <w:rFonts w:ascii="Arial" w:hAnsi="Arial" w:cs="Arial"/>
          <w:sz w:val="20"/>
          <w:szCs w:val="23"/>
        </w:rPr>
        <w:t xml:space="preserve">)] </w:t>
      </w:r>
      <w:commentRangeEnd w:id="136"/>
      <w:r w:rsidRPr="00823061">
        <w:rPr>
          <w:rStyle w:val="a8"/>
          <w:rFonts w:ascii="Arial" w:hAnsi="Arial" w:cs="Arial"/>
          <w:szCs w:val="16"/>
          <w:lang w:eastAsia="ru-RU"/>
        </w:rPr>
        <w:commentReference w:id="136"/>
      </w:r>
      <w:r w:rsidRPr="00823061">
        <w:rPr>
          <w:rFonts w:ascii="Arial" w:hAnsi="Arial" w:cs="Arial"/>
          <w:sz w:val="20"/>
          <w:szCs w:val="23"/>
        </w:rPr>
        <w:t xml:space="preserve">Долей путем совершения Сделки по Отчуждению Доли и (или) </w:t>
      </w:r>
      <w:commentRangeStart w:id="137"/>
      <w:r w:rsidRPr="00823061">
        <w:rPr>
          <w:rFonts w:ascii="Arial" w:hAnsi="Arial" w:cs="Arial"/>
          <w:sz w:val="20"/>
          <w:szCs w:val="23"/>
        </w:rPr>
        <w:t xml:space="preserve">нескольких взаимосвязанных </w:t>
      </w:r>
      <w:commentRangeEnd w:id="137"/>
      <w:r w:rsidRPr="00823061">
        <w:rPr>
          <w:rStyle w:val="a8"/>
          <w:rFonts w:ascii="Arial" w:hAnsi="Arial" w:cs="Arial"/>
          <w:szCs w:val="16"/>
          <w:lang w:eastAsia="ru-RU"/>
        </w:rPr>
        <w:commentReference w:id="137"/>
      </w:r>
      <w:r w:rsidRPr="00823061">
        <w:rPr>
          <w:rFonts w:ascii="Arial" w:hAnsi="Arial" w:cs="Arial"/>
          <w:sz w:val="20"/>
          <w:szCs w:val="23"/>
        </w:rPr>
        <w:t>Сделок по Отчуждению Доли, общий размер встречного предоставления, получаемого Сторонами за отчуждаемые Доли (далее</w:t>
      </w:r>
      <w:r>
        <w:rPr>
          <w:rFonts w:ascii="Arial" w:hAnsi="Arial" w:cs="Arial"/>
          <w:sz w:val="20"/>
          <w:szCs w:val="23"/>
        </w:rPr>
        <w:t xml:space="preserve"> — </w:t>
      </w:r>
      <w:r w:rsidRPr="00823061">
        <w:rPr>
          <w:rFonts w:ascii="Arial" w:hAnsi="Arial" w:cs="Arial"/>
          <w:b/>
          <w:sz w:val="20"/>
          <w:szCs w:val="23"/>
        </w:rPr>
        <w:t>Доход от Отчуждения Долей</w:t>
      </w:r>
      <w:r w:rsidRPr="00823061">
        <w:rPr>
          <w:rFonts w:ascii="Arial" w:hAnsi="Arial" w:cs="Arial"/>
          <w:sz w:val="20"/>
          <w:szCs w:val="23"/>
        </w:rPr>
        <w:t xml:space="preserve">), </w:t>
      </w:r>
      <w:commentRangeStart w:id="138"/>
      <w:r w:rsidRPr="00823061">
        <w:rPr>
          <w:rFonts w:ascii="Arial" w:hAnsi="Arial" w:cs="Arial"/>
          <w:sz w:val="20"/>
          <w:szCs w:val="23"/>
        </w:rPr>
        <w:t xml:space="preserve">должен распределяться между Сторонами </w:t>
      </w:r>
      <w:commentRangeEnd w:id="138"/>
      <w:r w:rsidRPr="00823061">
        <w:rPr>
          <w:rStyle w:val="a8"/>
          <w:rFonts w:ascii="Arial" w:hAnsi="Arial" w:cs="Arial"/>
          <w:szCs w:val="16"/>
          <w:lang w:eastAsia="ru-RU"/>
        </w:rPr>
        <w:commentReference w:id="138"/>
      </w:r>
      <w:r w:rsidRPr="00823061">
        <w:rPr>
          <w:rFonts w:ascii="Arial" w:hAnsi="Arial" w:cs="Arial"/>
          <w:sz w:val="20"/>
          <w:szCs w:val="23"/>
        </w:rPr>
        <w:t xml:space="preserve">в размерах, определяемых </w:t>
      </w:r>
      <w:bookmarkEnd w:id="134"/>
      <w:r w:rsidRPr="00823061">
        <w:rPr>
          <w:rFonts w:ascii="Arial" w:hAnsi="Arial" w:cs="Arial"/>
          <w:sz w:val="20"/>
          <w:szCs w:val="23"/>
        </w:rPr>
        <w:t>следующим образом:</w:t>
      </w:r>
      <w:bookmarkEnd w:id="135"/>
    </w:p>
    <w:p w14:paraId="67E6B301"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3"/>
        </w:rPr>
      </w:pPr>
      <w:bookmarkStart w:id="139" w:name="_Ref406411633"/>
      <w:r w:rsidRPr="00823061">
        <w:rPr>
          <w:rFonts w:ascii="Arial" w:hAnsi="Arial" w:cs="Arial"/>
          <w:sz w:val="20"/>
          <w:szCs w:val="23"/>
        </w:rPr>
        <w:t>Если Доход от Отчуждения Долей не превышает сумму Ликвидационных Привилегий всех Инвесторов</w:t>
      </w:r>
      <w:bookmarkEnd w:id="139"/>
      <w:r w:rsidRPr="00823061">
        <w:rPr>
          <w:rFonts w:ascii="Arial" w:hAnsi="Arial" w:cs="Arial"/>
          <w:sz w:val="20"/>
          <w:szCs w:val="23"/>
        </w:rPr>
        <w:t>, то встречное предоставление, получаемое каждым Инвестором, определяется по следующей формуле (во избежание сомнений в таком случае Доход от Отчуждения Долей распределяется только среди Инвесторов, являющихся Участвующими Сторонами):</w:t>
      </w:r>
    </w:p>
    <w:p w14:paraId="186E142B" w14:textId="77777777" w:rsidR="00FE60A0" w:rsidRPr="00A3097D" w:rsidRDefault="00FE60A0" w:rsidP="005C1031">
      <w:pPr>
        <w:pStyle w:val="-11"/>
        <w:spacing w:after="200" w:line="240" w:lineRule="auto"/>
        <w:ind w:left="1418"/>
        <w:contextualSpacing w:val="0"/>
        <w:jc w:val="both"/>
        <w:rPr>
          <w:rFonts w:ascii="Arial" w:hAnsi="Arial" w:cs="Arial"/>
          <w:bCs/>
          <w:sz w:val="20"/>
          <w:szCs w:val="20"/>
        </w:rPr>
      </w:pPr>
      <w:r w:rsidRPr="00823061">
        <w:rPr>
          <w:rFonts w:ascii="Arial" w:hAnsi="Arial" w:cs="Arial"/>
          <w:bCs/>
          <w:sz w:val="20"/>
          <w:szCs w:val="20"/>
          <w:lang w:val="en-US"/>
        </w:rPr>
        <w:t>A </w:t>
      </w:r>
      <w:r w:rsidRPr="00A3097D">
        <w:rPr>
          <w:rFonts w:ascii="Arial" w:hAnsi="Arial" w:cs="Arial"/>
          <w:bCs/>
          <w:sz w:val="20"/>
          <w:szCs w:val="20"/>
        </w:rPr>
        <w:t>=</w:t>
      </w:r>
      <w:r w:rsidRPr="00823061">
        <w:rPr>
          <w:rFonts w:ascii="Arial" w:hAnsi="Arial" w:cs="Arial"/>
          <w:bCs/>
          <w:sz w:val="20"/>
          <w:szCs w:val="20"/>
          <w:lang w:val="en-US"/>
        </w:rPr>
        <w:t> EV</w:t>
      </w:r>
      <w:r>
        <w:rPr>
          <w:rFonts w:ascii="Arial" w:hAnsi="Arial" w:cs="Arial"/>
          <w:bCs/>
          <w:sz w:val="20"/>
          <w:szCs w:val="20"/>
        </w:rPr>
        <w:t> х </w:t>
      </w:r>
      <w:proofErr w:type="spellStart"/>
      <w:r w:rsidRPr="00823061">
        <w:rPr>
          <w:rFonts w:ascii="Arial" w:hAnsi="Arial" w:cs="Arial"/>
          <w:bCs/>
          <w:sz w:val="20"/>
          <w:szCs w:val="20"/>
          <w:lang w:val="en-US"/>
        </w:rPr>
        <w:t>LP</w:t>
      </w:r>
      <w:r w:rsidRPr="00823061">
        <w:rPr>
          <w:rFonts w:ascii="Arial" w:hAnsi="Arial" w:cs="Arial"/>
          <w:bCs/>
          <w:sz w:val="20"/>
          <w:szCs w:val="20"/>
          <w:vertAlign w:val="subscript"/>
          <w:lang w:val="en-US"/>
        </w:rPr>
        <w:t>n</w:t>
      </w:r>
      <w:proofErr w:type="spellEnd"/>
      <w:r w:rsidRPr="00823061">
        <w:rPr>
          <w:rFonts w:ascii="Arial" w:hAnsi="Arial" w:cs="Arial"/>
          <w:bCs/>
          <w:sz w:val="20"/>
          <w:szCs w:val="20"/>
          <w:lang w:val="en-US"/>
        </w:rPr>
        <w:t> </w:t>
      </w:r>
      <w:r w:rsidRPr="00A3097D">
        <w:rPr>
          <w:rFonts w:ascii="Arial" w:hAnsi="Arial" w:cs="Arial"/>
          <w:bCs/>
          <w:sz w:val="20"/>
          <w:szCs w:val="20"/>
        </w:rPr>
        <w:t>/</w:t>
      </w:r>
      <w:r w:rsidRPr="00823061">
        <w:rPr>
          <w:rFonts w:ascii="Arial" w:hAnsi="Arial" w:cs="Arial"/>
          <w:bCs/>
          <w:sz w:val="20"/>
          <w:szCs w:val="20"/>
          <w:lang w:val="en-US"/>
        </w:rPr>
        <w:t> LP</w:t>
      </w:r>
      <w:r>
        <w:rPr>
          <w:rFonts w:ascii="Arial" w:hAnsi="Arial" w:cs="Arial"/>
          <w:bCs/>
          <w:sz w:val="20"/>
          <w:szCs w:val="20"/>
        </w:rPr>
        <w:t>,</w:t>
      </w:r>
    </w:p>
    <w:p w14:paraId="52087130" w14:textId="77777777" w:rsidR="00FE60A0" w:rsidRPr="00823061" w:rsidRDefault="00FE60A0" w:rsidP="005C1031">
      <w:pPr>
        <w:pStyle w:val="-11"/>
        <w:spacing w:after="200" w:line="240" w:lineRule="auto"/>
        <w:ind w:left="1418"/>
        <w:contextualSpacing w:val="0"/>
        <w:jc w:val="both"/>
        <w:rPr>
          <w:rFonts w:ascii="Arial" w:hAnsi="Arial" w:cs="Arial"/>
          <w:bCs/>
          <w:sz w:val="20"/>
          <w:szCs w:val="20"/>
        </w:rPr>
      </w:pPr>
      <w:r w:rsidRPr="00823061">
        <w:rPr>
          <w:rFonts w:ascii="Arial" w:hAnsi="Arial" w:cs="Arial"/>
          <w:bCs/>
          <w:sz w:val="20"/>
          <w:szCs w:val="20"/>
        </w:rPr>
        <w:lastRenderedPageBreak/>
        <w:t>где</w:t>
      </w:r>
      <w:r>
        <w:rPr>
          <w:rFonts w:ascii="Arial" w:hAnsi="Arial" w:cs="Arial"/>
          <w:bCs/>
          <w:sz w:val="20"/>
          <w:szCs w:val="20"/>
        </w:rPr>
        <w:t xml:space="preserve"> </w:t>
      </w:r>
      <w:r w:rsidRPr="00823061">
        <w:rPr>
          <w:rFonts w:ascii="Arial" w:hAnsi="Arial" w:cs="Arial"/>
          <w:bCs/>
          <w:sz w:val="20"/>
          <w:szCs w:val="20"/>
        </w:rPr>
        <w:t>A</w:t>
      </w:r>
      <w:r>
        <w:rPr>
          <w:rFonts w:ascii="Arial" w:hAnsi="Arial" w:cs="Arial"/>
          <w:bCs/>
          <w:sz w:val="20"/>
          <w:szCs w:val="20"/>
        </w:rPr>
        <w:t xml:space="preserve"> — </w:t>
      </w:r>
      <w:r w:rsidRPr="00823061">
        <w:rPr>
          <w:rFonts w:ascii="Arial" w:hAnsi="Arial" w:cs="Arial"/>
          <w:bCs/>
          <w:sz w:val="20"/>
          <w:szCs w:val="20"/>
        </w:rPr>
        <w:t>выраженная в Рублях сумма, которую должен получить соответствующий Инвестор (или которой должна соответствовать стоимость получаемого им имущества);</w:t>
      </w:r>
    </w:p>
    <w:p w14:paraId="28EB27CA" w14:textId="77777777" w:rsidR="00FE60A0" w:rsidRPr="00823061" w:rsidRDefault="00FE60A0" w:rsidP="005C1031">
      <w:pPr>
        <w:pStyle w:val="-11"/>
        <w:spacing w:after="200" w:line="240" w:lineRule="auto"/>
        <w:ind w:left="1418"/>
        <w:contextualSpacing w:val="0"/>
        <w:jc w:val="both"/>
        <w:rPr>
          <w:rFonts w:ascii="Arial" w:hAnsi="Arial" w:cs="Arial"/>
          <w:bCs/>
          <w:sz w:val="20"/>
          <w:szCs w:val="20"/>
        </w:rPr>
      </w:pPr>
      <w:r w:rsidRPr="00823061">
        <w:rPr>
          <w:rFonts w:ascii="Arial" w:hAnsi="Arial" w:cs="Arial"/>
          <w:bCs/>
          <w:sz w:val="20"/>
          <w:szCs w:val="20"/>
        </w:rPr>
        <w:t>=</w:t>
      </w:r>
      <w:r>
        <w:rPr>
          <w:rFonts w:ascii="Arial" w:hAnsi="Arial" w:cs="Arial"/>
          <w:bCs/>
          <w:sz w:val="20"/>
          <w:szCs w:val="20"/>
        </w:rPr>
        <w:t xml:space="preserve"> — </w:t>
      </w:r>
      <w:r w:rsidRPr="00823061">
        <w:rPr>
          <w:rFonts w:ascii="Arial" w:hAnsi="Arial" w:cs="Arial"/>
          <w:bCs/>
          <w:sz w:val="20"/>
          <w:szCs w:val="20"/>
        </w:rPr>
        <w:t>арифметический знак равенства;</w:t>
      </w:r>
    </w:p>
    <w:p w14:paraId="606232B1" w14:textId="77777777" w:rsidR="00FE60A0" w:rsidRPr="00823061" w:rsidRDefault="00FE60A0" w:rsidP="005C1031">
      <w:pPr>
        <w:pStyle w:val="-11"/>
        <w:spacing w:after="200" w:line="240" w:lineRule="auto"/>
        <w:ind w:left="1418"/>
        <w:contextualSpacing w:val="0"/>
        <w:jc w:val="both"/>
        <w:rPr>
          <w:rFonts w:ascii="Arial" w:hAnsi="Arial" w:cs="Arial"/>
          <w:bCs/>
          <w:sz w:val="20"/>
          <w:szCs w:val="20"/>
        </w:rPr>
      </w:pPr>
      <w:r w:rsidRPr="00823061">
        <w:rPr>
          <w:rFonts w:ascii="Arial" w:hAnsi="Arial" w:cs="Arial"/>
          <w:bCs/>
          <w:sz w:val="20"/>
          <w:szCs w:val="20"/>
          <w:lang w:val="en-US"/>
        </w:rPr>
        <w:t>EV</w:t>
      </w:r>
      <w:r>
        <w:rPr>
          <w:rFonts w:ascii="Arial" w:hAnsi="Arial" w:cs="Arial"/>
          <w:bCs/>
          <w:sz w:val="20"/>
          <w:szCs w:val="20"/>
        </w:rPr>
        <w:t xml:space="preserve"> — </w:t>
      </w:r>
      <w:r w:rsidRPr="00823061">
        <w:rPr>
          <w:rFonts w:ascii="Arial" w:hAnsi="Arial" w:cs="Arial"/>
          <w:bCs/>
          <w:sz w:val="20"/>
          <w:szCs w:val="20"/>
        </w:rPr>
        <w:t>выраженный в Рублях размер Дохода от Отчуждения Долей;</w:t>
      </w:r>
    </w:p>
    <w:p w14:paraId="323FA6FD" w14:textId="77777777" w:rsidR="00FE60A0" w:rsidRPr="00823061" w:rsidRDefault="00FE60A0" w:rsidP="005C1031">
      <w:pPr>
        <w:pStyle w:val="-11"/>
        <w:spacing w:after="200" w:line="240" w:lineRule="auto"/>
        <w:ind w:left="1418"/>
        <w:contextualSpacing w:val="0"/>
        <w:jc w:val="both"/>
        <w:rPr>
          <w:rFonts w:ascii="Arial" w:hAnsi="Arial" w:cs="Arial"/>
          <w:bCs/>
          <w:sz w:val="20"/>
          <w:szCs w:val="20"/>
        </w:rPr>
      </w:pPr>
      <w:r>
        <w:rPr>
          <w:rFonts w:ascii="Arial" w:hAnsi="Arial" w:cs="Arial"/>
          <w:bCs/>
          <w:sz w:val="20"/>
          <w:szCs w:val="20"/>
        </w:rPr>
        <w:t xml:space="preserve">х — </w:t>
      </w:r>
      <w:r w:rsidRPr="00823061">
        <w:rPr>
          <w:rFonts w:ascii="Arial" w:hAnsi="Arial" w:cs="Arial"/>
          <w:bCs/>
          <w:sz w:val="20"/>
          <w:szCs w:val="20"/>
        </w:rPr>
        <w:t>арифметический знак умножения;</w:t>
      </w:r>
    </w:p>
    <w:p w14:paraId="4EF606F5" w14:textId="77777777" w:rsidR="00FE60A0" w:rsidRPr="00823061" w:rsidRDefault="00FE60A0" w:rsidP="005C1031">
      <w:pPr>
        <w:pStyle w:val="-11"/>
        <w:spacing w:after="200" w:line="240" w:lineRule="auto"/>
        <w:ind w:left="1418"/>
        <w:contextualSpacing w:val="0"/>
        <w:jc w:val="both"/>
        <w:rPr>
          <w:rFonts w:ascii="Arial" w:hAnsi="Arial" w:cs="Arial"/>
          <w:bCs/>
          <w:sz w:val="20"/>
          <w:szCs w:val="20"/>
        </w:rPr>
      </w:pPr>
      <w:proofErr w:type="spellStart"/>
      <w:r w:rsidRPr="00823061">
        <w:rPr>
          <w:rFonts w:ascii="Arial" w:hAnsi="Arial" w:cs="Arial"/>
          <w:bCs/>
          <w:sz w:val="20"/>
          <w:szCs w:val="20"/>
          <w:lang w:val="en-US"/>
        </w:rPr>
        <w:t>LP</w:t>
      </w:r>
      <w:r w:rsidRPr="00823061">
        <w:rPr>
          <w:rFonts w:ascii="Arial" w:hAnsi="Arial" w:cs="Arial"/>
          <w:bCs/>
          <w:sz w:val="20"/>
          <w:szCs w:val="20"/>
          <w:vertAlign w:val="subscript"/>
          <w:lang w:val="en-US"/>
        </w:rPr>
        <w:t>n</w:t>
      </w:r>
      <w:proofErr w:type="spellEnd"/>
      <w:r>
        <w:rPr>
          <w:rFonts w:ascii="Arial" w:hAnsi="Arial" w:cs="Arial"/>
          <w:bCs/>
          <w:sz w:val="20"/>
          <w:szCs w:val="20"/>
        </w:rPr>
        <w:t xml:space="preserve"> — </w:t>
      </w:r>
      <w:r w:rsidRPr="00823061">
        <w:rPr>
          <w:rFonts w:ascii="Arial" w:hAnsi="Arial" w:cs="Arial"/>
          <w:bCs/>
          <w:sz w:val="20"/>
          <w:szCs w:val="20"/>
        </w:rPr>
        <w:t>выраженный в Рублях размер Ликвидационной Привилегии соответствующего Инвестора;</w:t>
      </w:r>
    </w:p>
    <w:p w14:paraId="4F75D70B" w14:textId="77777777" w:rsidR="00FE60A0" w:rsidRPr="00823061" w:rsidRDefault="00FE60A0" w:rsidP="005C1031">
      <w:pPr>
        <w:pStyle w:val="-11"/>
        <w:spacing w:after="200" w:line="240" w:lineRule="auto"/>
        <w:ind w:left="1418"/>
        <w:contextualSpacing w:val="0"/>
        <w:jc w:val="both"/>
        <w:rPr>
          <w:rFonts w:ascii="Arial" w:hAnsi="Arial" w:cs="Arial"/>
          <w:bCs/>
          <w:sz w:val="20"/>
          <w:szCs w:val="20"/>
        </w:rPr>
      </w:pPr>
      <w:r w:rsidRPr="00823061">
        <w:rPr>
          <w:rFonts w:ascii="Arial" w:hAnsi="Arial" w:cs="Arial"/>
          <w:bCs/>
          <w:sz w:val="20"/>
          <w:szCs w:val="20"/>
        </w:rPr>
        <w:t>/</w:t>
      </w:r>
      <w:r>
        <w:rPr>
          <w:rFonts w:ascii="Arial" w:hAnsi="Arial" w:cs="Arial"/>
          <w:bCs/>
          <w:sz w:val="20"/>
          <w:szCs w:val="20"/>
        </w:rPr>
        <w:t xml:space="preserve"> — </w:t>
      </w:r>
      <w:r w:rsidRPr="00823061">
        <w:rPr>
          <w:rFonts w:ascii="Arial" w:hAnsi="Arial" w:cs="Arial"/>
          <w:bCs/>
          <w:sz w:val="20"/>
          <w:szCs w:val="20"/>
        </w:rPr>
        <w:t>арифметический знак деления</w:t>
      </w:r>
      <w:r>
        <w:rPr>
          <w:rFonts w:ascii="Arial" w:hAnsi="Arial" w:cs="Arial"/>
          <w:bCs/>
          <w:sz w:val="20"/>
          <w:szCs w:val="20"/>
        </w:rPr>
        <w:t>;</w:t>
      </w:r>
    </w:p>
    <w:p w14:paraId="76C7AC5E" w14:textId="77777777" w:rsidR="00FE60A0" w:rsidRPr="00823061" w:rsidRDefault="00FE60A0" w:rsidP="005C1031">
      <w:pPr>
        <w:pStyle w:val="-11"/>
        <w:spacing w:after="200" w:line="240" w:lineRule="auto"/>
        <w:ind w:left="1418"/>
        <w:contextualSpacing w:val="0"/>
        <w:jc w:val="both"/>
        <w:rPr>
          <w:rFonts w:ascii="Arial" w:hAnsi="Arial" w:cs="Arial"/>
          <w:bCs/>
          <w:sz w:val="20"/>
          <w:szCs w:val="20"/>
        </w:rPr>
      </w:pPr>
      <w:r w:rsidRPr="00823061">
        <w:rPr>
          <w:rFonts w:ascii="Arial" w:hAnsi="Arial" w:cs="Arial"/>
          <w:bCs/>
          <w:sz w:val="20"/>
          <w:szCs w:val="20"/>
          <w:lang w:val="en-US"/>
        </w:rPr>
        <w:t>LP</w:t>
      </w:r>
      <w:r>
        <w:rPr>
          <w:rFonts w:ascii="Arial" w:hAnsi="Arial" w:cs="Arial"/>
          <w:bCs/>
          <w:sz w:val="20"/>
          <w:szCs w:val="20"/>
        </w:rPr>
        <w:t xml:space="preserve"> — </w:t>
      </w:r>
      <w:r w:rsidRPr="00823061">
        <w:rPr>
          <w:rFonts w:ascii="Arial" w:hAnsi="Arial" w:cs="Arial"/>
          <w:bCs/>
          <w:sz w:val="20"/>
          <w:szCs w:val="20"/>
        </w:rPr>
        <w:t>выраженная в Рублях сумма Ликвидационных Привилегий всех Инвесторов.</w:t>
      </w:r>
    </w:p>
    <w:p w14:paraId="652C7726"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3"/>
        </w:rPr>
      </w:pPr>
      <w:r w:rsidRPr="00823061">
        <w:rPr>
          <w:rFonts w:ascii="Arial" w:hAnsi="Arial" w:cs="Arial"/>
          <w:b/>
          <w:i/>
          <w:color w:val="002060"/>
          <w:sz w:val="20"/>
        </w:rPr>
        <w:t>[Вариант 1. Если только один Основатель]</w:t>
      </w:r>
      <w:r w:rsidRPr="00823061">
        <w:rPr>
          <w:rFonts w:ascii="Arial" w:hAnsi="Arial" w:cs="Arial"/>
          <w:sz w:val="20"/>
          <w:szCs w:val="23"/>
        </w:rPr>
        <w:t xml:space="preserve"> </w:t>
      </w:r>
    </w:p>
    <w:p w14:paraId="75E3E74F" w14:textId="77777777" w:rsidR="00FE60A0" w:rsidRPr="00823061" w:rsidRDefault="00FE60A0" w:rsidP="00D96EC0">
      <w:pPr>
        <w:pStyle w:val="-11"/>
        <w:spacing w:after="200" w:line="240" w:lineRule="auto"/>
        <w:ind w:left="1418"/>
        <w:contextualSpacing w:val="0"/>
        <w:jc w:val="both"/>
        <w:rPr>
          <w:rFonts w:ascii="Arial" w:hAnsi="Arial" w:cs="Arial"/>
          <w:sz w:val="20"/>
          <w:szCs w:val="23"/>
        </w:rPr>
      </w:pPr>
      <w:r w:rsidRPr="00823061">
        <w:rPr>
          <w:rFonts w:ascii="Arial" w:hAnsi="Arial" w:cs="Arial"/>
          <w:color w:val="002060"/>
          <w:sz w:val="20"/>
          <w:szCs w:val="23"/>
        </w:rPr>
        <w:t>Если Доход от Отчуждения Долей больше суммы Ликвидационных Привилегий всех Инвесторов, то встречное предоставление, получаемое каждым из Инвесторов, равняется размеру Ликвидационной Привилегии соответствующего Инвестора, а встречное предоставление, получаемое Основателем</w:t>
      </w:r>
      <w:r w:rsidRPr="00823061">
        <w:rPr>
          <w:rFonts w:ascii="Arial" w:hAnsi="Arial" w:cs="Arial"/>
          <w:sz w:val="20"/>
          <w:szCs w:val="23"/>
        </w:rPr>
        <w:t xml:space="preserve">, равняется </w:t>
      </w:r>
      <w:r w:rsidRPr="00823061">
        <w:rPr>
          <w:rFonts w:ascii="Arial" w:hAnsi="Arial" w:cs="Arial"/>
          <w:color w:val="002060"/>
          <w:sz w:val="20"/>
          <w:szCs w:val="23"/>
        </w:rPr>
        <w:t>разнице между Доходом от Отчуждения Долей и суммой Ликвидационных Привилегий всех Инвесторов.</w:t>
      </w:r>
    </w:p>
    <w:p w14:paraId="432DC13A" w14:textId="77777777" w:rsidR="00FE60A0" w:rsidRPr="00823061" w:rsidRDefault="00FE60A0" w:rsidP="00D96EC0">
      <w:pPr>
        <w:pStyle w:val="-11"/>
        <w:spacing w:after="200" w:line="240" w:lineRule="auto"/>
        <w:ind w:left="1418"/>
        <w:contextualSpacing w:val="0"/>
        <w:jc w:val="both"/>
        <w:rPr>
          <w:rFonts w:ascii="Arial" w:hAnsi="Arial" w:cs="Arial"/>
          <w:sz w:val="20"/>
          <w:szCs w:val="23"/>
        </w:rPr>
      </w:pPr>
      <w:r w:rsidRPr="00823061">
        <w:rPr>
          <w:rFonts w:ascii="Arial" w:hAnsi="Arial" w:cs="Arial"/>
          <w:b/>
          <w:i/>
          <w:color w:val="002060"/>
          <w:sz w:val="20"/>
        </w:rPr>
        <w:t>[Вариант 2. Если несколько Основателей]</w:t>
      </w:r>
    </w:p>
    <w:p w14:paraId="4D5AADE7" w14:textId="77777777" w:rsidR="00FE60A0" w:rsidRPr="00823061" w:rsidRDefault="00FE60A0" w:rsidP="00B5240F">
      <w:pPr>
        <w:pStyle w:val="-11"/>
        <w:spacing w:after="200" w:line="240" w:lineRule="auto"/>
        <w:ind w:left="1418"/>
        <w:contextualSpacing w:val="0"/>
        <w:jc w:val="both"/>
        <w:rPr>
          <w:rFonts w:ascii="Arial" w:hAnsi="Arial" w:cs="Arial"/>
          <w:sz w:val="20"/>
        </w:rPr>
      </w:pPr>
      <w:r w:rsidRPr="00823061">
        <w:rPr>
          <w:rFonts w:ascii="Arial" w:hAnsi="Arial" w:cs="Arial"/>
          <w:sz w:val="20"/>
        </w:rPr>
        <w:t>Если Доход от Отчуждения Долей больше суммы Ликвидационных Привилегий всех Инвесторов, то встречное предоставление, получаемое каждым из Инвесторов, равняется размеру Ликвидационной Привилегии соответствующего Инвестора, а встречное предоставление, получаемое каждым Основателем, определяется по следующей формуле:</w:t>
      </w:r>
    </w:p>
    <w:p w14:paraId="2ACE5CF9" w14:textId="77777777" w:rsidR="00FE60A0" w:rsidRPr="00D07005" w:rsidRDefault="00FE60A0" w:rsidP="00767EFC">
      <w:pPr>
        <w:spacing w:after="200" w:line="240" w:lineRule="auto"/>
        <w:ind w:left="1418"/>
        <w:jc w:val="both"/>
        <w:rPr>
          <w:rFonts w:ascii="Arial" w:hAnsi="Arial" w:cs="Arial"/>
          <w:sz w:val="20"/>
          <w:vertAlign w:val="subscript"/>
        </w:rPr>
      </w:pPr>
      <w:r w:rsidRPr="00823061">
        <w:rPr>
          <w:rFonts w:ascii="Arial" w:hAnsi="Arial" w:cs="Arial"/>
          <w:sz w:val="20"/>
          <w:lang w:val="en-US"/>
        </w:rPr>
        <w:t>A </w:t>
      </w:r>
      <w:r w:rsidRPr="00D07005">
        <w:rPr>
          <w:rFonts w:ascii="Arial" w:hAnsi="Arial" w:cs="Arial"/>
          <w:sz w:val="20"/>
        </w:rPr>
        <w:t>=</w:t>
      </w:r>
      <w:r w:rsidRPr="00823061">
        <w:rPr>
          <w:rFonts w:ascii="Arial" w:hAnsi="Arial" w:cs="Arial"/>
          <w:sz w:val="20"/>
          <w:lang w:val="en-US"/>
        </w:rPr>
        <w:t> </w:t>
      </w:r>
      <w:r w:rsidRPr="00D07005">
        <w:rPr>
          <w:rFonts w:ascii="Arial" w:hAnsi="Arial" w:cs="Arial"/>
          <w:sz w:val="20"/>
        </w:rPr>
        <w:t>(</w:t>
      </w:r>
      <w:r w:rsidRPr="00823061">
        <w:rPr>
          <w:rFonts w:ascii="Arial" w:hAnsi="Arial" w:cs="Arial"/>
          <w:sz w:val="20"/>
          <w:lang w:val="en-US"/>
        </w:rPr>
        <w:t>EV</w:t>
      </w:r>
      <w:r>
        <w:rPr>
          <w:rFonts w:ascii="Arial" w:hAnsi="Arial" w:cs="Arial"/>
          <w:sz w:val="20"/>
          <w:lang w:val="en-US"/>
        </w:rPr>
        <w:t> </w:t>
      </w:r>
      <w:r w:rsidRPr="00D07005">
        <w:rPr>
          <w:rFonts w:ascii="Arial" w:hAnsi="Arial" w:cs="Arial"/>
          <w:sz w:val="20"/>
        </w:rPr>
        <w:t>–</w:t>
      </w:r>
      <w:r w:rsidRPr="00A3097D">
        <w:rPr>
          <w:rFonts w:ascii="Arial" w:hAnsi="Arial" w:cs="Arial"/>
          <w:sz w:val="20"/>
          <w:lang w:val="en-US"/>
        </w:rPr>
        <w:t> </w:t>
      </w:r>
      <w:r w:rsidRPr="00823061">
        <w:rPr>
          <w:rFonts w:ascii="Arial" w:hAnsi="Arial" w:cs="Arial"/>
          <w:sz w:val="20"/>
          <w:lang w:val="en-US"/>
        </w:rPr>
        <w:t>LP</w:t>
      </w:r>
      <w:r w:rsidRPr="00D07005">
        <w:rPr>
          <w:rFonts w:ascii="Arial" w:hAnsi="Arial" w:cs="Arial"/>
          <w:sz w:val="20"/>
        </w:rPr>
        <w:t xml:space="preserve">) </w:t>
      </w:r>
      <w:r>
        <w:rPr>
          <w:rFonts w:ascii="Arial" w:hAnsi="Arial" w:cs="Arial"/>
          <w:sz w:val="20"/>
        </w:rPr>
        <w:t>х</w:t>
      </w:r>
      <w:r w:rsidRPr="00D07005">
        <w:rPr>
          <w:rFonts w:ascii="Arial" w:hAnsi="Arial" w:cs="Arial"/>
          <w:bCs/>
          <w:sz w:val="20"/>
          <w:szCs w:val="20"/>
        </w:rPr>
        <w:t xml:space="preserve"> </w:t>
      </w:r>
      <w:r w:rsidRPr="00823061">
        <w:rPr>
          <w:rFonts w:ascii="Arial" w:hAnsi="Arial" w:cs="Arial"/>
          <w:bCs/>
          <w:sz w:val="20"/>
          <w:lang w:val="en-US"/>
        </w:rPr>
        <w:t>S</w:t>
      </w:r>
      <w:r w:rsidRPr="00823061">
        <w:rPr>
          <w:rFonts w:ascii="Arial" w:hAnsi="Arial" w:cs="Arial"/>
          <w:bCs/>
          <w:sz w:val="20"/>
          <w:vertAlign w:val="subscript"/>
          <w:lang w:val="en-US"/>
        </w:rPr>
        <w:t>n</w:t>
      </w:r>
      <w:r w:rsidRPr="00823061">
        <w:rPr>
          <w:rFonts w:ascii="Arial" w:hAnsi="Arial" w:cs="Arial"/>
          <w:bCs/>
          <w:sz w:val="20"/>
          <w:lang w:val="en-US"/>
        </w:rPr>
        <w:t> </w:t>
      </w:r>
      <w:r w:rsidRPr="00D07005">
        <w:rPr>
          <w:rFonts w:ascii="Arial" w:hAnsi="Arial" w:cs="Arial"/>
          <w:bCs/>
          <w:sz w:val="20"/>
        </w:rPr>
        <w:t>/</w:t>
      </w:r>
      <w:r w:rsidRPr="00823061">
        <w:rPr>
          <w:rFonts w:ascii="Arial" w:hAnsi="Arial" w:cs="Arial"/>
          <w:bCs/>
          <w:sz w:val="20"/>
          <w:lang w:val="en-US"/>
        </w:rPr>
        <w:t> S</w:t>
      </w:r>
      <w:r w:rsidRPr="00D07005">
        <w:rPr>
          <w:rFonts w:ascii="Arial" w:hAnsi="Arial" w:cs="Arial"/>
          <w:bCs/>
          <w:sz w:val="20"/>
        </w:rPr>
        <w:t>,</w:t>
      </w:r>
    </w:p>
    <w:p w14:paraId="49D17F11" w14:textId="77777777" w:rsidR="00FE60A0" w:rsidRPr="00823061" w:rsidRDefault="00FE60A0" w:rsidP="00767EFC">
      <w:pPr>
        <w:spacing w:after="200" w:line="240" w:lineRule="auto"/>
        <w:ind w:left="1418"/>
        <w:jc w:val="both"/>
        <w:rPr>
          <w:rFonts w:ascii="Arial" w:hAnsi="Arial" w:cs="Arial"/>
          <w:sz w:val="20"/>
        </w:rPr>
      </w:pPr>
      <w:r w:rsidRPr="00823061">
        <w:rPr>
          <w:rFonts w:ascii="Arial" w:hAnsi="Arial" w:cs="Arial"/>
          <w:sz w:val="20"/>
        </w:rPr>
        <w:t>где</w:t>
      </w:r>
      <w:r w:rsidRPr="00D07005">
        <w:rPr>
          <w:rFonts w:ascii="Arial" w:hAnsi="Arial" w:cs="Arial"/>
          <w:sz w:val="20"/>
        </w:rPr>
        <w:t xml:space="preserve"> </w:t>
      </w:r>
      <w:r w:rsidRPr="00823061">
        <w:rPr>
          <w:rFonts w:ascii="Arial" w:hAnsi="Arial" w:cs="Arial"/>
          <w:sz w:val="20"/>
        </w:rPr>
        <w:t>A</w:t>
      </w:r>
      <w:r>
        <w:rPr>
          <w:rFonts w:ascii="Arial" w:hAnsi="Arial" w:cs="Arial"/>
          <w:sz w:val="20"/>
        </w:rPr>
        <w:t xml:space="preserve"> — </w:t>
      </w:r>
      <w:r w:rsidRPr="00823061">
        <w:rPr>
          <w:rFonts w:ascii="Arial" w:hAnsi="Arial" w:cs="Arial"/>
          <w:sz w:val="20"/>
        </w:rPr>
        <w:t>выраженная в Рублях сумма, которую должен получить соответствующий Основатель (или которой должна соответствовать стоимость получаемого им имущества);</w:t>
      </w:r>
    </w:p>
    <w:p w14:paraId="05049B60" w14:textId="77777777" w:rsidR="00FE60A0" w:rsidRPr="00823061" w:rsidRDefault="00FE60A0" w:rsidP="00767EFC">
      <w:pPr>
        <w:spacing w:after="200" w:line="240" w:lineRule="auto"/>
        <w:ind w:left="1418"/>
        <w:jc w:val="both"/>
        <w:rPr>
          <w:rFonts w:ascii="Arial" w:hAnsi="Arial" w:cs="Arial"/>
          <w:sz w:val="20"/>
        </w:rPr>
      </w:pPr>
      <w:r w:rsidRPr="00823061">
        <w:rPr>
          <w:rFonts w:ascii="Arial" w:hAnsi="Arial" w:cs="Arial"/>
          <w:sz w:val="20"/>
        </w:rPr>
        <w:t>=</w:t>
      </w:r>
      <w:r>
        <w:rPr>
          <w:rFonts w:ascii="Arial" w:hAnsi="Arial" w:cs="Arial"/>
          <w:sz w:val="20"/>
        </w:rPr>
        <w:t xml:space="preserve"> — </w:t>
      </w:r>
      <w:r w:rsidRPr="00823061">
        <w:rPr>
          <w:rFonts w:ascii="Arial" w:hAnsi="Arial" w:cs="Arial"/>
          <w:sz w:val="20"/>
        </w:rPr>
        <w:t>арифметический знак равенства;</w:t>
      </w:r>
    </w:p>
    <w:p w14:paraId="1CC97071" w14:textId="77777777" w:rsidR="00FE60A0" w:rsidRPr="00823061" w:rsidRDefault="00FE60A0" w:rsidP="00767EFC">
      <w:pPr>
        <w:spacing w:after="200" w:line="240" w:lineRule="auto"/>
        <w:ind w:left="1418"/>
        <w:jc w:val="both"/>
        <w:rPr>
          <w:rFonts w:ascii="Arial" w:hAnsi="Arial" w:cs="Arial"/>
          <w:sz w:val="20"/>
        </w:rPr>
      </w:pPr>
      <w:r w:rsidRPr="00823061">
        <w:rPr>
          <w:rFonts w:ascii="Arial" w:hAnsi="Arial" w:cs="Arial"/>
          <w:sz w:val="20"/>
          <w:lang w:val="en-US"/>
        </w:rPr>
        <w:t>EV</w:t>
      </w:r>
      <w:r>
        <w:rPr>
          <w:rFonts w:ascii="Arial" w:hAnsi="Arial" w:cs="Arial"/>
          <w:sz w:val="20"/>
        </w:rPr>
        <w:t xml:space="preserve"> — </w:t>
      </w:r>
      <w:r w:rsidRPr="00823061">
        <w:rPr>
          <w:rFonts w:ascii="Arial" w:hAnsi="Arial" w:cs="Arial"/>
          <w:sz w:val="20"/>
        </w:rPr>
        <w:t>выраженный в Рублях размер Дохода от Отчуждения Долей;</w:t>
      </w:r>
    </w:p>
    <w:p w14:paraId="76EB6C39" w14:textId="77777777" w:rsidR="00FE60A0" w:rsidRPr="00823061" w:rsidRDefault="00FE60A0" w:rsidP="00767EFC">
      <w:pPr>
        <w:spacing w:after="200" w:line="240" w:lineRule="auto"/>
        <w:ind w:left="1418"/>
        <w:jc w:val="both"/>
        <w:rPr>
          <w:rFonts w:ascii="Arial" w:hAnsi="Arial" w:cs="Arial"/>
          <w:sz w:val="20"/>
        </w:rPr>
      </w:pPr>
      <w:r w:rsidRPr="00823061">
        <w:rPr>
          <w:rFonts w:ascii="Arial" w:hAnsi="Arial" w:cs="Arial"/>
          <w:sz w:val="20"/>
        </w:rPr>
        <w:t>–</w:t>
      </w:r>
      <w:r>
        <w:rPr>
          <w:rFonts w:ascii="Arial" w:hAnsi="Arial" w:cs="Arial"/>
          <w:sz w:val="20"/>
        </w:rPr>
        <w:t xml:space="preserve"> — </w:t>
      </w:r>
      <w:r w:rsidRPr="00823061">
        <w:rPr>
          <w:rFonts w:ascii="Arial" w:hAnsi="Arial" w:cs="Arial"/>
          <w:sz w:val="20"/>
        </w:rPr>
        <w:t>арифметический знак вычитания;</w:t>
      </w:r>
    </w:p>
    <w:p w14:paraId="40A3CA5B" w14:textId="77777777" w:rsidR="00FE60A0" w:rsidRPr="00823061" w:rsidRDefault="00FE60A0" w:rsidP="00767EFC">
      <w:pPr>
        <w:spacing w:after="200" w:line="240" w:lineRule="auto"/>
        <w:ind w:left="1418"/>
        <w:jc w:val="both"/>
        <w:rPr>
          <w:rFonts w:ascii="Arial" w:hAnsi="Arial" w:cs="Arial"/>
          <w:sz w:val="20"/>
        </w:rPr>
      </w:pPr>
      <w:r w:rsidRPr="00823061">
        <w:rPr>
          <w:rFonts w:ascii="Arial" w:hAnsi="Arial" w:cs="Arial"/>
          <w:sz w:val="20"/>
          <w:lang w:val="en-US"/>
        </w:rPr>
        <w:t>LP</w:t>
      </w:r>
      <w:r>
        <w:rPr>
          <w:rFonts w:ascii="Arial" w:hAnsi="Arial" w:cs="Arial"/>
          <w:sz w:val="20"/>
        </w:rPr>
        <w:t xml:space="preserve"> — </w:t>
      </w:r>
      <w:r w:rsidRPr="00823061">
        <w:rPr>
          <w:rFonts w:ascii="Arial" w:hAnsi="Arial" w:cs="Arial"/>
          <w:sz w:val="20"/>
        </w:rPr>
        <w:t>выраженная в Рублях сумма Ликвидационных Привилегий всех Инвесторов</w:t>
      </w:r>
      <w:r>
        <w:rPr>
          <w:rFonts w:ascii="Arial" w:hAnsi="Arial" w:cs="Arial"/>
          <w:sz w:val="20"/>
        </w:rPr>
        <w:t>;</w:t>
      </w:r>
    </w:p>
    <w:p w14:paraId="6696E471" w14:textId="77777777" w:rsidR="00FE60A0" w:rsidRPr="00823061" w:rsidRDefault="00FE60A0" w:rsidP="00767EFC">
      <w:pPr>
        <w:spacing w:after="200" w:line="240" w:lineRule="auto"/>
        <w:ind w:left="1418"/>
        <w:jc w:val="both"/>
        <w:rPr>
          <w:rFonts w:ascii="Arial" w:hAnsi="Arial" w:cs="Arial"/>
          <w:sz w:val="20"/>
        </w:rPr>
      </w:pPr>
      <w:r>
        <w:rPr>
          <w:rFonts w:ascii="Arial" w:hAnsi="Arial" w:cs="Arial"/>
          <w:sz w:val="20"/>
        </w:rPr>
        <w:t xml:space="preserve">х — </w:t>
      </w:r>
      <w:r w:rsidRPr="00823061">
        <w:rPr>
          <w:rFonts w:ascii="Arial" w:hAnsi="Arial" w:cs="Arial"/>
          <w:sz w:val="20"/>
        </w:rPr>
        <w:t>арифметический знак умножения;</w:t>
      </w:r>
    </w:p>
    <w:p w14:paraId="45C6A5A8" w14:textId="77777777" w:rsidR="00FE60A0" w:rsidRPr="00823061" w:rsidRDefault="00FE60A0" w:rsidP="00767EFC">
      <w:pPr>
        <w:spacing w:after="200" w:line="240" w:lineRule="auto"/>
        <w:ind w:left="1418"/>
        <w:jc w:val="both"/>
        <w:rPr>
          <w:rFonts w:ascii="Arial" w:hAnsi="Arial" w:cs="Arial"/>
          <w:bCs/>
          <w:sz w:val="20"/>
          <w:szCs w:val="20"/>
        </w:rPr>
      </w:pPr>
      <w:r w:rsidRPr="00823061">
        <w:rPr>
          <w:rFonts w:ascii="Arial" w:hAnsi="Arial" w:cs="Arial"/>
          <w:bCs/>
          <w:sz w:val="20"/>
          <w:lang w:val="en-US"/>
        </w:rPr>
        <w:t>S</w:t>
      </w:r>
      <w:r w:rsidRPr="00823061">
        <w:rPr>
          <w:rFonts w:ascii="Arial" w:hAnsi="Arial" w:cs="Arial"/>
          <w:bCs/>
          <w:sz w:val="20"/>
          <w:vertAlign w:val="subscript"/>
          <w:lang w:val="en-US"/>
        </w:rPr>
        <w:t>n</w:t>
      </w:r>
      <w:r>
        <w:rPr>
          <w:rFonts w:ascii="Arial" w:hAnsi="Arial" w:cs="Arial"/>
          <w:sz w:val="20"/>
        </w:rPr>
        <w:t xml:space="preserve"> — </w:t>
      </w:r>
      <w:r w:rsidRPr="00823061">
        <w:rPr>
          <w:rFonts w:ascii="Arial" w:hAnsi="Arial" w:cs="Arial"/>
          <w:sz w:val="20"/>
        </w:rPr>
        <w:t>размер</w:t>
      </w:r>
      <w:r w:rsidRPr="00823061">
        <w:rPr>
          <w:rFonts w:ascii="Arial" w:hAnsi="Arial" w:cs="Arial"/>
          <w:bCs/>
          <w:sz w:val="20"/>
          <w:szCs w:val="20"/>
        </w:rPr>
        <w:t xml:space="preserve"> Доли соответствующего Основателя;</w:t>
      </w:r>
    </w:p>
    <w:p w14:paraId="70CDF95E" w14:textId="77777777" w:rsidR="00FE60A0" w:rsidRPr="00823061" w:rsidRDefault="00FE60A0" w:rsidP="00767EFC">
      <w:pPr>
        <w:spacing w:after="200" w:line="240" w:lineRule="auto"/>
        <w:ind w:left="1418"/>
        <w:jc w:val="both"/>
        <w:rPr>
          <w:rFonts w:ascii="Arial" w:hAnsi="Arial" w:cs="Arial"/>
          <w:sz w:val="20"/>
        </w:rPr>
      </w:pPr>
      <w:r w:rsidRPr="00823061">
        <w:rPr>
          <w:rFonts w:ascii="Arial" w:hAnsi="Arial" w:cs="Arial"/>
          <w:bCs/>
          <w:sz w:val="20"/>
          <w:lang w:val="en-US"/>
        </w:rPr>
        <w:t>S</w:t>
      </w:r>
      <w:r>
        <w:rPr>
          <w:rFonts w:ascii="Arial" w:hAnsi="Arial" w:cs="Arial"/>
          <w:sz w:val="20"/>
        </w:rPr>
        <w:t xml:space="preserve"> — </w:t>
      </w:r>
      <w:r w:rsidRPr="00823061">
        <w:rPr>
          <w:rFonts w:ascii="Arial" w:hAnsi="Arial" w:cs="Arial"/>
          <w:bCs/>
          <w:sz w:val="20"/>
          <w:szCs w:val="20"/>
        </w:rPr>
        <w:t>сумма Долей всех Основателей</w:t>
      </w:r>
      <w:r w:rsidRPr="00823061">
        <w:rPr>
          <w:rFonts w:ascii="Arial" w:hAnsi="Arial" w:cs="Arial"/>
          <w:sz w:val="20"/>
        </w:rPr>
        <w:t>.</w:t>
      </w:r>
    </w:p>
    <w:p w14:paraId="28E47519"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3"/>
        </w:rPr>
      </w:pPr>
      <w:bookmarkStart w:id="140" w:name="_Ref417554116"/>
      <w:r w:rsidRPr="00823061">
        <w:rPr>
          <w:rFonts w:ascii="Arial" w:hAnsi="Arial" w:cs="Arial"/>
          <w:sz w:val="20"/>
          <w:szCs w:val="23"/>
        </w:rPr>
        <w:t>Стороны обязуются предпринимать все от них зависящее, включая голосовать на Общем Собрании Участников и (или) Совете Директоров соответствующим образом (а также обязуются обеспечить, чтобы все лица, представляющие интересы Стороны и (или) назначенные в органы управления Общества по предложению такой Стороны, также предпринимали все от них зависящее), чтобы в случае отчуждения 100% (ста процентов) Долей Доход от Отчуждения Долей распределялся между Сторонами в соответствии с пунктом </w:t>
      </w:r>
      <w:r w:rsidR="00363009">
        <w:fldChar w:fldCharType="begin"/>
      </w:r>
      <w:r w:rsidR="00363009">
        <w:instrText xml:space="preserve"> REF _Ref406506638 \r \h  \* MERGEFORMAT </w:instrText>
      </w:r>
      <w:r w:rsidR="00363009">
        <w:fldChar w:fldCharType="separate"/>
      </w:r>
      <w:r w:rsidRPr="00823061">
        <w:rPr>
          <w:rFonts w:ascii="Arial" w:hAnsi="Arial" w:cs="Arial"/>
          <w:sz w:val="20"/>
          <w:szCs w:val="23"/>
        </w:rPr>
        <w:t>11.1</w:t>
      </w:r>
      <w:r w:rsidR="00363009">
        <w:fldChar w:fldCharType="end"/>
      </w:r>
      <w:r w:rsidRPr="00823061">
        <w:rPr>
          <w:rFonts w:ascii="Arial" w:hAnsi="Arial" w:cs="Arial"/>
          <w:sz w:val="20"/>
          <w:szCs w:val="23"/>
        </w:rPr>
        <w:t xml:space="preserve"> выше.</w:t>
      </w:r>
      <w:bookmarkEnd w:id="140"/>
    </w:p>
    <w:p w14:paraId="5F6D13ED" w14:textId="77777777" w:rsidR="00FE60A0" w:rsidRPr="00823061" w:rsidRDefault="00FE60A0" w:rsidP="0050649B">
      <w:pPr>
        <w:keepNext/>
        <w:spacing w:after="200" w:line="240" w:lineRule="auto"/>
        <w:jc w:val="both"/>
        <w:rPr>
          <w:rFonts w:ascii="Arial" w:hAnsi="Arial" w:cs="Arial"/>
          <w:sz w:val="20"/>
          <w:szCs w:val="23"/>
        </w:rPr>
      </w:pPr>
      <w:commentRangeStart w:id="141"/>
      <w:r w:rsidRPr="00823061">
        <w:rPr>
          <w:rFonts w:ascii="Arial" w:hAnsi="Arial" w:cs="Arial"/>
          <w:b/>
          <w:sz w:val="20"/>
          <w:szCs w:val="23"/>
        </w:rPr>
        <w:t>Отчуждение Активов</w:t>
      </w:r>
      <w:commentRangeEnd w:id="141"/>
      <w:r>
        <w:rPr>
          <w:rStyle w:val="a8"/>
          <w:rFonts w:ascii="Times New Roman" w:hAnsi="Times New Roman"/>
          <w:szCs w:val="16"/>
          <w:lang w:eastAsia="ru-RU"/>
        </w:rPr>
        <w:commentReference w:id="141"/>
      </w:r>
    </w:p>
    <w:p w14:paraId="76A24EC0"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3"/>
        </w:rPr>
      </w:pPr>
      <w:bookmarkStart w:id="142" w:name="_Ref406424885"/>
      <w:r w:rsidRPr="00823061">
        <w:rPr>
          <w:rFonts w:ascii="Arial" w:hAnsi="Arial" w:cs="Arial"/>
          <w:sz w:val="20"/>
          <w:szCs w:val="23"/>
        </w:rPr>
        <w:t xml:space="preserve">Если иное не согласовано Сторонами в письменном виде, в случае </w:t>
      </w:r>
      <w:r w:rsidRPr="00823061">
        <w:rPr>
          <w:rFonts w:ascii="Arial" w:hAnsi="Arial" w:cs="Arial"/>
          <w:sz w:val="20"/>
        </w:rPr>
        <w:t xml:space="preserve">совершения Обществом одной сделки или нескольких взаимосвязанных сделок, предусматривающих и (или) </w:t>
      </w:r>
      <w:r w:rsidRPr="00823061">
        <w:rPr>
          <w:rFonts w:ascii="Arial" w:hAnsi="Arial" w:cs="Arial"/>
          <w:sz w:val="20"/>
        </w:rPr>
        <w:lastRenderedPageBreak/>
        <w:t>направленных на</w:t>
      </w:r>
      <w:r w:rsidRPr="00823061">
        <w:rPr>
          <w:rFonts w:ascii="Arial" w:hAnsi="Arial" w:cs="Arial"/>
          <w:sz w:val="20"/>
          <w:szCs w:val="23"/>
        </w:rPr>
        <w:t xml:space="preserve"> отчуждение любого из Основных </w:t>
      </w:r>
      <w:r w:rsidRPr="00823061">
        <w:rPr>
          <w:rFonts w:ascii="Arial" w:hAnsi="Arial" w:cs="Arial"/>
          <w:sz w:val="20"/>
        </w:rPr>
        <w:t>Активов Общества (далее</w:t>
      </w:r>
      <w:r>
        <w:rPr>
          <w:rFonts w:ascii="Arial" w:hAnsi="Arial" w:cs="Arial"/>
          <w:sz w:val="20"/>
        </w:rPr>
        <w:t xml:space="preserve"> — </w:t>
      </w:r>
      <w:r w:rsidRPr="00823061">
        <w:rPr>
          <w:rFonts w:ascii="Arial" w:hAnsi="Arial" w:cs="Arial"/>
          <w:b/>
          <w:sz w:val="20"/>
        </w:rPr>
        <w:t>Существенное Отчуждение Активов</w:t>
      </w:r>
      <w:r w:rsidRPr="00823061">
        <w:rPr>
          <w:rFonts w:ascii="Arial" w:hAnsi="Arial" w:cs="Arial"/>
          <w:sz w:val="20"/>
        </w:rPr>
        <w:t>),</w:t>
      </w:r>
      <w:r w:rsidRPr="00823061">
        <w:rPr>
          <w:rFonts w:ascii="Arial" w:hAnsi="Arial" w:cs="Arial"/>
          <w:sz w:val="20"/>
          <w:szCs w:val="23"/>
        </w:rPr>
        <w:t xml:space="preserve"> все денежные средства и иное имущество, полученные Обществом от Существенного Отчуждения Активов (за вычетом сумм, подлежащих уплате Обществом в качестве налога в связи с Существенным Отчуждением Активов), если иное не будет согласовано всеми Сторонами в письменном виде, должны быть переданы Сторонам путем </w:t>
      </w:r>
      <w:commentRangeStart w:id="143"/>
      <w:r w:rsidRPr="00823061">
        <w:rPr>
          <w:rFonts w:ascii="Arial" w:hAnsi="Arial" w:cs="Arial"/>
          <w:sz w:val="20"/>
          <w:szCs w:val="23"/>
        </w:rPr>
        <w:t xml:space="preserve">распределения прибыли </w:t>
      </w:r>
      <w:commentRangeEnd w:id="143"/>
      <w:r w:rsidRPr="00823061">
        <w:rPr>
          <w:rStyle w:val="a8"/>
          <w:rFonts w:ascii="Arial" w:hAnsi="Arial" w:cs="Arial"/>
          <w:szCs w:val="16"/>
          <w:lang w:eastAsia="ru-RU"/>
        </w:rPr>
        <w:commentReference w:id="143"/>
      </w:r>
      <w:r w:rsidRPr="00823061">
        <w:rPr>
          <w:rFonts w:ascii="Arial" w:hAnsi="Arial" w:cs="Arial"/>
          <w:sz w:val="20"/>
          <w:szCs w:val="23"/>
        </w:rPr>
        <w:t>Общества в размерах, рассчитываемых по следующим формулам</w:t>
      </w:r>
      <w:bookmarkEnd w:id="142"/>
      <w:r>
        <w:rPr>
          <w:rFonts w:ascii="Arial" w:hAnsi="Arial" w:cs="Arial"/>
          <w:sz w:val="20"/>
          <w:szCs w:val="23"/>
        </w:rPr>
        <w:t>.</w:t>
      </w:r>
    </w:p>
    <w:p w14:paraId="4BB40BEB"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3"/>
        </w:rPr>
      </w:pPr>
      <w:r w:rsidRPr="00823061">
        <w:rPr>
          <w:rFonts w:ascii="Arial" w:hAnsi="Arial" w:cs="Arial"/>
          <w:sz w:val="20"/>
          <w:szCs w:val="23"/>
        </w:rPr>
        <w:t>Если сумма всех денежных средств и иного имущества, полученны</w:t>
      </w:r>
      <w:r>
        <w:rPr>
          <w:rFonts w:ascii="Arial" w:hAnsi="Arial" w:cs="Arial"/>
          <w:sz w:val="20"/>
          <w:szCs w:val="23"/>
        </w:rPr>
        <w:t>х</w:t>
      </w:r>
      <w:r w:rsidRPr="00823061">
        <w:rPr>
          <w:rFonts w:ascii="Arial" w:hAnsi="Arial" w:cs="Arial"/>
          <w:sz w:val="20"/>
          <w:szCs w:val="23"/>
        </w:rPr>
        <w:t xml:space="preserve"> Обществом от Существенного Отчуждения Активов, не превышает сумму Ликвидационных Привилегий всех Инвесторов</w:t>
      </w:r>
      <w:r>
        <w:rPr>
          <w:rFonts w:ascii="Arial" w:hAnsi="Arial" w:cs="Arial"/>
          <w:sz w:val="20"/>
          <w:szCs w:val="23"/>
        </w:rPr>
        <w:t>,</w:t>
      </w:r>
      <w:r w:rsidRPr="00823061">
        <w:rPr>
          <w:rFonts w:ascii="Arial" w:hAnsi="Arial" w:cs="Arial"/>
          <w:sz w:val="20"/>
          <w:szCs w:val="23"/>
        </w:rPr>
        <w:t xml:space="preserve"> то часть денежных средств и иного имущества, полученных Обществом от Существенного Отчуждения Активов, получаемая каждым из Инвесторов, определяется по следующей формуле (во избежание сомнений в таком случае сумма всех денежных средств и иного имущества, полученны</w:t>
      </w:r>
      <w:r>
        <w:rPr>
          <w:rFonts w:ascii="Arial" w:hAnsi="Arial" w:cs="Arial"/>
          <w:sz w:val="20"/>
          <w:szCs w:val="23"/>
        </w:rPr>
        <w:t>х</w:t>
      </w:r>
      <w:r w:rsidRPr="00823061">
        <w:rPr>
          <w:rFonts w:ascii="Arial" w:hAnsi="Arial" w:cs="Arial"/>
          <w:sz w:val="20"/>
          <w:szCs w:val="23"/>
        </w:rPr>
        <w:t xml:space="preserve"> Обществом от Существенного Отчуждения Активов, распределяется только среди Инвесторов, являющихся Участвующими Сторонами):</w:t>
      </w:r>
    </w:p>
    <w:p w14:paraId="553A0D10" w14:textId="77777777" w:rsidR="00FE60A0" w:rsidRPr="00A3097D" w:rsidRDefault="00FE60A0" w:rsidP="00913343">
      <w:pPr>
        <w:spacing w:after="200" w:line="240" w:lineRule="auto"/>
        <w:ind w:left="1418"/>
        <w:jc w:val="both"/>
        <w:rPr>
          <w:rFonts w:ascii="Arial" w:hAnsi="Arial" w:cs="Arial"/>
          <w:bCs/>
          <w:sz w:val="20"/>
          <w:szCs w:val="20"/>
        </w:rPr>
      </w:pPr>
      <w:r w:rsidRPr="00823061">
        <w:rPr>
          <w:rFonts w:ascii="Arial" w:hAnsi="Arial" w:cs="Arial"/>
          <w:bCs/>
          <w:sz w:val="20"/>
          <w:szCs w:val="20"/>
          <w:lang w:val="en-US"/>
        </w:rPr>
        <w:t>A </w:t>
      </w:r>
      <w:r w:rsidRPr="00A3097D">
        <w:rPr>
          <w:rFonts w:ascii="Arial" w:hAnsi="Arial" w:cs="Arial"/>
          <w:bCs/>
          <w:sz w:val="20"/>
          <w:szCs w:val="20"/>
        </w:rPr>
        <w:t>=</w:t>
      </w:r>
      <w:r w:rsidRPr="00823061">
        <w:rPr>
          <w:rFonts w:ascii="Arial" w:hAnsi="Arial" w:cs="Arial"/>
          <w:bCs/>
          <w:sz w:val="20"/>
          <w:szCs w:val="20"/>
          <w:lang w:val="en-US"/>
        </w:rPr>
        <w:t> B </w:t>
      </w:r>
      <w:r>
        <w:rPr>
          <w:rFonts w:ascii="Arial" w:hAnsi="Arial" w:cs="Arial"/>
          <w:bCs/>
          <w:sz w:val="20"/>
          <w:szCs w:val="20"/>
        </w:rPr>
        <w:t>х</w:t>
      </w:r>
      <w:r w:rsidRPr="00823061">
        <w:rPr>
          <w:rFonts w:ascii="Arial" w:hAnsi="Arial" w:cs="Arial"/>
          <w:bCs/>
          <w:sz w:val="20"/>
          <w:szCs w:val="20"/>
          <w:lang w:val="en-US"/>
        </w:rPr>
        <w:t> </w:t>
      </w:r>
      <w:proofErr w:type="spellStart"/>
      <w:r w:rsidRPr="00823061">
        <w:rPr>
          <w:rFonts w:ascii="Arial" w:hAnsi="Arial" w:cs="Arial"/>
          <w:bCs/>
          <w:sz w:val="20"/>
          <w:szCs w:val="20"/>
          <w:lang w:val="en-US"/>
        </w:rPr>
        <w:t>LP</w:t>
      </w:r>
      <w:r w:rsidRPr="00823061">
        <w:rPr>
          <w:rFonts w:ascii="Arial" w:hAnsi="Arial" w:cs="Arial"/>
          <w:bCs/>
          <w:sz w:val="20"/>
          <w:szCs w:val="20"/>
          <w:vertAlign w:val="subscript"/>
          <w:lang w:val="en-US"/>
        </w:rPr>
        <w:t>n</w:t>
      </w:r>
      <w:proofErr w:type="spellEnd"/>
      <w:r w:rsidRPr="00823061">
        <w:rPr>
          <w:rFonts w:ascii="Arial" w:hAnsi="Arial" w:cs="Arial"/>
          <w:bCs/>
          <w:sz w:val="20"/>
          <w:szCs w:val="20"/>
          <w:lang w:val="en-US"/>
        </w:rPr>
        <w:t> </w:t>
      </w:r>
      <w:r w:rsidRPr="00A3097D">
        <w:rPr>
          <w:rFonts w:ascii="Arial" w:hAnsi="Arial" w:cs="Arial"/>
          <w:bCs/>
          <w:sz w:val="20"/>
          <w:szCs w:val="20"/>
        </w:rPr>
        <w:t>/</w:t>
      </w:r>
      <w:r w:rsidRPr="00823061">
        <w:rPr>
          <w:rFonts w:ascii="Arial" w:hAnsi="Arial" w:cs="Arial"/>
          <w:bCs/>
          <w:sz w:val="20"/>
          <w:szCs w:val="20"/>
          <w:lang w:val="en-US"/>
        </w:rPr>
        <w:t> LP</w:t>
      </w:r>
      <w:r>
        <w:rPr>
          <w:rFonts w:ascii="Arial" w:hAnsi="Arial" w:cs="Arial"/>
          <w:bCs/>
          <w:sz w:val="20"/>
          <w:szCs w:val="20"/>
        </w:rPr>
        <w:t>,</w:t>
      </w:r>
    </w:p>
    <w:p w14:paraId="2F13FEB9" w14:textId="77777777" w:rsidR="00FE60A0" w:rsidRPr="00823061" w:rsidRDefault="00FE60A0" w:rsidP="00913343">
      <w:pPr>
        <w:spacing w:after="200" w:line="240" w:lineRule="auto"/>
        <w:ind w:left="1418"/>
        <w:jc w:val="both"/>
        <w:rPr>
          <w:rFonts w:ascii="Arial" w:hAnsi="Arial" w:cs="Arial"/>
          <w:bCs/>
          <w:sz w:val="20"/>
          <w:szCs w:val="20"/>
        </w:rPr>
      </w:pPr>
      <w:r w:rsidRPr="00823061">
        <w:rPr>
          <w:rFonts w:ascii="Arial" w:hAnsi="Arial" w:cs="Arial"/>
          <w:bCs/>
          <w:sz w:val="20"/>
          <w:szCs w:val="20"/>
        </w:rPr>
        <w:t>где</w:t>
      </w:r>
      <w:r>
        <w:rPr>
          <w:rFonts w:ascii="Arial" w:hAnsi="Arial" w:cs="Arial"/>
          <w:bCs/>
          <w:sz w:val="20"/>
          <w:szCs w:val="20"/>
        </w:rPr>
        <w:t xml:space="preserve"> </w:t>
      </w:r>
      <w:r w:rsidRPr="00823061">
        <w:rPr>
          <w:rFonts w:ascii="Arial" w:hAnsi="Arial" w:cs="Arial"/>
          <w:bCs/>
          <w:sz w:val="20"/>
          <w:szCs w:val="20"/>
        </w:rPr>
        <w:t>A</w:t>
      </w:r>
      <w:r>
        <w:rPr>
          <w:rFonts w:ascii="Arial" w:hAnsi="Arial" w:cs="Arial"/>
          <w:bCs/>
          <w:sz w:val="20"/>
          <w:szCs w:val="20"/>
        </w:rPr>
        <w:t xml:space="preserve"> — </w:t>
      </w:r>
      <w:r w:rsidRPr="00823061">
        <w:rPr>
          <w:rFonts w:ascii="Arial" w:hAnsi="Arial" w:cs="Arial"/>
          <w:bCs/>
          <w:sz w:val="20"/>
          <w:szCs w:val="20"/>
        </w:rPr>
        <w:t xml:space="preserve">выраженный в Рублях </w:t>
      </w:r>
      <w:r w:rsidRPr="00823061">
        <w:rPr>
          <w:rFonts w:ascii="Arial" w:hAnsi="Arial" w:cs="Arial"/>
          <w:sz w:val="20"/>
          <w:szCs w:val="23"/>
        </w:rPr>
        <w:t>размер денежных средств (иного имущества), подлежащих передаче соответствующему Инвестору</w:t>
      </w:r>
      <w:r w:rsidRPr="00823061">
        <w:rPr>
          <w:rFonts w:ascii="Arial" w:hAnsi="Arial" w:cs="Arial"/>
          <w:bCs/>
          <w:sz w:val="20"/>
          <w:szCs w:val="20"/>
        </w:rPr>
        <w:t>;</w:t>
      </w:r>
    </w:p>
    <w:p w14:paraId="2D1FC5DE" w14:textId="77777777" w:rsidR="00FE60A0" w:rsidRPr="00823061" w:rsidRDefault="00FE60A0" w:rsidP="00913343">
      <w:pPr>
        <w:spacing w:after="200" w:line="240" w:lineRule="auto"/>
        <w:ind w:left="1418"/>
        <w:jc w:val="both"/>
        <w:rPr>
          <w:rFonts w:ascii="Arial" w:hAnsi="Arial" w:cs="Arial"/>
          <w:bCs/>
          <w:sz w:val="20"/>
          <w:szCs w:val="20"/>
        </w:rPr>
      </w:pPr>
      <w:r w:rsidRPr="00823061">
        <w:rPr>
          <w:rFonts w:ascii="Arial" w:hAnsi="Arial" w:cs="Arial"/>
          <w:bCs/>
          <w:sz w:val="20"/>
          <w:szCs w:val="20"/>
        </w:rPr>
        <w:t>=</w:t>
      </w:r>
      <w:r>
        <w:rPr>
          <w:rFonts w:ascii="Arial" w:hAnsi="Arial" w:cs="Arial"/>
          <w:bCs/>
          <w:sz w:val="20"/>
          <w:szCs w:val="20"/>
        </w:rPr>
        <w:t xml:space="preserve"> — </w:t>
      </w:r>
      <w:r w:rsidRPr="00823061">
        <w:rPr>
          <w:rFonts w:ascii="Arial" w:hAnsi="Arial" w:cs="Arial"/>
          <w:bCs/>
          <w:sz w:val="20"/>
          <w:szCs w:val="20"/>
        </w:rPr>
        <w:t>арифметический знак равенства;</w:t>
      </w:r>
    </w:p>
    <w:p w14:paraId="36F69424" w14:textId="77777777" w:rsidR="00FE60A0" w:rsidRPr="00823061" w:rsidRDefault="00FE60A0" w:rsidP="00913343">
      <w:pPr>
        <w:spacing w:after="200" w:line="240" w:lineRule="auto"/>
        <w:ind w:left="1418"/>
        <w:jc w:val="both"/>
        <w:rPr>
          <w:rFonts w:ascii="Arial" w:hAnsi="Arial" w:cs="Arial"/>
          <w:bCs/>
          <w:sz w:val="20"/>
          <w:szCs w:val="20"/>
        </w:rPr>
      </w:pPr>
      <w:r w:rsidRPr="00823061">
        <w:rPr>
          <w:rFonts w:ascii="Arial" w:hAnsi="Arial" w:cs="Arial"/>
          <w:bCs/>
          <w:sz w:val="20"/>
          <w:szCs w:val="20"/>
          <w:lang w:val="en-US"/>
        </w:rPr>
        <w:t>B</w:t>
      </w:r>
      <w:r>
        <w:rPr>
          <w:rFonts w:ascii="Arial" w:hAnsi="Arial" w:cs="Arial"/>
          <w:bCs/>
          <w:sz w:val="20"/>
          <w:szCs w:val="20"/>
        </w:rPr>
        <w:t xml:space="preserve"> — </w:t>
      </w:r>
      <w:r w:rsidRPr="00823061">
        <w:rPr>
          <w:rFonts w:ascii="Arial" w:hAnsi="Arial" w:cs="Arial"/>
          <w:bCs/>
          <w:sz w:val="20"/>
          <w:szCs w:val="20"/>
        </w:rPr>
        <w:t xml:space="preserve">выраженная в Рублях </w:t>
      </w:r>
      <w:r w:rsidRPr="00823061">
        <w:rPr>
          <w:rFonts w:ascii="Arial" w:hAnsi="Arial" w:cs="Arial"/>
          <w:sz w:val="20"/>
          <w:szCs w:val="23"/>
        </w:rPr>
        <w:t>сумма всех денежных средств и иного имущества, полученны</w:t>
      </w:r>
      <w:r>
        <w:rPr>
          <w:rFonts w:ascii="Arial" w:hAnsi="Arial" w:cs="Arial"/>
          <w:sz w:val="20"/>
          <w:szCs w:val="23"/>
        </w:rPr>
        <w:t>х</w:t>
      </w:r>
      <w:r w:rsidRPr="00823061">
        <w:rPr>
          <w:rFonts w:ascii="Arial" w:hAnsi="Arial" w:cs="Arial"/>
          <w:sz w:val="20"/>
          <w:szCs w:val="23"/>
        </w:rPr>
        <w:t xml:space="preserve"> Обществом от Существенного Отчуждения Активов</w:t>
      </w:r>
      <w:r w:rsidRPr="00823061">
        <w:rPr>
          <w:rFonts w:ascii="Arial" w:hAnsi="Arial" w:cs="Arial"/>
          <w:bCs/>
          <w:sz w:val="20"/>
          <w:szCs w:val="20"/>
        </w:rPr>
        <w:t>;</w:t>
      </w:r>
    </w:p>
    <w:p w14:paraId="2C9DEF4A" w14:textId="77777777" w:rsidR="00FE60A0" w:rsidRPr="00823061" w:rsidRDefault="00FE60A0" w:rsidP="00913343">
      <w:pPr>
        <w:spacing w:after="200" w:line="240" w:lineRule="auto"/>
        <w:ind w:left="1418"/>
        <w:jc w:val="both"/>
        <w:rPr>
          <w:rFonts w:ascii="Arial" w:hAnsi="Arial" w:cs="Arial"/>
          <w:bCs/>
          <w:sz w:val="20"/>
          <w:szCs w:val="20"/>
        </w:rPr>
      </w:pPr>
      <w:r>
        <w:rPr>
          <w:rFonts w:ascii="Arial" w:hAnsi="Arial" w:cs="Arial"/>
          <w:bCs/>
          <w:sz w:val="20"/>
          <w:szCs w:val="20"/>
        </w:rPr>
        <w:t xml:space="preserve">х — </w:t>
      </w:r>
      <w:r w:rsidRPr="00823061">
        <w:rPr>
          <w:rFonts w:ascii="Arial" w:hAnsi="Arial" w:cs="Arial"/>
          <w:bCs/>
          <w:sz w:val="20"/>
          <w:szCs w:val="20"/>
        </w:rPr>
        <w:t>арифметический знак умножения;</w:t>
      </w:r>
    </w:p>
    <w:p w14:paraId="41F1A4ED" w14:textId="77777777" w:rsidR="00FE60A0" w:rsidRPr="00823061" w:rsidRDefault="00FE60A0" w:rsidP="00913343">
      <w:pPr>
        <w:spacing w:after="200" w:line="240" w:lineRule="auto"/>
        <w:ind w:left="1418"/>
        <w:jc w:val="both"/>
        <w:rPr>
          <w:rFonts w:ascii="Arial" w:hAnsi="Arial" w:cs="Arial"/>
          <w:bCs/>
          <w:sz w:val="20"/>
          <w:szCs w:val="20"/>
        </w:rPr>
      </w:pPr>
      <w:proofErr w:type="spellStart"/>
      <w:r w:rsidRPr="00823061">
        <w:rPr>
          <w:rFonts w:ascii="Arial" w:hAnsi="Arial" w:cs="Arial"/>
          <w:bCs/>
          <w:sz w:val="20"/>
          <w:szCs w:val="20"/>
          <w:lang w:val="en-US"/>
        </w:rPr>
        <w:t>LP</w:t>
      </w:r>
      <w:r w:rsidRPr="00823061">
        <w:rPr>
          <w:rFonts w:ascii="Arial" w:hAnsi="Arial" w:cs="Arial"/>
          <w:bCs/>
          <w:sz w:val="20"/>
          <w:szCs w:val="20"/>
          <w:vertAlign w:val="subscript"/>
          <w:lang w:val="en-US"/>
        </w:rPr>
        <w:t>n</w:t>
      </w:r>
      <w:proofErr w:type="spellEnd"/>
      <w:r>
        <w:rPr>
          <w:rFonts w:ascii="Arial" w:hAnsi="Arial" w:cs="Arial"/>
          <w:bCs/>
          <w:sz w:val="20"/>
          <w:szCs w:val="20"/>
        </w:rPr>
        <w:t xml:space="preserve"> — </w:t>
      </w:r>
      <w:r w:rsidRPr="00823061">
        <w:rPr>
          <w:rFonts w:ascii="Arial" w:hAnsi="Arial" w:cs="Arial"/>
          <w:bCs/>
          <w:sz w:val="20"/>
          <w:szCs w:val="20"/>
        </w:rPr>
        <w:t>выраженный в Рублях размер Ликвидационной Привилегии соответствующего Инвестора;</w:t>
      </w:r>
    </w:p>
    <w:p w14:paraId="6E50F708" w14:textId="77777777" w:rsidR="00FE60A0" w:rsidRPr="00823061" w:rsidRDefault="00FE60A0" w:rsidP="00913343">
      <w:pPr>
        <w:spacing w:after="200" w:line="240" w:lineRule="auto"/>
        <w:ind w:left="1418"/>
        <w:jc w:val="both"/>
        <w:rPr>
          <w:rFonts w:ascii="Arial" w:hAnsi="Arial" w:cs="Arial"/>
          <w:bCs/>
          <w:sz w:val="20"/>
          <w:szCs w:val="20"/>
        </w:rPr>
      </w:pPr>
      <w:r w:rsidRPr="00823061">
        <w:rPr>
          <w:rFonts w:ascii="Arial" w:hAnsi="Arial" w:cs="Arial"/>
          <w:bCs/>
          <w:sz w:val="20"/>
          <w:szCs w:val="20"/>
        </w:rPr>
        <w:t>/</w:t>
      </w:r>
      <w:r>
        <w:rPr>
          <w:rFonts w:ascii="Arial" w:hAnsi="Arial" w:cs="Arial"/>
          <w:bCs/>
          <w:sz w:val="20"/>
          <w:szCs w:val="20"/>
        </w:rPr>
        <w:t xml:space="preserve"> — </w:t>
      </w:r>
      <w:r w:rsidRPr="00823061">
        <w:rPr>
          <w:rFonts w:ascii="Arial" w:hAnsi="Arial" w:cs="Arial"/>
          <w:bCs/>
          <w:sz w:val="20"/>
          <w:szCs w:val="20"/>
        </w:rPr>
        <w:t>арифметический знак деления</w:t>
      </w:r>
      <w:r>
        <w:rPr>
          <w:rFonts w:ascii="Arial" w:hAnsi="Arial" w:cs="Arial"/>
          <w:bCs/>
          <w:sz w:val="20"/>
          <w:szCs w:val="20"/>
        </w:rPr>
        <w:t>;</w:t>
      </w:r>
    </w:p>
    <w:p w14:paraId="3321CD11" w14:textId="77777777" w:rsidR="00FE60A0" w:rsidRPr="00823061" w:rsidRDefault="00FE60A0" w:rsidP="00913343">
      <w:pPr>
        <w:spacing w:after="200" w:line="240" w:lineRule="auto"/>
        <w:ind w:left="1418"/>
        <w:jc w:val="both"/>
        <w:rPr>
          <w:rFonts w:ascii="Arial" w:hAnsi="Arial" w:cs="Arial"/>
          <w:bCs/>
          <w:sz w:val="20"/>
          <w:szCs w:val="20"/>
        </w:rPr>
      </w:pPr>
      <w:r w:rsidRPr="00823061">
        <w:rPr>
          <w:rFonts w:ascii="Arial" w:hAnsi="Arial" w:cs="Arial"/>
          <w:bCs/>
          <w:sz w:val="20"/>
          <w:szCs w:val="20"/>
          <w:lang w:val="en-US"/>
        </w:rPr>
        <w:t>LP</w:t>
      </w:r>
      <w:r>
        <w:rPr>
          <w:rFonts w:ascii="Arial" w:hAnsi="Arial" w:cs="Arial"/>
          <w:bCs/>
          <w:sz w:val="20"/>
          <w:szCs w:val="20"/>
        </w:rPr>
        <w:t xml:space="preserve"> — </w:t>
      </w:r>
      <w:r w:rsidRPr="00823061">
        <w:rPr>
          <w:rFonts w:ascii="Arial" w:hAnsi="Arial" w:cs="Arial"/>
          <w:bCs/>
          <w:sz w:val="20"/>
          <w:szCs w:val="20"/>
        </w:rPr>
        <w:t>выраженная в Рублях сумма Ликвидационных Привилегий всех Инвесторов.</w:t>
      </w:r>
    </w:p>
    <w:p w14:paraId="32C4D307"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3"/>
        </w:rPr>
      </w:pPr>
      <w:r w:rsidRPr="00823061">
        <w:rPr>
          <w:rFonts w:ascii="Arial" w:hAnsi="Arial" w:cs="Arial"/>
          <w:b/>
          <w:i/>
          <w:color w:val="002060"/>
          <w:sz w:val="20"/>
        </w:rPr>
        <w:t>[Вариант 1. Если только один Основатель]</w:t>
      </w:r>
    </w:p>
    <w:p w14:paraId="43E082D1" w14:textId="77777777" w:rsidR="00FE60A0" w:rsidRPr="00823061" w:rsidRDefault="00FE60A0" w:rsidP="002554F1">
      <w:pPr>
        <w:pStyle w:val="-11"/>
        <w:spacing w:after="200" w:line="240" w:lineRule="auto"/>
        <w:ind w:left="1418"/>
        <w:contextualSpacing w:val="0"/>
        <w:jc w:val="both"/>
        <w:rPr>
          <w:rFonts w:ascii="Arial" w:hAnsi="Arial" w:cs="Arial"/>
          <w:sz w:val="20"/>
          <w:szCs w:val="23"/>
        </w:rPr>
      </w:pPr>
      <w:r w:rsidRPr="00823061">
        <w:rPr>
          <w:rFonts w:ascii="Arial" w:hAnsi="Arial" w:cs="Arial"/>
          <w:color w:val="002060"/>
          <w:sz w:val="20"/>
          <w:szCs w:val="23"/>
        </w:rPr>
        <w:t>Если сумма всех денежных средств и иного имущества, полученны</w:t>
      </w:r>
      <w:r>
        <w:rPr>
          <w:rFonts w:ascii="Arial" w:hAnsi="Arial" w:cs="Arial"/>
          <w:color w:val="002060"/>
          <w:sz w:val="20"/>
          <w:szCs w:val="23"/>
        </w:rPr>
        <w:t>х</w:t>
      </w:r>
      <w:r w:rsidRPr="00823061">
        <w:rPr>
          <w:rFonts w:ascii="Arial" w:hAnsi="Arial" w:cs="Arial"/>
          <w:color w:val="002060"/>
          <w:sz w:val="20"/>
          <w:szCs w:val="23"/>
        </w:rPr>
        <w:t xml:space="preserve"> Обществом от Существенного Отчуждения Активов, больше суммы Ликвидационных Привилегий всех Инвесторов, то часть денежных средств (рыночная стоимость иного имущества), получаемая каждым из Инвесторов, равняется размеру Ликвидационной Привилегии соответствующего Инвестора, а часть денежных средств (рыночная стоимость иного имущества), получаемая Основателем, </w:t>
      </w:r>
      <w:r w:rsidRPr="00823061">
        <w:rPr>
          <w:rFonts w:ascii="Arial" w:hAnsi="Arial" w:cs="Arial"/>
          <w:sz w:val="20"/>
          <w:szCs w:val="23"/>
        </w:rPr>
        <w:t xml:space="preserve">равняется </w:t>
      </w:r>
      <w:r w:rsidRPr="00823061">
        <w:rPr>
          <w:rFonts w:ascii="Arial" w:hAnsi="Arial" w:cs="Arial"/>
          <w:color w:val="002060"/>
          <w:sz w:val="20"/>
          <w:szCs w:val="23"/>
        </w:rPr>
        <w:t>разнице между суммой всех денежных средств и иного имущества, полученных Обществом от Существенного Отчуждения Активов, и суммой Ликвидационных Привилегий всех Инвесторов.</w:t>
      </w:r>
    </w:p>
    <w:p w14:paraId="17076C83" w14:textId="77777777" w:rsidR="00FE60A0" w:rsidRPr="00823061" w:rsidRDefault="00FE60A0" w:rsidP="002554F1">
      <w:pPr>
        <w:pStyle w:val="-11"/>
        <w:spacing w:after="200" w:line="240" w:lineRule="auto"/>
        <w:ind w:left="1418"/>
        <w:contextualSpacing w:val="0"/>
        <w:jc w:val="both"/>
        <w:rPr>
          <w:rFonts w:ascii="Arial" w:hAnsi="Arial" w:cs="Arial"/>
          <w:sz w:val="20"/>
          <w:szCs w:val="23"/>
        </w:rPr>
      </w:pPr>
      <w:r w:rsidRPr="00823061">
        <w:rPr>
          <w:rFonts w:ascii="Arial" w:hAnsi="Arial" w:cs="Arial"/>
          <w:b/>
          <w:i/>
          <w:color w:val="002060"/>
          <w:sz w:val="20"/>
        </w:rPr>
        <w:t>[Вариант 2. Если несколько Основателей]</w:t>
      </w:r>
    </w:p>
    <w:p w14:paraId="12DA963D" w14:textId="77777777" w:rsidR="00FE60A0" w:rsidRPr="00823061" w:rsidRDefault="00FE60A0" w:rsidP="00B5240F">
      <w:pPr>
        <w:pStyle w:val="-11"/>
        <w:spacing w:after="200" w:line="240" w:lineRule="auto"/>
        <w:ind w:left="1418"/>
        <w:contextualSpacing w:val="0"/>
        <w:jc w:val="both"/>
        <w:rPr>
          <w:rFonts w:ascii="Arial" w:hAnsi="Arial" w:cs="Arial"/>
          <w:sz w:val="20"/>
        </w:rPr>
      </w:pPr>
      <w:r w:rsidRPr="00823061">
        <w:rPr>
          <w:rFonts w:ascii="Arial" w:hAnsi="Arial" w:cs="Arial"/>
          <w:sz w:val="20"/>
        </w:rPr>
        <w:t>Если сумма всех денежных средств и иного имущества, полученны</w:t>
      </w:r>
      <w:r>
        <w:rPr>
          <w:rFonts w:ascii="Arial" w:hAnsi="Arial" w:cs="Arial"/>
          <w:sz w:val="20"/>
        </w:rPr>
        <w:t>х</w:t>
      </w:r>
      <w:r w:rsidRPr="00823061">
        <w:rPr>
          <w:rFonts w:ascii="Arial" w:hAnsi="Arial" w:cs="Arial"/>
          <w:sz w:val="20"/>
        </w:rPr>
        <w:t xml:space="preserve"> Обществом от Существенного Отчуждения Активов, больше суммы Ликвидационных Привилегий всех Инвесторов, то часть денежных средств и иного имущества, полученных Обществом от Существенного Отчуждения Активов, получаемая каждой из Сторон, определяется по следующей формуле:</w:t>
      </w:r>
    </w:p>
    <w:p w14:paraId="66C261EC" w14:textId="77777777" w:rsidR="00FE60A0" w:rsidRPr="00D07005" w:rsidRDefault="00FE60A0" w:rsidP="00BC2CB6">
      <w:pPr>
        <w:spacing w:after="200" w:line="240" w:lineRule="auto"/>
        <w:ind w:left="1418"/>
        <w:jc w:val="both"/>
        <w:rPr>
          <w:rFonts w:ascii="Arial" w:hAnsi="Arial" w:cs="Arial"/>
          <w:sz w:val="20"/>
          <w:vertAlign w:val="subscript"/>
        </w:rPr>
      </w:pPr>
      <w:r w:rsidRPr="00823061">
        <w:rPr>
          <w:rFonts w:ascii="Arial" w:hAnsi="Arial" w:cs="Arial"/>
          <w:sz w:val="20"/>
          <w:lang w:val="en-US"/>
        </w:rPr>
        <w:t>A </w:t>
      </w:r>
      <w:r w:rsidRPr="00D07005">
        <w:rPr>
          <w:rFonts w:ascii="Arial" w:hAnsi="Arial" w:cs="Arial"/>
          <w:sz w:val="20"/>
        </w:rPr>
        <w:t>=</w:t>
      </w:r>
      <w:r w:rsidRPr="00823061">
        <w:rPr>
          <w:rFonts w:ascii="Arial" w:hAnsi="Arial" w:cs="Arial"/>
          <w:sz w:val="20"/>
          <w:lang w:val="en-US"/>
        </w:rPr>
        <w:t> </w:t>
      </w:r>
      <w:r w:rsidRPr="00D07005">
        <w:rPr>
          <w:rFonts w:ascii="Arial" w:hAnsi="Arial" w:cs="Arial"/>
          <w:sz w:val="20"/>
        </w:rPr>
        <w:t>(</w:t>
      </w:r>
      <w:r w:rsidRPr="00823061">
        <w:rPr>
          <w:rFonts w:ascii="Arial" w:hAnsi="Arial" w:cs="Arial"/>
          <w:bCs/>
          <w:sz w:val="20"/>
          <w:szCs w:val="20"/>
          <w:lang w:val="en-US"/>
        </w:rPr>
        <w:t>B</w:t>
      </w:r>
      <w:r>
        <w:rPr>
          <w:rFonts w:ascii="Arial" w:hAnsi="Arial" w:cs="Arial"/>
          <w:sz w:val="20"/>
          <w:lang w:val="en-US"/>
        </w:rPr>
        <w:t> </w:t>
      </w:r>
      <w:r w:rsidRPr="00D07005">
        <w:rPr>
          <w:rFonts w:ascii="Arial" w:hAnsi="Arial" w:cs="Arial"/>
          <w:sz w:val="20"/>
        </w:rPr>
        <w:t xml:space="preserve">– </w:t>
      </w:r>
      <w:r w:rsidRPr="00823061">
        <w:rPr>
          <w:rFonts w:ascii="Arial" w:hAnsi="Arial" w:cs="Arial"/>
          <w:sz w:val="20"/>
          <w:lang w:val="en-US"/>
        </w:rPr>
        <w:t>LP</w:t>
      </w:r>
      <w:r w:rsidRPr="00D07005">
        <w:rPr>
          <w:rFonts w:ascii="Arial" w:hAnsi="Arial" w:cs="Arial"/>
          <w:sz w:val="20"/>
        </w:rPr>
        <w:t xml:space="preserve">) </w:t>
      </w:r>
      <w:r>
        <w:rPr>
          <w:rFonts w:ascii="Arial" w:hAnsi="Arial" w:cs="Arial"/>
          <w:sz w:val="20"/>
        </w:rPr>
        <w:t>х</w:t>
      </w:r>
      <w:r w:rsidRPr="00D07005">
        <w:rPr>
          <w:rFonts w:ascii="Arial" w:hAnsi="Arial" w:cs="Arial"/>
          <w:bCs/>
          <w:sz w:val="20"/>
          <w:szCs w:val="20"/>
        </w:rPr>
        <w:t xml:space="preserve"> </w:t>
      </w:r>
      <w:r w:rsidRPr="00823061">
        <w:rPr>
          <w:rFonts w:ascii="Arial" w:hAnsi="Arial" w:cs="Arial"/>
          <w:bCs/>
          <w:sz w:val="20"/>
          <w:lang w:val="en-US"/>
        </w:rPr>
        <w:t>S</w:t>
      </w:r>
      <w:r w:rsidRPr="00823061">
        <w:rPr>
          <w:rFonts w:ascii="Arial" w:hAnsi="Arial" w:cs="Arial"/>
          <w:bCs/>
          <w:sz w:val="20"/>
          <w:vertAlign w:val="subscript"/>
          <w:lang w:val="en-US"/>
        </w:rPr>
        <w:t>n</w:t>
      </w:r>
      <w:r w:rsidRPr="00823061">
        <w:rPr>
          <w:rFonts w:ascii="Arial" w:hAnsi="Arial" w:cs="Arial"/>
          <w:bCs/>
          <w:sz w:val="20"/>
          <w:lang w:val="en-US"/>
        </w:rPr>
        <w:t> </w:t>
      </w:r>
      <w:r w:rsidRPr="00D07005">
        <w:rPr>
          <w:rFonts w:ascii="Arial" w:hAnsi="Arial" w:cs="Arial"/>
          <w:bCs/>
          <w:sz w:val="20"/>
        </w:rPr>
        <w:t>/</w:t>
      </w:r>
      <w:r w:rsidRPr="00823061">
        <w:rPr>
          <w:rFonts w:ascii="Arial" w:hAnsi="Arial" w:cs="Arial"/>
          <w:bCs/>
          <w:sz w:val="20"/>
          <w:lang w:val="en-US"/>
        </w:rPr>
        <w:t> S</w:t>
      </w:r>
      <w:r w:rsidRPr="00D07005">
        <w:rPr>
          <w:rFonts w:ascii="Arial" w:hAnsi="Arial" w:cs="Arial"/>
          <w:bCs/>
          <w:sz w:val="20"/>
        </w:rPr>
        <w:t>,</w:t>
      </w:r>
    </w:p>
    <w:p w14:paraId="4A338AAD" w14:textId="77777777" w:rsidR="00FE60A0" w:rsidRPr="00823061" w:rsidRDefault="00FE60A0" w:rsidP="00BC2CB6">
      <w:pPr>
        <w:spacing w:after="200" w:line="240" w:lineRule="auto"/>
        <w:ind w:left="1418"/>
        <w:jc w:val="both"/>
        <w:rPr>
          <w:rFonts w:ascii="Arial" w:hAnsi="Arial" w:cs="Arial"/>
          <w:sz w:val="20"/>
        </w:rPr>
      </w:pPr>
      <w:r w:rsidRPr="00823061">
        <w:rPr>
          <w:rFonts w:ascii="Arial" w:hAnsi="Arial" w:cs="Arial"/>
          <w:sz w:val="20"/>
        </w:rPr>
        <w:t>где</w:t>
      </w:r>
      <w:r w:rsidRPr="00D07005">
        <w:rPr>
          <w:rFonts w:ascii="Arial" w:hAnsi="Arial" w:cs="Arial"/>
          <w:sz w:val="20"/>
        </w:rPr>
        <w:t xml:space="preserve"> </w:t>
      </w:r>
      <w:r w:rsidRPr="00823061">
        <w:rPr>
          <w:rFonts w:ascii="Arial" w:hAnsi="Arial" w:cs="Arial"/>
          <w:sz w:val="20"/>
        </w:rPr>
        <w:t>A</w:t>
      </w:r>
      <w:r>
        <w:rPr>
          <w:rFonts w:ascii="Arial" w:hAnsi="Arial" w:cs="Arial"/>
          <w:sz w:val="20"/>
        </w:rPr>
        <w:t xml:space="preserve"> — </w:t>
      </w:r>
      <w:r w:rsidRPr="00823061">
        <w:rPr>
          <w:rFonts w:ascii="Arial" w:hAnsi="Arial" w:cs="Arial"/>
          <w:bCs/>
          <w:sz w:val="20"/>
        </w:rPr>
        <w:t xml:space="preserve">выраженный в Рублях </w:t>
      </w:r>
      <w:r w:rsidRPr="00823061">
        <w:rPr>
          <w:rFonts w:ascii="Arial" w:hAnsi="Arial" w:cs="Arial"/>
          <w:sz w:val="20"/>
        </w:rPr>
        <w:t>размер денежных средств (иного имущества), подлежащих передаче соответствующему Инвестору;</w:t>
      </w:r>
    </w:p>
    <w:p w14:paraId="365BF6ED" w14:textId="77777777" w:rsidR="00FE60A0" w:rsidRPr="00823061" w:rsidRDefault="00FE60A0" w:rsidP="00BC2CB6">
      <w:pPr>
        <w:spacing w:after="200" w:line="240" w:lineRule="auto"/>
        <w:ind w:left="1418"/>
        <w:jc w:val="both"/>
        <w:rPr>
          <w:rFonts w:ascii="Arial" w:hAnsi="Arial" w:cs="Arial"/>
          <w:sz w:val="20"/>
        </w:rPr>
      </w:pPr>
      <w:r w:rsidRPr="00823061">
        <w:rPr>
          <w:rFonts w:ascii="Arial" w:hAnsi="Arial" w:cs="Arial"/>
          <w:sz w:val="20"/>
        </w:rPr>
        <w:t>=</w:t>
      </w:r>
      <w:r>
        <w:rPr>
          <w:rFonts w:ascii="Arial" w:hAnsi="Arial" w:cs="Arial"/>
          <w:sz w:val="20"/>
        </w:rPr>
        <w:t xml:space="preserve"> — </w:t>
      </w:r>
      <w:r w:rsidRPr="00823061">
        <w:rPr>
          <w:rFonts w:ascii="Arial" w:hAnsi="Arial" w:cs="Arial"/>
          <w:sz w:val="20"/>
        </w:rPr>
        <w:t>арифметический знак равенства;</w:t>
      </w:r>
    </w:p>
    <w:p w14:paraId="011CA10B" w14:textId="77777777" w:rsidR="00FE60A0" w:rsidRPr="00823061" w:rsidRDefault="00FE60A0" w:rsidP="00BC2CB6">
      <w:pPr>
        <w:spacing w:after="200" w:line="240" w:lineRule="auto"/>
        <w:ind w:left="1418"/>
        <w:jc w:val="both"/>
        <w:rPr>
          <w:rFonts w:ascii="Arial" w:hAnsi="Arial" w:cs="Arial"/>
          <w:sz w:val="20"/>
        </w:rPr>
      </w:pPr>
      <w:r w:rsidRPr="00823061">
        <w:rPr>
          <w:rFonts w:ascii="Arial" w:hAnsi="Arial" w:cs="Arial"/>
          <w:bCs/>
          <w:sz w:val="20"/>
          <w:lang w:val="en-US"/>
        </w:rPr>
        <w:t>B</w:t>
      </w:r>
      <w:r>
        <w:rPr>
          <w:rFonts w:ascii="Arial" w:hAnsi="Arial" w:cs="Arial"/>
          <w:sz w:val="20"/>
        </w:rPr>
        <w:t xml:space="preserve"> — </w:t>
      </w:r>
      <w:r w:rsidRPr="00823061">
        <w:rPr>
          <w:rFonts w:ascii="Arial" w:hAnsi="Arial" w:cs="Arial"/>
          <w:bCs/>
          <w:sz w:val="20"/>
        </w:rPr>
        <w:t xml:space="preserve">выраженная в Рублях </w:t>
      </w:r>
      <w:r w:rsidRPr="00823061">
        <w:rPr>
          <w:rFonts w:ascii="Arial" w:hAnsi="Arial" w:cs="Arial"/>
          <w:sz w:val="20"/>
        </w:rPr>
        <w:t>сумма всех денежных средств и иного имущества, полученны</w:t>
      </w:r>
      <w:r>
        <w:rPr>
          <w:rFonts w:ascii="Arial" w:hAnsi="Arial" w:cs="Arial"/>
          <w:sz w:val="20"/>
        </w:rPr>
        <w:t>х</w:t>
      </w:r>
      <w:r w:rsidRPr="00823061">
        <w:rPr>
          <w:rFonts w:ascii="Arial" w:hAnsi="Arial" w:cs="Arial"/>
          <w:sz w:val="20"/>
        </w:rPr>
        <w:t xml:space="preserve"> Обществом от Существенного Отчуждения Активов;</w:t>
      </w:r>
    </w:p>
    <w:p w14:paraId="425AC64A" w14:textId="77777777" w:rsidR="00FE60A0" w:rsidRPr="00823061" w:rsidRDefault="00FE60A0" w:rsidP="00BC2CB6">
      <w:pPr>
        <w:spacing w:after="200" w:line="240" w:lineRule="auto"/>
        <w:ind w:left="1418"/>
        <w:jc w:val="both"/>
        <w:rPr>
          <w:rFonts w:ascii="Arial" w:hAnsi="Arial" w:cs="Arial"/>
          <w:sz w:val="20"/>
        </w:rPr>
      </w:pPr>
      <w:r w:rsidRPr="00823061">
        <w:rPr>
          <w:rFonts w:ascii="Arial" w:hAnsi="Arial" w:cs="Arial"/>
          <w:sz w:val="20"/>
        </w:rPr>
        <w:lastRenderedPageBreak/>
        <w:t>–</w:t>
      </w:r>
      <w:r>
        <w:rPr>
          <w:rFonts w:ascii="Arial" w:hAnsi="Arial" w:cs="Arial"/>
          <w:sz w:val="20"/>
        </w:rPr>
        <w:t xml:space="preserve"> — </w:t>
      </w:r>
      <w:r w:rsidRPr="00823061">
        <w:rPr>
          <w:rFonts w:ascii="Arial" w:hAnsi="Arial" w:cs="Arial"/>
          <w:sz w:val="20"/>
        </w:rPr>
        <w:t>арифметический знак вычитания;</w:t>
      </w:r>
    </w:p>
    <w:p w14:paraId="2F75CD91" w14:textId="77777777" w:rsidR="00FE60A0" w:rsidRPr="00823061" w:rsidRDefault="00FE60A0" w:rsidP="00BC2CB6">
      <w:pPr>
        <w:spacing w:after="200" w:line="240" w:lineRule="auto"/>
        <w:ind w:left="1418"/>
        <w:jc w:val="both"/>
        <w:rPr>
          <w:rFonts w:ascii="Arial" w:hAnsi="Arial" w:cs="Arial"/>
          <w:sz w:val="20"/>
        </w:rPr>
      </w:pPr>
      <w:r w:rsidRPr="00823061">
        <w:rPr>
          <w:rFonts w:ascii="Arial" w:hAnsi="Arial" w:cs="Arial"/>
          <w:sz w:val="20"/>
          <w:lang w:val="en-US"/>
        </w:rPr>
        <w:t>LP</w:t>
      </w:r>
      <w:r>
        <w:rPr>
          <w:rFonts w:ascii="Arial" w:hAnsi="Arial" w:cs="Arial"/>
          <w:sz w:val="20"/>
        </w:rPr>
        <w:t xml:space="preserve"> — </w:t>
      </w:r>
      <w:r w:rsidRPr="00823061">
        <w:rPr>
          <w:rFonts w:ascii="Arial" w:hAnsi="Arial" w:cs="Arial"/>
          <w:sz w:val="20"/>
        </w:rPr>
        <w:t>выраженная в Рублях сумма Ликвидационных Привилегий всех Инвесторов</w:t>
      </w:r>
      <w:r>
        <w:rPr>
          <w:rFonts w:ascii="Arial" w:hAnsi="Arial" w:cs="Arial"/>
          <w:sz w:val="20"/>
        </w:rPr>
        <w:t>;</w:t>
      </w:r>
    </w:p>
    <w:p w14:paraId="555BF9F5" w14:textId="77777777" w:rsidR="00FE60A0" w:rsidRPr="00823061" w:rsidRDefault="00FE60A0" w:rsidP="00BC2CB6">
      <w:pPr>
        <w:spacing w:after="200" w:line="240" w:lineRule="auto"/>
        <w:ind w:left="1418"/>
        <w:jc w:val="both"/>
        <w:rPr>
          <w:rFonts w:ascii="Arial" w:hAnsi="Arial" w:cs="Arial"/>
          <w:sz w:val="20"/>
        </w:rPr>
      </w:pPr>
      <w:r>
        <w:rPr>
          <w:rFonts w:ascii="Arial" w:hAnsi="Arial" w:cs="Arial"/>
          <w:sz w:val="20"/>
        </w:rPr>
        <w:t xml:space="preserve">х — </w:t>
      </w:r>
      <w:r w:rsidRPr="00823061">
        <w:rPr>
          <w:rFonts w:ascii="Arial" w:hAnsi="Arial" w:cs="Arial"/>
          <w:sz w:val="20"/>
        </w:rPr>
        <w:t>арифметический знак умножения;</w:t>
      </w:r>
    </w:p>
    <w:p w14:paraId="44911461" w14:textId="77777777" w:rsidR="00FE60A0" w:rsidRPr="00823061" w:rsidRDefault="00FE60A0" w:rsidP="00BC2CB6">
      <w:pPr>
        <w:spacing w:after="200" w:line="240" w:lineRule="auto"/>
        <w:ind w:left="1418"/>
        <w:jc w:val="both"/>
        <w:rPr>
          <w:rFonts w:ascii="Arial" w:hAnsi="Arial" w:cs="Arial"/>
          <w:bCs/>
          <w:sz w:val="20"/>
          <w:szCs w:val="20"/>
        </w:rPr>
      </w:pPr>
      <w:r w:rsidRPr="00823061">
        <w:rPr>
          <w:rFonts w:ascii="Arial" w:hAnsi="Arial" w:cs="Arial"/>
          <w:bCs/>
          <w:sz w:val="20"/>
          <w:lang w:val="en-US"/>
        </w:rPr>
        <w:t>S</w:t>
      </w:r>
      <w:r w:rsidRPr="00823061">
        <w:rPr>
          <w:rFonts w:ascii="Arial" w:hAnsi="Arial" w:cs="Arial"/>
          <w:bCs/>
          <w:sz w:val="20"/>
          <w:vertAlign w:val="subscript"/>
          <w:lang w:val="en-US"/>
        </w:rPr>
        <w:t>n</w:t>
      </w:r>
      <w:r>
        <w:rPr>
          <w:rFonts w:ascii="Arial" w:hAnsi="Arial" w:cs="Arial"/>
          <w:sz w:val="20"/>
        </w:rPr>
        <w:t xml:space="preserve"> — </w:t>
      </w:r>
      <w:r w:rsidRPr="00823061">
        <w:rPr>
          <w:rFonts w:ascii="Arial" w:hAnsi="Arial" w:cs="Arial"/>
          <w:sz w:val="20"/>
        </w:rPr>
        <w:t>размер</w:t>
      </w:r>
      <w:r w:rsidRPr="00823061">
        <w:rPr>
          <w:rFonts w:ascii="Arial" w:hAnsi="Arial" w:cs="Arial"/>
          <w:bCs/>
          <w:sz w:val="20"/>
          <w:szCs w:val="20"/>
        </w:rPr>
        <w:t xml:space="preserve"> Доли соответствующего Основателя;</w:t>
      </w:r>
    </w:p>
    <w:p w14:paraId="0CC7A80E" w14:textId="77777777" w:rsidR="00FE60A0" w:rsidRPr="00823061" w:rsidRDefault="00FE60A0" w:rsidP="00BC2CB6">
      <w:pPr>
        <w:spacing w:after="200" w:line="240" w:lineRule="auto"/>
        <w:ind w:left="1418"/>
        <w:jc w:val="both"/>
        <w:rPr>
          <w:rFonts w:ascii="Arial" w:hAnsi="Arial" w:cs="Arial"/>
          <w:sz w:val="20"/>
        </w:rPr>
      </w:pPr>
      <w:r w:rsidRPr="00823061">
        <w:rPr>
          <w:rFonts w:ascii="Arial" w:hAnsi="Arial" w:cs="Arial"/>
          <w:bCs/>
          <w:sz w:val="20"/>
          <w:lang w:val="en-US"/>
        </w:rPr>
        <w:t>S</w:t>
      </w:r>
      <w:r>
        <w:rPr>
          <w:rFonts w:ascii="Arial" w:hAnsi="Arial" w:cs="Arial"/>
          <w:sz w:val="20"/>
        </w:rPr>
        <w:t xml:space="preserve"> — </w:t>
      </w:r>
      <w:r w:rsidRPr="00823061">
        <w:rPr>
          <w:rFonts w:ascii="Arial" w:hAnsi="Arial" w:cs="Arial"/>
          <w:bCs/>
          <w:sz w:val="20"/>
          <w:szCs w:val="20"/>
        </w:rPr>
        <w:t>сумма Долей всех Основателей</w:t>
      </w:r>
      <w:r w:rsidRPr="00823061">
        <w:rPr>
          <w:rFonts w:ascii="Arial" w:hAnsi="Arial" w:cs="Arial"/>
          <w:sz w:val="20"/>
        </w:rPr>
        <w:t>.</w:t>
      </w:r>
    </w:p>
    <w:p w14:paraId="6286DA41"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3"/>
        </w:rPr>
      </w:pPr>
      <w:bookmarkStart w:id="144" w:name="_Ref417554123"/>
      <w:r w:rsidRPr="00823061">
        <w:rPr>
          <w:rFonts w:ascii="Arial" w:hAnsi="Arial" w:cs="Arial"/>
          <w:sz w:val="20"/>
          <w:szCs w:val="23"/>
        </w:rPr>
        <w:t>Стороны обязуются предпринимать все от них зависящее, включая голосовать на Общем Собрании Участников и (или) Совете Директоров соответствующим образом (а также обязуются обеспечить, чтобы все лица, представляющие интересы Стороны и (или) назначенные в органы управления Общества по предложению такой Стороны, также предпринимали все от них зависящее), чтобы Общество осуществило передачу денежных средств (иного имущества), полученных Обществом от Существенного Отчуждения Активов, в соответствии с пунктом </w:t>
      </w:r>
      <w:r w:rsidR="00363009">
        <w:fldChar w:fldCharType="begin"/>
      </w:r>
      <w:r w:rsidR="00363009">
        <w:instrText xml:space="preserve"> REF _Ref406424885 \r \h  \* MERGEFORMAT </w:instrText>
      </w:r>
      <w:r w:rsidR="00363009">
        <w:fldChar w:fldCharType="separate"/>
      </w:r>
      <w:r w:rsidRPr="00823061">
        <w:rPr>
          <w:rFonts w:ascii="Arial" w:hAnsi="Arial" w:cs="Arial"/>
          <w:sz w:val="20"/>
          <w:szCs w:val="23"/>
        </w:rPr>
        <w:t>11.3</w:t>
      </w:r>
      <w:r w:rsidR="00363009">
        <w:fldChar w:fldCharType="end"/>
      </w:r>
      <w:r w:rsidRPr="00823061">
        <w:rPr>
          <w:rFonts w:ascii="Arial" w:hAnsi="Arial" w:cs="Arial"/>
          <w:sz w:val="20"/>
          <w:szCs w:val="23"/>
        </w:rPr>
        <w:t xml:space="preserve"> выше.</w:t>
      </w:r>
      <w:bookmarkEnd w:id="144"/>
    </w:p>
    <w:p w14:paraId="6A6FE027" w14:textId="77777777" w:rsidR="00FE60A0" w:rsidRPr="00823061" w:rsidRDefault="00FE60A0" w:rsidP="004467EB">
      <w:pPr>
        <w:keepNext/>
        <w:spacing w:after="200" w:line="240" w:lineRule="auto"/>
        <w:jc w:val="both"/>
        <w:rPr>
          <w:rFonts w:ascii="Arial" w:hAnsi="Arial" w:cs="Arial"/>
          <w:b/>
          <w:sz w:val="20"/>
          <w:szCs w:val="23"/>
        </w:rPr>
      </w:pPr>
      <w:commentRangeStart w:id="145"/>
      <w:r w:rsidRPr="00823061">
        <w:rPr>
          <w:rFonts w:ascii="Arial" w:hAnsi="Arial" w:cs="Arial"/>
          <w:b/>
          <w:sz w:val="20"/>
          <w:szCs w:val="23"/>
        </w:rPr>
        <w:t>Реорганизация</w:t>
      </w:r>
      <w:commentRangeEnd w:id="145"/>
      <w:r>
        <w:rPr>
          <w:rStyle w:val="a8"/>
          <w:rFonts w:ascii="Times New Roman" w:hAnsi="Times New Roman"/>
          <w:szCs w:val="16"/>
          <w:lang w:eastAsia="ru-RU"/>
        </w:rPr>
        <w:commentReference w:id="145"/>
      </w:r>
    </w:p>
    <w:p w14:paraId="60F731A0"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3"/>
        </w:rPr>
      </w:pPr>
      <w:bookmarkStart w:id="146" w:name="_Ref417554140"/>
      <w:r w:rsidRPr="00823061">
        <w:rPr>
          <w:rFonts w:ascii="Arial" w:hAnsi="Arial" w:cs="Arial"/>
          <w:sz w:val="20"/>
          <w:szCs w:val="23"/>
        </w:rPr>
        <w:t xml:space="preserve">В случае реорганизации Общества в форме слияния и (или) присоединения Стороны обязуются предпринимать все от них зависящее, включая голосовать на Общем Собрании Участников и (или) Совете Директоров соответствующим образом (а также обязуются обеспечить, чтобы все лица, представляющие интересы Стороны и (или) назначенные в органы управления Общества по предложению такой Стороны, также предпринимали все от них зависящее), чтобы в процессе реорганизации каждый из Инвесторов получил часть долей (количество акций) общества, образуемого в результате реорганизации (продолжающего деятельность после реорганизации), </w:t>
      </w:r>
      <w:commentRangeStart w:id="147"/>
      <w:r w:rsidRPr="00823061">
        <w:rPr>
          <w:rFonts w:ascii="Arial" w:hAnsi="Arial" w:cs="Arial"/>
          <w:sz w:val="20"/>
          <w:szCs w:val="23"/>
        </w:rPr>
        <w:t xml:space="preserve">рыночная стоимость </w:t>
      </w:r>
      <w:commentRangeEnd w:id="147"/>
      <w:r w:rsidRPr="00823061">
        <w:rPr>
          <w:rStyle w:val="a8"/>
          <w:rFonts w:ascii="Arial" w:hAnsi="Arial" w:cs="Arial"/>
          <w:szCs w:val="16"/>
          <w:lang w:eastAsia="ru-RU"/>
        </w:rPr>
        <w:commentReference w:id="147"/>
      </w:r>
      <w:r w:rsidRPr="00823061">
        <w:rPr>
          <w:rFonts w:ascii="Arial" w:hAnsi="Arial" w:cs="Arial"/>
          <w:sz w:val="20"/>
          <w:szCs w:val="23"/>
        </w:rPr>
        <w:t>которой равнялась бы размеру Ликвидационной Привилегии соответствующего Инвестора (если Стороны не договорятся об ином).</w:t>
      </w:r>
      <w:bookmarkEnd w:id="146"/>
    </w:p>
    <w:p w14:paraId="0637B1D4"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3"/>
        </w:rPr>
      </w:pPr>
      <w:commentRangeStart w:id="148"/>
      <w:r w:rsidRPr="00823061">
        <w:rPr>
          <w:rFonts w:ascii="Arial" w:hAnsi="Arial" w:cs="Arial"/>
          <w:sz w:val="20"/>
          <w:szCs w:val="23"/>
          <w:highlight w:val="cyan"/>
        </w:rPr>
        <w:t>[</w:t>
      </w:r>
      <w:r w:rsidRPr="00823061">
        <w:rPr>
          <w:rFonts w:ascii="Arial" w:hAnsi="Arial" w:cs="Arial"/>
          <w:sz w:val="20"/>
          <w:highlight w:val="cyan"/>
        </w:rPr>
        <w:t>Если все Инвесторы голосуют на Общем Собрании Участников за реорганизацию Общества</w:t>
      </w:r>
      <w:r>
        <w:rPr>
          <w:rFonts w:ascii="Arial" w:hAnsi="Arial" w:cs="Arial"/>
          <w:sz w:val="20"/>
          <w:highlight w:val="cyan"/>
        </w:rPr>
        <w:t>,</w:t>
      </w:r>
      <w:r w:rsidRPr="00823061">
        <w:rPr>
          <w:rFonts w:ascii="Arial" w:hAnsi="Arial" w:cs="Arial"/>
          <w:sz w:val="20"/>
          <w:highlight w:val="cyan"/>
        </w:rPr>
        <w:t xml:space="preserve"> Основатель также обязуется проголосовать за реорганизацию Общества, а также предпринять все от него зависящее, включая голосовать на Общем Собрании Участников и (или) Совете Директоров соответствующим образом (а также обязуется обеспечить, чтобы все лица, представляющие интересы Основателя и (или) назначенные в органы управления Общества по предложению Основателя, также предпринимали все от них зависящее), чтобы Общество было реорганизовано в разумные сроки</w:t>
      </w:r>
      <w:r w:rsidRPr="00823061">
        <w:rPr>
          <w:rFonts w:ascii="Arial" w:hAnsi="Arial" w:cs="Arial"/>
          <w:sz w:val="20"/>
          <w:szCs w:val="23"/>
          <w:highlight w:val="cyan"/>
        </w:rPr>
        <w:t>.]</w:t>
      </w:r>
      <w:commentRangeEnd w:id="148"/>
      <w:r>
        <w:rPr>
          <w:rStyle w:val="a8"/>
          <w:rFonts w:ascii="Times New Roman" w:hAnsi="Times New Roman"/>
          <w:szCs w:val="16"/>
          <w:lang w:eastAsia="ru-RU"/>
        </w:rPr>
        <w:commentReference w:id="148"/>
      </w:r>
    </w:p>
    <w:p w14:paraId="21ADB84E"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149" w:name="_Toc412726610"/>
      <w:bookmarkStart w:id="150" w:name="_Toc417516349"/>
      <w:bookmarkStart w:id="151" w:name="_Toc437618644"/>
      <w:r w:rsidRPr="00823061">
        <w:rPr>
          <w:rFonts w:ascii="Arial" w:hAnsi="Arial" w:cs="Arial"/>
          <w:b/>
          <w:caps/>
          <w:sz w:val="20"/>
          <w:szCs w:val="20"/>
        </w:rPr>
        <w:t>Прочие права и обязанности Сторон</w:t>
      </w:r>
      <w:bookmarkEnd w:id="149"/>
      <w:bookmarkEnd w:id="150"/>
      <w:bookmarkEnd w:id="151"/>
    </w:p>
    <w:p w14:paraId="20845B35" w14:textId="77777777" w:rsidR="00FE60A0" w:rsidRPr="00823061" w:rsidRDefault="00FE60A0" w:rsidP="00C64AA1">
      <w:pPr>
        <w:keepNext/>
        <w:spacing w:after="200" w:line="240" w:lineRule="auto"/>
        <w:jc w:val="both"/>
        <w:rPr>
          <w:rFonts w:ascii="Arial" w:hAnsi="Arial" w:cs="Arial"/>
          <w:b/>
          <w:sz w:val="20"/>
          <w:szCs w:val="23"/>
        </w:rPr>
      </w:pPr>
      <w:commentRangeStart w:id="152"/>
      <w:r w:rsidRPr="00823061">
        <w:rPr>
          <w:rFonts w:ascii="Arial" w:hAnsi="Arial" w:cs="Arial"/>
          <w:b/>
          <w:sz w:val="20"/>
          <w:szCs w:val="23"/>
        </w:rPr>
        <w:t>Бенефициары</w:t>
      </w:r>
      <w:commentRangeEnd w:id="152"/>
      <w:r>
        <w:rPr>
          <w:rStyle w:val="a8"/>
          <w:rFonts w:ascii="Times New Roman" w:hAnsi="Times New Roman"/>
          <w:szCs w:val="16"/>
          <w:lang w:eastAsia="ru-RU"/>
        </w:rPr>
        <w:commentReference w:id="152"/>
      </w:r>
    </w:p>
    <w:p w14:paraId="10ABD60D"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Каждая Сторона обязуется по требованию любой другой Стороны предоставить такой запрашивающей Стороне полную и достоверную информацию о цепочке своих бенефициаров вплоть до конечного бенефициара, а также документы (копии документов), подтверждающие достоверность предоставленной информации. В случае изменения цепочки бенефициаров Стороны по сравнению с тем, как она была до этого раскрыта такой Стороной другим Сторонам, такая Сторона обязана в </w:t>
      </w:r>
      <w:commentRangeStart w:id="153"/>
      <w:r w:rsidRPr="00823061">
        <w:rPr>
          <w:rFonts w:ascii="Arial" w:hAnsi="Arial" w:cs="Arial"/>
          <w:sz w:val="20"/>
          <w:szCs w:val="20"/>
        </w:rPr>
        <w:t xml:space="preserve">разумные сроки </w:t>
      </w:r>
      <w:commentRangeEnd w:id="153"/>
      <w:r w:rsidRPr="00823061">
        <w:rPr>
          <w:rStyle w:val="a8"/>
          <w:rFonts w:ascii="Arial" w:hAnsi="Arial" w:cs="Arial"/>
          <w:szCs w:val="16"/>
          <w:lang w:eastAsia="ru-RU"/>
        </w:rPr>
        <w:commentReference w:id="153"/>
      </w:r>
      <w:r w:rsidRPr="00823061">
        <w:rPr>
          <w:rFonts w:ascii="Arial" w:hAnsi="Arial" w:cs="Arial"/>
          <w:sz w:val="20"/>
          <w:szCs w:val="20"/>
        </w:rPr>
        <w:t>предоставить другим Сторонам информацию о произошедших изменениях в цепочке бенефициаров.</w:t>
      </w:r>
    </w:p>
    <w:p w14:paraId="2B3F6360" w14:textId="77777777" w:rsidR="00FE60A0" w:rsidRPr="00823061" w:rsidRDefault="00FE60A0" w:rsidP="00C64AA1">
      <w:pPr>
        <w:keepNext/>
        <w:spacing w:after="200" w:line="240" w:lineRule="auto"/>
        <w:jc w:val="both"/>
        <w:rPr>
          <w:rFonts w:ascii="Arial" w:hAnsi="Arial" w:cs="Arial"/>
          <w:b/>
          <w:sz w:val="20"/>
          <w:szCs w:val="23"/>
        </w:rPr>
      </w:pPr>
      <w:bookmarkStart w:id="154" w:name="_Ref401430183"/>
      <w:r w:rsidRPr="00823061">
        <w:rPr>
          <w:rFonts w:ascii="Arial" w:hAnsi="Arial" w:cs="Arial"/>
          <w:b/>
          <w:sz w:val="20"/>
          <w:szCs w:val="23"/>
        </w:rPr>
        <w:t>Распределение прибыли Общества</w:t>
      </w:r>
      <w:bookmarkEnd w:id="154"/>
    </w:p>
    <w:p w14:paraId="39D42B9F"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Вся нераспределенная прибыль Общества, решение о распределении которой между участниками не было принято компетентным органом управления Общества или принято решение не распределять прибыль, в течение 5 (пяти)</w:t>
      </w:r>
      <w:r>
        <w:rPr>
          <w:rFonts w:ascii="Arial" w:hAnsi="Arial" w:cs="Arial"/>
          <w:sz w:val="20"/>
          <w:szCs w:val="20"/>
        </w:rPr>
        <w:t xml:space="preserve"> </w:t>
      </w:r>
      <w:r w:rsidRPr="00823061">
        <w:rPr>
          <w:rFonts w:ascii="Arial" w:hAnsi="Arial" w:cs="Arial"/>
          <w:sz w:val="20"/>
          <w:szCs w:val="20"/>
        </w:rPr>
        <w:t xml:space="preserve">Рабочих Дней, следующих за датой начала очередного квартала финансового года, подлежит переводу </w:t>
      </w:r>
      <w:commentRangeStart w:id="155"/>
      <w:r w:rsidRPr="00823061">
        <w:rPr>
          <w:rFonts w:ascii="Arial" w:hAnsi="Arial" w:cs="Arial"/>
          <w:sz w:val="20"/>
          <w:szCs w:val="20"/>
        </w:rPr>
        <w:t>на депозитный счет Общества в течение</w:t>
      </w:r>
      <w:r>
        <w:rPr>
          <w:rFonts w:ascii="Arial" w:hAnsi="Arial" w:cs="Arial"/>
          <w:sz w:val="20"/>
          <w:szCs w:val="20"/>
        </w:rPr>
        <w:t xml:space="preserve"> </w:t>
      </w:r>
      <w:r w:rsidRPr="00823061">
        <w:rPr>
          <w:rFonts w:ascii="Arial" w:hAnsi="Arial" w:cs="Arial"/>
          <w:sz w:val="20"/>
          <w:szCs w:val="20"/>
        </w:rPr>
        <w:t>10 (десяти)</w:t>
      </w:r>
      <w:r>
        <w:rPr>
          <w:rFonts w:ascii="Arial" w:hAnsi="Arial" w:cs="Arial"/>
          <w:sz w:val="20"/>
          <w:szCs w:val="20"/>
        </w:rPr>
        <w:t xml:space="preserve"> </w:t>
      </w:r>
      <w:r w:rsidRPr="00823061">
        <w:rPr>
          <w:rFonts w:ascii="Arial" w:hAnsi="Arial" w:cs="Arial"/>
          <w:sz w:val="20"/>
          <w:szCs w:val="20"/>
        </w:rPr>
        <w:t xml:space="preserve">Рабочих Дней, следующих за датой начала очередного </w:t>
      </w:r>
      <w:commentRangeEnd w:id="155"/>
      <w:r w:rsidRPr="00823061">
        <w:rPr>
          <w:rStyle w:val="a8"/>
          <w:rFonts w:ascii="Arial" w:hAnsi="Arial" w:cs="Arial"/>
          <w:szCs w:val="16"/>
          <w:lang w:eastAsia="ru-RU"/>
        </w:rPr>
        <w:commentReference w:id="155"/>
      </w:r>
      <w:r w:rsidRPr="00823061">
        <w:rPr>
          <w:rFonts w:ascii="Arial" w:hAnsi="Arial" w:cs="Arial"/>
          <w:sz w:val="20"/>
          <w:szCs w:val="20"/>
        </w:rPr>
        <w:t>квартала финансового года, если Общим Собранием Участников не будет принято решение о направлении такой нераспределенной прибыли на другие цели.</w:t>
      </w:r>
    </w:p>
    <w:p w14:paraId="1B9A531F" w14:textId="77777777" w:rsidR="00FE60A0" w:rsidRPr="00823061" w:rsidRDefault="00FE60A0" w:rsidP="00C64AA1">
      <w:pPr>
        <w:keepNext/>
        <w:spacing w:after="200" w:line="240" w:lineRule="auto"/>
        <w:jc w:val="both"/>
        <w:rPr>
          <w:rFonts w:ascii="Arial" w:hAnsi="Arial" w:cs="Arial"/>
          <w:b/>
          <w:sz w:val="20"/>
        </w:rPr>
      </w:pPr>
      <w:commentRangeStart w:id="156"/>
      <w:r w:rsidRPr="00823061">
        <w:rPr>
          <w:rFonts w:ascii="Arial" w:hAnsi="Arial" w:cs="Arial"/>
          <w:b/>
          <w:sz w:val="20"/>
          <w:szCs w:val="23"/>
        </w:rPr>
        <w:t>Мотивационные программы</w:t>
      </w:r>
      <w:commentRangeEnd w:id="156"/>
      <w:r>
        <w:rPr>
          <w:rStyle w:val="a8"/>
          <w:rFonts w:ascii="Times New Roman" w:hAnsi="Times New Roman"/>
          <w:szCs w:val="16"/>
          <w:lang w:eastAsia="ru-RU"/>
        </w:rPr>
        <w:commentReference w:id="156"/>
      </w:r>
    </w:p>
    <w:p w14:paraId="0A73965F" w14:textId="77777777" w:rsidR="00FE60A0" w:rsidRPr="00823061" w:rsidRDefault="00FE60A0" w:rsidP="00467586">
      <w:pPr>
        <w:pStyle w:val="-11"/>
        <w:spacing w:after="200" w:line="240" w:lineRule="auto"/>
        <w:ind w:left="567"/>
        <w:contextualSpacing w:val="0"/>
        <w:jc w:val="both"/>
        <w:rPr>
          <w:rFonts w:ascii="Arial" w:hAnsi="Arial" w:cs="Arial"/>
          <w:sz w:val="20"/>
          <w:szCs w:val="20"/>
        </w:rPr>
      </w:pPr>
      <w:bookmarkStart w:id="157" w:name="_Ref406465492"/>
      <w:bookmarkStart w:id="158" w:name="_Ref409280238"/>
      <w:r w:rsidRPr="00823061">
        <w:rPr>
          <w:rFonts w:ascii="Arial" w:hAnsi="Arial" w:cs="Arial"/>
          <w:b/>
          <w:i/>
          <w:color w:val="002060"/>
          <w:sz w:val="20"/>
        </w:rPr>
        <w:t>[Вариант 1. Размытие Доли Основателя.</w:t>
      </w:r>
      <w:r w:rsidRPr="00823061">
        <w:rPr>
          <w:rFonts w:ascii="Arial" w:hAnsi="Arial" w:cs="Arial"/>
          <w:color w:val="002060"/>
          <w:sz w:val="20"/>
        </w:rPr>
        <w:t xml:space="preserve"> В случае выполнения условий мотивационной программы Общества, утверждаемой Общим Собранием Участников, Основатель имеет </w:t>
      </w:r>
      <w:r w:rsidRPr="00823061">
        <w:rPr>
          <w:rFonts w:ascii="Arial" w:hAnsi="Arial" w:cs="Arial"/>
          <w:color w:val="002060"/>
          <w:sz w:val="20"/>
        </w:rPr>
        <w:lastRenderedPageBreak/>
        <w:t xml:space="preserve">право совершить отчуждение работникам (работнику) Общества определенным решением Общего Собрания Участников части принадлежащей ему Доли в размере до </w:t>
      </w:r>
      <w:r w:rsidRPr="00823061">
        <w:rPr>
          <w:rFonts w:ascii="Arial" w:hAnsi="Arial" w:cs="Arial"/>
          <w:color w:val="002060"/>
          <w:sz w:val="20"/>
          <w:highlight w:val="cyan"/>
        </w:rPr>
        <w:t>[10% (десят</w:t>
      </w:r>
      <w:r>
        <w:rPr>
          <w:rFonts w:ascii="Arial" w:hAnsi="Arial" w:cs="Arial"/>
          <w:color w:val="002060"/>
          <w:sz w:val="20"/>
          <w:highlight w:val="cyan"/>
        </w:rPr>
        <w:t>и</w:t>
      </w:r>
      <w:r w:rsidRPr="00823061">
        <w:rPr>
          <w:rFonts w:ascii="Arial" w:hAnsi="Arial" w:cs="Arial"/>
          <w:color w:val="002060"/>
          <w:sz w:val="20"/>
          <w:highlight w:val="cyan"/>
        </w:rPr>
        <w:t xml:space="preserve"> процентов)]</w:t>
      </w:r>
      <w:r w:rsidRPr="00823061">
        <w:rPr>
          <w:rFonts w:ascii="Arial" w:hAnsi="Arial" w:cs="Arial"/>
          <w:color w:val="002060"/>
          <w:sz w:val="20"/>
        </w:rPr>
        <w:t xml:space="preserve"> уставного капитала Общества. При этом ограничения на отчуждение Долей, предусмотренные </w:t>
      </w:r>
      <w:r w:rsidRPr="00713719">
        <w:rPr>
          <w:rFonts w:ascii="Arial" w:hAnsi="Arial" w:cs="Arial"/>
          <w:color w:val="002060"/>
          <w:sz w:val="20"/>
          <w:szCs w:val="20"/>
        </w:rPr>
        <w:t>разделами </w:t>
      </w:r>
      <w:r w:rsidR="00363009" w:rsidRPr="00A3097D">
        <w:rPr>
          <w:rFonts w:ascii="Arial" w:hAnsi="Arial" w:cs="Arial"/>
          <w:sz w:val="20"/>
          <w:szCs w:val="20"/>
        </w:rPr>
        <w:fldChar w:fldCharType="begin"/>
      </w:r>
      <w:r w:rsidR="00363009" w:rsidRPr="00A3097D">
        <w:rPr>
          <w:rFonts w:ascii="Arial" w:hAnsi="Arial" w:cs="Arial"/>
          <w:sz w:val="20"/>
          <w:szCs w:val="20"/>
        </w:rPr>
        <w:instrText xml:space="preserve"> REF _Ref412649519 \r \h  \* MERGEFORMAT </w:instrText>
      </w:r>
      <w:r w:rsidR="00363009" w:rsidRPr="00A3097D">
        <w:rPr>
          <w:rFonts w:ascii="Arial" w:hAnsi="Arial" w:cs="Arial"/>
          <w:sz w:val="20"/>
          <w:szCs w:val="20"/>
        </w:rPr>
      </w:r>
      <w:r w:rsidR="00363009" w:rsidRPr="00A3097D">
        <w:rPr>
          <w:rFonts w:ascii="Arial" w:hAnsi="Arial" w:cs="Arial"/>
          <w:sz w:val="20"/>
          <w:szCs w:val="20"/>
        </w:rPr>
        <w:fldChar w:fldCharType="separate"/>
      </w:r>
      <w:r w:rsidRPr="00A3097D">
        <w:rPr>
          <w:rFonts w:ascii="Arial" w:hAnsi="Arial" w:cs="Arial"/>
          <w:sz w:val="20"/>
          <w:szCs w:val="20"/>
        </w:rPr>
        <w:t>6</w:t>
      </w:r>
      <w:r w:rsidR="00363009" w:rsidRPr="00A3097D">
        <w:rPr>
          <w:rFonts w:ascii="Arial" w:hAnsi="Arial" w:cs="Arial"/>
          <w:sz w:val="20"/>
          <w:szCs w:val="20"/>
        </w:rPr>
        <w:fldChar w:fldCharType="end"/>
      </w:r>
      <w:r w:rsidRPr="00A3097D">
        <w:rPr>
          <w:rFonts w:ascii="Arial" w:hAnsi="Arial" w:cs="Arial"/>
          <w:sz w:val="20"/>
          <w:szCs w:val="20"/>
        </w:rPr>
        <w:t>–</w:t>
      </w:r>
      <w:r w:rsidR="00363009" w:rsidRPr="00A3097D">
        <w:rPr>
          <w:rFonts w:ascii="Arial" w:hAnsi="Arial" w:cs="Arial"/>
          <w:sz w:val="20"/>
          <w:szCs w:val="20"/>
        </w:rPr>
        <w:fldChar w:fldCharType="begin"/>
      </w:r>
      <w:r w:rsidR="00363009" w:rsidRPr="00A3097D">
        <w:rPr>
          <w:rFonts w:ascii="Arial" w:hAnsi="Arial" w:cs="Arial"/>
          <w:sz w:val="20"/>
          <w:szCs w:val="20"/>
        </w:rPr>
        <w:instrText xml:space="preserve"> REF _Ref409175545 \r \h  \* MERGEFORMAT </w:instrText>
      </w:r>
      <w:r w:rsidR="00363009" w:rsidRPr="00A3097D">
        <w:rPr>
          <w:rFonts w:ascii="Arial" w:hAnsi="Arial" w:cs="Arial"/>
          <w:sz w:val="20"/>
          <w:szCs w:val="20"/>
        </w:rPr>
      </w:r>
      <w:r w:rsidR="00363009" w:rsidRPr="00A3097D">
        <w:rPr>
          <w:rFonts w:ascii="Arial" w:hAnsi="Arial" w:cs="Arial"/>
          <w:sz w:val="20"/>
          <w:szCs w:val="20"/>
        </w:rPr>
        <w:fldChar w:fldCharType="separate"/>
      </w:r>
      <w:r w:rsidRPr="00A3097D">
        <w:rPr>
          <w:rFonts w:ascii="Arial" w:hAnsi="Arial" w:cs="Arial"/>
          <w:sz w:val="20"/>
          <w:szCs w:val="20"/>
        </w:rPr>
        <w:t>8</w:t>
      </w:r>
      <w:r w:rsidR="00363009" w:rsidRPr="00A3097D">
        <w:rPr>
          <w:rFonts w:ascii="Arial" w:hAnsi="Arial" w:cs="Arial"/>
          <w:sz w:val="20"/>
          <w:szCs w:val="20"/>
        </w:rPr>
        <w:fldChar w:fldCharType="end"/>
      </w:r>
      <w:r w:rsidRPr="00713719">
        <w:rPr>
          <w:rFonts w:ascii="Arial" w:hAnsi="Arial" w:cs="Arial"/>
          <w:color w:val="002060"/>
          <w:sz w:val="20"/>
          <w:szCs w:val="20"/>
        </w:rPr>
        <w:t xml:space="preserve"> настоящего</w:t>
      </w:r>
      <w:r w:rsidRPr="00823061">
        <w:rPr>
          <w:rFonts w:ascii="Arial" w:hAnsi="Arial" w:cs="Arial"/>
          <w:color w:val="002060"/>
          <w:sz w:val="20"/>
        </w:rPr>
        <w:t xml:space="preserve"> Договора, не применяются к такому отчуждению части Доли Основателя и все другие Стороны обязуются предоставить Основателю надлежащим образом оформленные (включая подписанные уполномоченным лицом, подлинность подписи которого удостоверена нотариально) отказы от использования преимущественного права, предусмотренного Законодательством, и обеспечить, чтобы соответствующий отказ был также предоставлен самим Обществом.]</w:t>
      </w:r>
    </w:p>
    <w:p w14:paraId="0F5C6047" w14:textId="77777777" w:rsidR="00FE60A0" w:rsidRPr="00823061" w:rsidRDefault="00FE60A0" w:rsidP="000C348A">
      <w:pPr>
        <w:pStyle w:val="-11"/>
        <w:spacing w:after="200" w:line="240" w:lineRule="auto"/>
        <w:ind w:left="567"/>
        <w:contextualSpacing w:val="0"/>
        <w:jc w:val="both"/>
        <w:rPr>
          <w:rFonts w:ascii="Arial" w:hAnsi="Arial" w:cs="Arial"/>
          <w:sz w:val="20"/>
          <w:szCs w:val="20"/>
        </w:rPr>
      </w:pPr>
      <w:r w:rsidRPr="00823061">
        <w:rPr>
          <w:rFonts w:ascii="Arial" w:hAnsi="Arial" w:cs="Arial"/>
          <w:b/>
          <w:i/>
          <w:color w:val="002060"/>
          <w:sz w:val="20"/>
        </w:rPr>
        <w:t>[Вариант 2. Размытие Долей всех участников.</w:t>
      </w:r>
      <w:r w:rsidRPr="00823061">
        <w:rPr>
          <w:rFonts w:ascii="Arial" w:hAnsi="Arial" w:cs="Arial"/>
          <w:color w:val="002060"/>
          <w:sz w:val="20"/>
        </w:rPr>
        <w:t xml:space="preserve"> В случае выполнения условий мотивационной программы Общества, утверждаемой Общим Собранием Участников, Стороны обязуются проголосовать на Общем Собрании Участников за увеличение уставного капитала Общества за счет вкладов работников Общества</w:t>
      </w:r>
      <w:r w:rsidRPr="00713719">
        <w:rPr>
          <w:rFonts w:ascii="Arial" w:hAnsi="Arial" w:cs="Arial"/>
          <w:color w:val="002060"/>
          <w:sz w:val="20"/>
        </w:rPr>
        <w:t xml:space="preserve">. </w:t>
      </w:r>
      <w:r w:rsidRPr="00A3097D">
        <w:rPr>
          <w:rFonts w:ascii="Arial" w:hAnsi="Arial" w:cs="Arial"/>
          <w:color w:val="002060"/>
          <w:sz w:val="20"/>
        </w:rPr>
        <w:t>При этом указанные работники определяются</w:t>
      </w:r>
      <w:r w:rsidRPr="00823061">
        <w:rPr>
          <w:rFonts w:ascii="Arial" w:hAnsi="Arial" w:cs="Arial"/>
          <w:color w:val="002060"/>
          <w:sz w:val="20"/>
        </w:rPr>
        <w:t xml:space="preserve"> решением Общего Собрания Участников. Общий размер Долей, приобретаемых такими работниками в результате внесения указанных вкладов, не должен превышать </w:t>
      </w:r>
      <w:r w:rsidRPr="00823061">
        <w:rPr>
          <w:rFonts w:ascii="Arial" w:hAnsi="Arial" w:cs="Arial"/>
          <w:color w:val="002060"/>
          <w:sz w:val="20"/>
          <w:highlight w:val="cyan"/>
        </w:rPr>
        <w:t>[10% (десят</w:t>
      </w:r>
      <w:r>
        <w:rPr>
          <w:rFonts w:ascii="Arial" w:hAnsi="Arial" w:cs="Arial"/>
          <w:color w:val="002060"/>
          <w:sz w:val="20"/>
          <w:highlight w:val="cyan"/>
        </w:rPr>
        <w:t>и</w:t>
      </w:r>
      <w:r w:rsidRPr="00823061">
        <w:rPr>
          <w:rFonts w:ascii="Arial" w:hAnsi="Arial" w:cs="Arial"/>
          <w:color w:val="002060"/>
          <w:sz w:val="20"/>
          <w:highlight w:val="cyan"/>
        </w:rPr>
        <w:t xml:space="preserve"> процентов)]</w:t>
      </w:r>
      <w:r w:rsidRPr="00823061">
        <w:rPr>
          <w:rFonts w:ascii="Arial" w:hAnsi="Arial" w:cs="Arial"/>
          <w:color w:val="002060"/>
          <w:sz w:val="20"/>
        </w:rPr>
        <w:t xml:space="preserve"> уставного капитала Общества. </w:t>
      </w:r>
      <w:commentRangeStart w:id="159"/>
      <w:r w:rsidRPr="00823061">
        <w:rPr>
          <w:rFonts w:ascii="Arial" w:hAnsi="Arial" w:cs="Arial"/>
          <w:color w:val="002060"/>
          <w:sz w:val="20"/>
        </w:rPr>
        <w:t>При этом Доля каждой Стороны уменьшается пропорционально отношению размера такой Доли к сумме Долей Сторон, существующих на момент до внесения вкладов в уставный капитал Общества в соответствии с настоящим пунктом</w:t>
      </w:r>
      <w:bookmarkEnd w:id="157"/>
      <w:r w:rsidRPr="00823061">
        <w:rPr>
          <w:rFonts w:ascii="Arial" w:hAnsi="Arial" w:cs="Arial"/>
          <w:color w:val="002060"/>
          <w:sz w:val="20"/>
        </w:rPr>
        <w:t> </w:t>
      </w:r>
      <w:r w:rsidR="00363009">
        <w:fldChar w:fldCharType="begin"/>
      </w:r>
      <w:r w:rsidR="00363009">
        <w:instrText xml:space="preserve"> REF _Ref406465492 \r \h  \* MERGEFORMAT </w:instrText>
      </w:r>
      <w:r w:rsidR="00363009">
        <w:fldChar w:fldCharType="separate"/>
      </w:r>
      <w:r w:rsidRPr="00823061">
        <w:t>0</w:t>
      </w:r>
      <w:r w:rsidR="00363009">
        <w:fldChar w:fldCharType="end"/>
      </w:r>
      <w:r w:rsidRPr="00823061">
        <w:rPr>
          <w:rFonts w:ascii="Arial" w:hAnsi="Arial" w:cs="Arial"/>
          <w:color w:val="002060"/>
          <w:sz w:val="20"/>
        </w:rPr>
        <w:t>.</w:t>
      </w:r>
      <w:bookmarkEnd w:id="158"/>
      <w:r w:rsidRPr="00823061">
        <w:rPr>
          <w:rFonts w:ascii="Arial" w:hAnsi="Arial" w:cs="Arial"/>
          <w:color w:val="002060"/>
          <w:sz w:val="20"/>
        </w:rPr>
        <w:t>]</w:t>
      </w:r>
      <w:commentRangeEnd w:id="159"/>
      <w:r w:rsidRPr="00823061">
        <w:rPr>
          <w:rStyle w:val="a8"/>
          <w:rFonts w:ascii="Arial" w:hAnsi="Arial" w:cs="Arial"/>
          <w:szCs w:val="16"/>
          <w:lang w:eastAsia="ru-RU"/>
        </w:rPr>
        <w:commentReference w:id="159"/>
      </w:r>
    </w:p>
    <w:p w14:paraId="65E64C3F" w14:textId="77777777" w:rsidR="00FE60A0" w:rsidRPr="00823061" w:rsidRDefault="00FE60A0" w:rsidP="00C64AA1">
      <w:pPr>
        <w:keepNext/>
        <w:spacing w:after="200" w:line="240" w:lineRule="auto"/>
        <w:jc w:val="both"/>
        <w:rPr>
          <w:rFonts w:ascii="Arial" w:hAnsi="Arial" w:cs="Arial"/>
          <w:b/>
          <w:sz w:val="20"/>
          <w:szCs w:val="23"/>
        </w:rPr>
      </w:pPr>
      <w:bookmarkStart w:id="160" w:name="_Ref401863678"/>
      <w:proofErr w:type="spellStart"/>
      <w:r w:rsidRPr="00823061">
        <w:rPr>
          <w:rFonts w:ascii="Arial" w:hAnsi="Arial" w:cs="Arial"/>
          <w:b/>
          <w:sz w:val="20"/>
          <w:szCs w:val="23"/>
        </w:rPr>
        <w:t>Неконкуренция</w:t>
      </w:r>
      <w:bookmarkEnd w:id="160"/>
      <w:proofErr w:type="spellEnd"/>
    </w:p>
    <w:p w14:paraId="4F07FF87"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bookmarkStart w:id="161" w:name="_Ref406465855"/>
      <w:bookmarkStart w:id="162" w:name="_Ref409198083"/>
      <w:bookmarkStart w:id="163" w:name="_Ref409289539"/>
      <w:r w:rsidRPr="00823061">
        <w:rPr>
          <w:rFonts w:ascii="Arial" w:hAnsi="Arial" w:cs="Arial"/>
          <w:sz w:val="20"/>
          <w:szCs w:val="20"/>
        </w:rPr>
        <w:t>Основатель обязуется</w:t>
      </w:r>
      <w:bookmarkEnd w:id="161"/>
      <w:bookmarkEnd w:id="162"/>
      <w:r w:rsidRPr="00823061">
        <w:rPr>
          <w:rFonts w:ascii="Arial" w:hAnsi="Arial" w:cs="Arial"/>
          <w:sz w:val="20"/>
          <w:szCs w:val="20"/>
        </w:rPr>
        <w:t xml:space="preserve"> в течение всего срока действия настоящего Договора для Основателя, а также в течение 3 (трех) лет с момента прекращения его действия для Основателя:</w:t>
      </w:r>
      <w:bookmarkEnd w:id="163"/>
    </w:p>
    <w:p w14:paraId="00E2B471"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Не осуществлять деятельность, конкурирующую с Основной Деятельностью Общества</w:t>
      </w:r>
      <w:r>
        <w:rPr>
          <w:rFonts w:ascii="Arial" w:hAnsi="Arial" w:cs="Arial"/>
          <w:sz w:val="20"/>
          <w:szCs w:val="20"/>
        </w:rPr>
        <w:t>;</w:t>
      </w:r>
    </w:p>
    <w:p w14:paraId="1430F0BA"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Не приобретать акции, доли в уставном капитале и</w:t>
      </w:r>
      <w:r>
        <w:rPr>
          <w:rFonts w:ascii="Arial" w:hAnsi="Arial" w:cs="Arial"/>
          <w:sz w:val="20"/>
          <w:szCs w:val="20"/>
        </w:rPr>
        <w:t> (</w:t>
      </w:r>
      <w:r w:rsidRPr="00823061">
        <w:rPr>
          <w:rFonts w:ascii="Arial" w:hAnsi="Arial" w:cs="Arial"/>
          <w:sz w:val="20"/>
          <w:szCs w:val="20"/>
        </w:rPr>
        <w:t>или</w:t>
      </w:r>
      <w:r>
        <w:rPr>
          <w:rFonts w:ascii="Arial" w:hAnsi="Arial" w:cs="Arial"/>
          <w:sz w:val="20"/>
          <w:szCs w:val="20"/>
        </w:rPr>
        <w:t>)</w:t>
      </w:r>
      <w:r w:rsidRPr="00823061">
        <w:rPr>
          <w:rFonts w:ascii="Arial" w:hAnsi="Arial" w:cs="Arial"/>
          <w:sz w:val="20"/>
          <w:szCs w:val="20"/>
        </w:rPr>
        <w:t xml:space="preserve"> иные права участия в юридических лицах, осуществляющих деятельность, конкурирующую с Основной Деятельностью Общества</w:t>
      </w:r>
      <w:r>
        <w:rPr>
          <w:rFonts w:ascii="Arial" w:hAnsi="Arial" w:cs="Arial"/>
          <w:sz w:val="20"/>
          <w:szCs w:val="20"/>
        </w:rPr>
        <w:t>;</w:t>
      </w:r>
    </w:p>
    <w:p w14:paraId="348FC05A"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Не входить в состав органов управления и не занимать должности в юридических лицах, осуществляющих деятельность, конкурирующую с Основной Деятельностью Общества</w:t>
      </w:r>
      <w:r>
        <w:rPr>
          <w:rFonts w:ascii="Arial" w:hAnsi="Arial" w:cs="Arial"/>
          <w:sz w:val="20"/>
          <w:szCs w:val="20"/>
        </w:rPr>
        <w:t>;</w:t>
      </w:r>
    </w:p>
    <w:p w14:paraId="09D30531"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Не вступать в трудовые отношения с юридическими лицами, осуществляющими деятельность, конкурирующую с Основной Деятельностью Общества, а также не оказывать таким юридическим лицам какие-либо услуги (не выполнять для них работы)</w:t>
      </w:r>
      <w:r>
        <w:rPr>
          <w:rFonts w:ascii="Arial" w:hAnsi="Arial" w:cs="Arial"/>
          <w:sz w:val="20"/>
          <w:szCs w:val="20"/>
        </w:rPr>
        <w:t xml:space="preserve"> </w:t>
      </w:r>
      <w:r w:rsidRPr="00823061">
        <w:rPr>
          <w:rFonts w:ascii="Arial" w:hAnsi="Arial" w:cs="Arial"/>
          <w:sz w:val="20"/>
          <w:szCs w:val="20"/>
        </w:rPr>
        <w:t>и (или)</w:t>
      </w:r>
    </w:p>
    <w:p w14:paraId="7F7AE560"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Не осуществлять действия, направленные на прекращение работниками Общества и (или) лицами, выполняющими работы (оказывающими услуги) для Общества, трудовых и (или) гражданско-правовых отношений с Обществом и (или) на осуществление деятельности, конкурирующей с Основной Деятельностью Общества.</w:t>
      </w:r>
    </w:p>
    <w:p w14:paraId="28BEA1C1"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Если Стороны не договорятся об ином, положения, предусмотренные пунктом </w:t>
      </w:r>
      <w:r w:rsidR="00363009">
        <w:fldChar w:fldCharType="begin"/>
      </w:r>
      <w:r w:rsidR="00363009">
        <w:instrText xml:space="preserve"> REF _Ref409289539 \r \h  \* MERGEFORMAT </w:instrText>
      </w:r>
      <w:r w:rsidR="00363009">
        <w:fldChar w:fldCharType="separate"/>
      </w:r>
      <w:r w:rsidRPr="00823061">
        <w:rPr>
          <w:rFonts w:ascii="Arial" w:hAnsi="Arial" w:cs="Arial"/>
          <w:sz w:val="20"/>
          <w:szCs w:val="20"/>
        </w:rPr>
        <w:t>12.3</w:t>
      </w:r>
      <w:r w:rsidR="00363009">
        <w:fldChar w:fldCharType="end"/>
      </w:r>
      <w:r w:rsidRPr="00823061">
        <w:rPr>
          <w:rFonts w:ascii="Arial" w:hAnsi="Arial" w:cs="Arial"/>
          <w:sz w:val="20"/>
          <w:szCs w:val="20"/>
        </w:rPr>
        <w:t xml:space="preserve"> выше, </w:t>
      </w:r>
      <w:commentRangeStart w:id="164"/>
      <w:r w:rsidRPr="00823061">
        <w:rPr>
          <w:rFonts w:ascii="Arial" w:hAnsi="Arial" w:cs="Arial"/>
          <w:sz w:val="20"/>
          <w:szCs w:val="20"/>
        </w:rPr>
        <w:t>а также ответственность за их нарушения, предусмотренная разделом </w:t>
      </w:r>
      <w:r w:rsidR="00363009">
        <w:fldChar w:fldCharType="begin"/>
      </w:r>
      <w:r w:rsidR="00363009">
        <w:instrText xml:space="preserve"> REF _Ref417513088 \r \h  \* MERGEFORMAT </w:instrText>
      </w:r>
      <w:r w:rsidR="00363009">
        <w:fldChar w:fldCharType="separate"/>
      </w:r>
      <w:r w:rsidRPr="00823061">
        <w:rPr>
          <w:rFonts w:ascii="Arial" w:hAnsi="Arial" w:cs="Arial"/>
          <w:sz w:val="20"/>
          <w:szCs w:val="20"/>
        </w:rPr>
        <w:t>20</w:t>
      </w:r>
      <w:r w:rsidR="00363009">
        <w:fldChar w:fldCharType="end"/>
      </w:r>
      <w:r w:rsidRPr="00823061">
        <w:rPr>
          <w:rFonts w:ascii="Arial" w:hAnsi="Arial" w:cs="Arial"/>
          <w:sz w:val="20"/>
          <w:szCs w:val="20"/>
        </w:rPr>
        <w:t xml:space="preserve"> настоящего Договора, сохраняют полную юридическую силу для Сторон в течение 3</w:t>
      </w:r>
      <w:r>
        <w:rPr>
          <w:rFonts w:ascii="Arial" w:hAnsi="Arial" w:cs="Arial"/>
          <w:sz w:val="20"/>
          <w:szCs w:val="20"/>
        </w:rPr>
        <w:t> </w:t>
      </w:r>
      <w:r w:rsidRPr="00823061">
        <w:rPr>
          <w:rFonts w:ascii="Arial" w:hAnsi="Arial" w:cs="Arial"/>
          <w:sz w:val="20"/>
          <w:szCs w:val="20"/>
        </w:rPr>
        <w:t>(трех) лет с момента прекращения действия настоящего Договора для Основателя.</w:t>
      </w:r>
      <w:commentRangeEnd w:id="164"/>
      <w:r w:rsidRPr="00823061">
        <w:rPr>
          <w:rStyle w:val="a8"/>
          <w:rFonts w:ascii="Arial" w:hAnsi="Arial" w:cs="Arial"/>
          <w:szCs w:val="16"/>
          <w:lang w:eastAsia="ru-RU"/>
        </w:rPr>
        <w:commentReference w:id="164"/>
      </w:r>
    </w:p>
    <w:p w14:paraId="34502D60" w14:textId="77777777" w:rsidR="00FE60A0" w:rsidRPr="00823061" w:rsidRDefault="00FE60A0" w:rsidP="00C64AA1">
      <w:pPr>
        <w:keepNext/>
        <w:spacing w:after="200" w:line="240" w:lineRule="auto"/>
        <w:jc w:val="both"/>
        <w:rPr>
          <w:rFonts w:ascii="Arial" w:hAnsi="Arial" w:cs="Arial"/>
          <w:b/>
          <w:sz w:val="20"/>
          <w:szCs w:val="23"/>
        </w:rPr>
      </w:pPr>
      <w:r w:rsidRPr="00823061">
        <w:rPr>
          <w:rFonts w:ascii="Arial" w:hAnsi="Arial" w:cs="Arial"/>
          <w:b/>
          <w:sz w:val="20"/>
          <w:szCs w:val="23"/>
        </w:rPr>
        <w:t>Генеральный Директор</w:t>
      </w:r>
    </w:p>
    <w:p w14:paraId="02E98190"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bookmarkStart w:id="165" w:name="_Ref412212551"/>
      <w:r w:rsidRPr="00823061">
        <w:rPr>
          <w:rFonts w:ascii="Arial" w:hAnsi="Arial" w:cs="Arial"/>
          <w:sz w:val="20"/>
          <w:szCs w:val="20"/>
        </w:rPr>
        <w:t xml:space="preserve">Если иное не будет согласовано Сторонами в письменном виде, не позднее 7 (семи) Рабочих Дней до даты выдвижения кандидатуры на должность Генерального Директора Сторона, предлагающая кандидатуру на должность Генерального Директора, обязуется уведомить </w:t>
      </w:r>
      <w:r w:rsidR="00AC5B94">
        <w:rPr>
          <w:rFonts w:ascii="Arial" w:hAnsi="Arial" w:cs="Arial"/>
          <w:sz w:val="20"/>
          <w:szCs w:val="20"/>
        </w:rPr>
        <w:t>Инвестор</w:t>
      </w:r>
      <w:r w:rsidRPr="00823061">
        <w:rPr>
          <w:rFonts w:ascii="Arial" w:hAnsi="Arial" w:cs="Arial"/>
          <w:sz w:val="20"/>
          <w:szCs w:val="20"/>
        </w:rPr>
        <w:t xml:space="preserve"> в письменной форме о предлагаемой кандидатуре с указанием имени, паспортных данных, места жительства, контактной информации (</w:t>
      </w:r>
      <w:r>
        <w:rPr>
          <w:rFonts w:ascii="Arial" w:hAnsi="Arial" w:cs="Arial"/>
          <w:sz w:val="20"/>
          <w:szCs w:val="20"/>
        </w:rPr>
        <w:t xml:space="preserve">номера </w:t>
      </w:r>
      <w:r w:rsidRPr="00823061">
        <w:rPr>
          <w:rFonts w:ascii="Arial" w:hAnsi="Arial" w:cs="Arial"/>
          <w:sz w:val="20"/>
          <w:szCs w:val="20"/>
        </w:rPr>
        <w:t>телефон</w:t>
      </w:r>
      <w:r>
        <w:rPr>
          <w:rFonts w:ascii="Arial" w:hAnsi="Arial" w:cs="Arial"/>
          <w:sz w:val="20"/>
          <w:szCs w:val="20"/>
        </w:rPr>
        <w:t>а</w:t>
      </w:r>
      <w:r w:rsidRPr="00823061">
        <w:rPr>
          <w:rFonts w:ascii="Arial" w:hAnsi="Arial" w:cs="Arial"/>
          <w:sz w:val="20"/>
          <w:szCs w:val="20"/>
        </w:rPr>
        <w:t>, адрес</w:t>
      </w:r>
      <w:r>
        <w:rPr>
          <w:rFonts w:ascii="Arial" w:hAnsi="Arial" w:cs="Arial"/>
          <w:sz w:val="20"/>
          <w:szCs w:val="20"/>
        </w:rPr>
        <w:t>а</w:t>
      </w:r>
      <w:r w:rsidRPr="00823061">
        <w:rPr>
          <w:rFonts w:ascii="Arial" w:hAnsi="Arial" w:cs="Arial"/>
          <w:sz w:val="20"/>
          <w:szCs w:val="20"/>
        </w:rPr>
        <w:t xml:space="preserve"> электронной почты), резюме с описанием опыта работы и профессиональных достижений. К уведомлению должно быть приложено подтверждение получения предварительного согласия кандидата на заключение трудового договора с ним на условиях, определенных Обществом.</w:t>
      </w:r>
      <w:bookmarkEnd w:id="165"/>
      <w:r w:rsidRPr="00823061">
        <w:rPr>
          <w:rFonts w:ascii="Arial" w:hAnsi="Arial" w:cs="Arial"/>
          <w:sz w:val="20"/>
          <w:szCs w:val="20"/>
        </w:rPr>
        <w:t xml:space="preserve"> </w:t>
      </w:r>
    </w:p>
    <w:p w14:paraId="531C21F1"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bookmarkStart w:id="166" w:name="_Ref406543320"/>
      <w:r w:rsidRPr="00823061">
        <w:rPr>
          <w:rFonts w:ascii="Arial" w:hAnsi="Arial" w:cs="Arial"/>
          <w:sz w:val="20"/>
          <w:szCs w:val="20"/>
        </w:rPr>
        <w:lastRenderedPageBreak/>
        <w:t>В течение 5</w:t>
      </w:r>
      <w:r>
        <w:rPr>
          <w:rFonts w:ascii="Arial" w:hAnsi="Arial" w:cs="Arial"/>
          <w:sz w:val="20"/>
          <w:szCs w:val="20"/>
        </w:rPr>
        <w:t> </w:t>
      </w:r>
      <w:r w:rsidRPr="00823061">
        <w:rPr>
          <w:rFonts w:ascii="Arial" w:hAnsi="Arial" w:cs="Arial"/>
          <w:sz w:val="20"/>
          <w:szCs w:val="20"/>
        </w:rPr>
        <w:t xml:space="preserve">(пяти) Рабочих Дней с момента получения </w:t>
      </w:r>
      <w:r w:rsidR="00AC5B94">
        <w:rPr>
          <w:rFonts w:ascii="Arial" w:hAnsi="Arial" w:cs="Arial"/>
          <w:sz w:val="20"/>
          <w:szCs w:val="20"/>
        </w:rPr>
        <w:t>Инвестор</w:t>
      </w:r>
      <w:r w:rsidRPr="00823061">
        <w:rPr>
          <w:rFonts w:ascii="Arial" w:hAnsi="Arial" w:cs="Arial"/>
          <w:sz w:val="20"/>
          <w:szCs w:val="20"/>
        </w:rPr>
        <w:t>ом уведомления, указанного в пункте </w:t>
      </w:r>
      <w:r w:rsidR="00363009">
        <w:fldChar w:fldCharType="begin"/>
      </w:r>
      <w:r w:rsidR="00363009">
        <w:instrText xml:space="preserve"> REF _Ref412212551 \r \h  \* MERGEFORMAT </w:instrText>
      </w:r>
      <w:r w:rsidR="00363009">
        <w:fldChar w:fldCharType="separate"/>
      </w:r>
      <w:r w:rsidRPr="00823061">
        <w:rPr>
          <w:rFonts w:ascii="Arial" w:hAnsi="Arial" w:cs="Arial"/>
          <w:sz w:val="20"/>
          <w:szCs w:val="20"/>
        </w:rPr>
        <w:t>12.5</w:t>
      </w:r>
      <w:r w:rsidR="00363009">
        <w:fldChar w:fldCharType="end"/>
      </w:r>
      <w:r w:rsidRPr="00823061">
        <w:rPr>
          <w:rFonts w:ascii="Arial" w:hAnsi="Arial" w:cs="Arial"/>
          <w:sz w:val="20"/>
          <w:szCs w:val="20"/>
        </w:rPr>
        <w:t xml:space="preserve"> выше, </w:t>
      </w:r>
      <w:r w:rsidR="00AC5B94">
        <w:rPr>
          <w:rFonts w:ascii="Arial" w:hAnsi="Arial" w:cs="Arial"/>
          <w:sz w:val="20"/>
          <w:szCs w:val="20"/>
        </w:rPr>
        <w:t>Инвестор</w:t>
      </w:r>
      <w:r w:rsidRPr="00823061">
        <w:rPr>
          <w:rFonts w:ascii="Arial" w:hAnsi="Arial" w:cs="Arial"/>
          <w:sz w:val="20"/>
          <w:szCs w:val="20"/>
        </w:rPr>
        <w:t xml:space="preserve"> обязуется одобрить в письменной форме кандидатуру на должность Генерального Директора или мотивированно отказать в таком одобрении посредством направления Стороне, предложившей кандидатуру на должность Генерального Директора, соответствующего уведомления в письменной форме.</w:t>
      </w:r>
      <w:bookmarkEnd w:id="166"/>
      <w:r w:rsidRPr="00823061">
        <w:rPr>
          <w:rFonts w:ascii="Arial" w:hAnsi="Arial" w:cs="Arial"/>
          <w:sz w:val="20"/>
          <w:szCs w:val="20"/>
        </w:rPr>
        <w:t xml:space="preserve"> </w:t>
      </w:r>
      <w:r w:rsidRPr="00823061">
        <w:rPr>
          <w:rFonts w:ascii="Arial" w:hAnsi="Arial" w:cs="Arial"/>
          <w:sz w:val="20"/>
          <w:szCs w:val="20"/>
          <w:highlight w:val="cyan"/>
        </w:rPr>
        <w:t>[</w:t>
      </w:r>
      <w:r w:rsidR="00AC5B94">
        <w:rPr>
          <w:rFonts w:ascii="Arial" w:hAnsi="Arial" w:cs="Arial"/>
          <w:sz w:val="20"/>
          <w:szCs w:val="20"/>
          <w:highlight w:val="cyan"/>
        </w:rPr>
        <w:t>Инвестор</w:t>
      </w:r>
      <w:r w:rsidRPr="00823061">
        <w:rPr>
          <w:rFonts w:ascii="Arial" w:hAnsi="Arial" w:cs="Arial"/>
          <w:sz w:val="20"/>
          <w:szCs w:val="20"/>
          <w:highlight w:val="cyan"/>
        </w:rPr>
        <w:t xml:space="preserve"> может отказать в одобрении кандидатуры Генерального Директора исключительно в следующих случаях:]</w:t>
      </w:r>
    </w:p>
    <w:p w14:paraId="794EEFF8"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highlight w:val="cyan"/>
          <w:lang w:val="en-US"/>
        </w:rPr>
        <w:t>[</w:t>
      </w:r>
      <w:r w:rsidRPr="00823061">
        <w:rPr>
          <w:rFonts w:ascii="Arial" w:hAnsi="Arial" w:cs="Arial"/>
          <w:sz w:val="20"/>
          <w:szCs w:val="20"/>
          <w:highlight w:val="cyan"/>
        </w:rPr>
        <w:t>Кандидат имеет непогашенную судимость</w:t>
      </w:r>
      <w:r>
        <w:rPr>
          <w:rFonts w:ascii="Arial" w:hAnsi="Arial" w:cs="Arial"/>
          <w:sz w:val="20"/>
          <w:szCs w:val="20"/>
          <w:highlight w:val="cyan"/>
        </w:rPr>
        <w:t>.</w:t>
      </w:r>
      <w:r w:rsidRPr="00823061">
        <w:rPr>
          <w:rFonts w:ascii="Arial" w:hAnsi="Arial" w:cs="Arial"/>
          <w:sz w:val="20"/>
          <w:szCs w:val="20"/>
          <w:highlight w:val="cyan"/>
          <w:lang w:val="en-US"/>
        </w:rPr>
        <w:t>]</w:t>
      </w:r>
    </w:p>
    <w:p w14:paraId="6458F0A2"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highlight w:val="cyan"/>
        </w:rPr>
        <w:t>[Существует вступившее в силу судебное решение, обязывающее кандидата выплатить денежную сумму и (или) передать иное имущество на сумму более 100 000 (ста тысяч) Рублей</w:t>
      </w:r>
      <w:r>
        <w:rPr>
          <w:rFonts w:ascii="Arial" w:hAnsi="Arial" w:cs="Arial"/>
          <w:sz w:val="20"/>
          <w:szCs w:val="20"/>
          <w:highlight w:val="cyan"/>
        </w:rPr>
        <w:t>.</w:t>
      </w:r>
      <w:r w:rsidRPr="00823061">
        <w:rPr>
          <w:rFonts w:ascii="Arial" w:hAnsi="Arial" w:cs="Arial"/>
          <w:sz w:val="20"/>
          <w:szCs w:val="20"/>
          <w:highlight w:val="cyan"/>
        </w:rPr>
        <w:t>]</w:t>
      </w:r>
    </w:p>
    <w:p w14:paraId="4314544A"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highlight w:val="cyan"/>
          <w:lang w:val="en-US"/>
        </w:rPr>
        <w:t>[</w:t>
      </w:r>
      <w:r w:rsidRPr="00823061">
        <w:rPr>
          <w:rFonts w:ascii="Arial" w:hAnsi="Arial" w:cs="Arial"/>
          <w:sz w:val="20"/>
          <w:szCs w:val="20"/>
          <w:highlight w:val="cyan"/>
        </w:rPr>
        <w:t>Иное</w:t>
      </w:r>
      <w:r w:rsidRPr="00823061">
        <w:rPr>
          <w:rFonts w:ascii="Arial" w:hAnsi="Arial" w:cs="Arial"/>
          <w:sz w:val="20"/>
          <w:szCs w:val="20"/>
          <w:highlight w:val="cyan"/>
          <w:lang w:val="en-US"/>
        </w:rPr>
        <w:t>]</w:t>
      </w:r>
      <w:r w:rsidRPr="00823061">
        <w:rPr>
          <w:rFonts w:ascii="Arial" w:hAnsi="Arial" w:cs="Arial"/>
          <w:sz w:val="20"/>
          <w:szCs w:val="20"/>
        </w:rPr>
        <w:t>.</w:t>
      </w:r>
    </w:p>
    <w:p w14:paraId="7DF261C3"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Стороны обязуются обеспечить (в том числе голосовать соответствующим образом на Общих Собраниях Участников, а при создании Совета Директоров</w:t>
      </w:r>
      <w:r>
        <w:rPr>
          <w:rFonts w:ascii="Arial" w:hAnsi="Arial" w:cs="Arial"/>
          <w:sz w:val="20"/>
          <w:szCs w:val="20"/>
        </w:rPr>
        <w:t xml:space="preserve"> — </w:t>
      </w:r>
      <w:r w:rsidRPr="00823061">
        <w:rPr>
          <w:rFonts w:ascii="Arial" w:hAnsi="Arial" w:cs="Arial"/>
          <w:sz w:val="20"/>
          <w:szCs w:val="20"/>
        </w:rPr>
        <w:t xml:space="preserve">обеспечить, чтобы лица, избранные по их предложению в Совет Директоров, голосовали на заседаниях Совета Директоров соответствующим образом), чтобы Генеральным Директором всегда избирался кандидат, одобренный </w:t>
      </w:r>
      <w:r w:rsidR="00AC5B94">
        <w:rPr>
          <w:rFonts w:ascii="Arial" w:hAnsi="Arial" w:cs="Arial"/>
          <w:sz w:val="20"/>
          <w:szCs w:val="20"/>
        </w:rPr>
        <w:t>Инвестор</w:t>
      </w:r>
      <w:r w:rsidRPr="00823061">
        <w:rPr>
          <w:rFonts w:ascii="Arial" w:hAnsi="Arial" w:cs="Arial"/>
          <w:sz w:val="20"/>
          <w:szCs w:val="20"/>
        </w:rPr>
        <w:t>ом в соответствии с пунктом </w:t>
      </w:r>
      <w:r w:rsidR="00363009">
        <w:fldChar w:fldCharType="begin"/>
      </w:r>
      <w:r w:rsidR="00363009">
        <w:instrText xml:space="preserve"> REF _Ref406543320 \r \h  \* MERGEFORMAT </w:instrText>
      </w:r>
      <w:r w:rsidR="00363009">
        <w:fldChar w:fldCharType="separate"/>
      </w:r>
      <w:r w:rsidRPr="00823061">
        <w:rPr>
          <w:rFonts w:ascii="Arial" w:hAnsi="Arial" w:cs="Arial"/>
          <w:sz w:val="20"/>
          <w:szCs w:val="20"/>
        </w:rPr>
        <w:t>12.6</w:t>
      </w:r>
      <w:r w:rsidR="00363009">
        <w:fldChar w:fldCharType="end"/>
      </w:r>
      <w:r w:rsidRPr="00823061">
        <w:rPr>
          <w:rFonts w:ascii="Arial" w:hAnsi="Arial" w:cs="Arial"/>
          <w:sz w:val="20"/>
          <w:szCs w:val="20"/>
        </w:rPr>
        <w:t xml:space="preserve"> выше.</w:t>
      </w:r>
    </w:p>
    <w:p w14:paraId="569D6F99"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 случае любого из нижеследующего:</w:t>
      </w:r>
    </w:p>
    <w:p w14:paraId="70CF20DD"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Нарушение Генеральным Директором положений Устава;</w:t>
      </w:r>
    </w:p>
    <w:p w14:paraId="552CA7C9"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 xml:space="preserve">Совершение Обществом (Генеральным Директором) сделок и иных действий в нарушение порядка, предусмотренного Уставом и (или) внутренними документами Общества, включая: </w:t>
      </w:r>
      <w:r w:rsidRPr="00A3097D">
        <w:rPr>
          <w:rFonts w:ascii="Arial" w:hAnsi="Arial" w:cs="Arial"/>
          <w:sz w:val="20"/>
          <w:szCs w:val="20"/>
        </w:rPr>
        <w:t>(</w:t>
      </w:r>
      <w:proofErr w:type="spellStart"/>
      <w:r>
        <w:rPr>
          <w:rFonts w:ascii="Arial" w:hAnsi="Arial" w:cs="Arial"/>
          <w:sz w:val="20"/>
          <w:szCs w:val="20"/>
          <w:lang w:val="en-US"/>
        </w:rPr>
        <w:t>i</w:t>
      </w:r>
      <w:proofErr w:type="spellEnd"/>
      <w:r w:rsidRPr="00A3097D">
        <w:rPr>
          <w:rFonts w:ascii="Arial" w:hAnsi="Arial" w:cs="Arial"/>
          <w:sz w:val="20"/>
          <w:szCs w:val="20"/>
        </w:rPr>
        <w:t>)</w:t>
      </w:r>
      <w:r>
        <w:rPr>
          <w:rFonts w:ascii="Arial" w:hAnsi="Arial" w:cs="Arial"/>
          <w:sz w:val="20"/>
          <w:szCs w:val="20"/>
          <w:lang w:val="en-US"/>
        </w:rPr>
        <w:t> </w:t>
      </w:r>
      <w:r w:rsidRPr="00823061">
        <w:rPr>
          <w:rFonts w:ascii="Arial" w:hAnsi="Arial" w:cs="Arial"/>
          <w:sz w:val="20"/>
          <w:szCs w:val="20"/>
        </w:rPr>
        <w:t>совершение сделок с превышением полномочий</w:t>
      </w:r>
      <w:r>
        <w:rPr>
          <w:rFonts w:ascii="Arial" w:hAnsi="Arial" w:cs="Arial"/>
          <w:sz w:val="20"/>
          <w:szCs w:val="20"/>
        </w:rPr>
        <w:t>;</w:t>
      </w:r>
      <w:r w:rsidRPr="00823061">
        <w:rPr>
          <w:rFonts w:ascii="Arial" w:hAnsi="Arial" w:cs="Arial"/>
          <w:sz w:val="20"/>
          <w:szCs w:val="20"/>
        </w:rPr>
        <w:t xml:space="preserve"> </w:t>
      </w:r>
      <w:r w:rsidRPr="00A3097D">
        <w:rPr>
          <w:rFonts w:ascii="Arial" w:hAnsi="Arial" w:cs="Arial"/>
          <w:sz w:val="20"/>
          <w:szCs w:val="20"/>
        </w:rPr>
        <w:t>(</w:t>
      </w:r>
      <w:r>
        <w:rPr>
          <w:rFonts w:ascii="Arial" w:hAnsi="Arial" w:cs="Arial"/>
          <w:sz w:val="20"/>
          <w:szCs w:val="20"/>
          <w:lang w:val="en-US"/>
        </w:rPr>
        <w:t>ii</w:t>
      </w:r>
      <w:r w:rsidRPr="00A3097D">
        <w:rPr>
          <w:rFonts w:ascii="Arial" w:hAnsi="Arial" w:cs="Arial"/>
          <w:sz w:val="20"/>
          <w:szCs w:val="20"/>
        </w:rPr>
        <w:t>)</w:t>
      </w:r>
      <w:r>
        <w:rPr>
          <w:rFonts w:ascii="Arial" w:hAnsi="Arial" w:cs="Arial"/>
          <w:sz w:val="20"/>
          <w:szCs w:val="20"/>
          <w:lang w:val="en-US"/>
        </w:rPr>
        <w:t> </w:t>
      </w:r>
      <w:r w:rsidRPr="00823061">
        <w:rPr>
          <w:rFonts w:ascii="Arial" w:hAnsi="Arial" w:cs="Arial"/>
          <w:sz w:val="20"/>
          <w:szCs w:val="20"/>
        </w:rPr>
        <w:t>совершение сделок без надлежащего одобрения органов управления Общества</w:t>
      </w:r>
      <w:r>
        <w:rPr>
          <w:rFonts w:ascii="Arial" w:hAnsi="Arial" w:cs="Arial"/>
          <w:sz w:val="20"/>
          <w:szCs w:val="20"/>
        </w:rPr>
        <w:t>;</w:t>
      </w:r>
      <w:r w:rsidRPr="00823061">
        <w:rPr>
          <w:rFonts w:ascii="Arial" w:hAnsi="Arial" w:cs="Arial"/>
          <w:sz w:val="20"/>
          <w:szCs w:val="20"/>
        </w:rPr>
        <w:t xml:space="preserve"> </w:t>
      </w:r>
      <w:r w:rsidRPr="00A3097D">
        <w:rPr>
          <w:rFonts w:ascii="Arial" w:hAnsi="Arial" w:cs="Arial"/>
          <w:sz w:val="20"/>
          <w:szCs w:val="20"/>
        </w:rPr>
        <w:t>(</w:t>
      </w:r>
      <w:r>
        <w:rPr>
          <w:rFonts w:ascii="Arial" w:hAnsi="Arial" w:cs="Arial"/>
          <w:sz w:val="20"/>
          <w:szCs w:val="20"/>
          <w:lang w:val="en-US"/>
        </w:rPr>
        <w:t>iii</w:t>
      </w:r>
      <w:r w:rsidRPr="00A3097D">
        <w:rPr>
          <w:rFonts w:ascii="Arial" w:hAnsi="Arial" w:cs="Arial"/>
          <w:sz w:val="20"/>
          <w:szCs w:val="20"/>
        </w:rPr>
        <w:t>)</w:t>
      </w:r>
      <w:r>
        <w:rPr>
          <w:rFonts w:ascii="Arial" w:hAnsi="Arial" w:cs="Arial"/>
          <w:sz w:val="20"/>
          <w:szCs w:val="20"/>
          <w:lang w:val="en-US"/>
        </w:rPr>
        <w:t> </w:t>
      </w:r>
      <w:r w:rsidRPr="00823061">
        <w:rPr>
          <w:rFonts w:ascii="Arial" w:hAnsi="Arial" w:cs="Arial"/>
          <w:sz w:val="20"/>
          <w:szCs w:val="20"/>
        </w:rPr>
        <w:t xml:space="preserve">расходование средств не в соответствии с бюджетом Общества в размере более 20% (двадцати процентов) от общей суммы утвержденного бюджета на квартал и (или) </w:t>
      </w:r>
      <w:r>
        <w:rPr>
          <w:rFonts w:ascii="Arial" w:hAnsi="Arial" w:cs="Arial"/>
          <w:sz w:val="20"/>
          <w:szCs w:val="20"/>
        </w:rPr>
        <w:t>(</w:t>
      </w:r>
      <w:r>
        <w:rPr>
          <w:rFonts w:ascii="Arial" w:hAnsi="Arial" w:cs="Arial"/>
          <w:sz w:val="20"/>
          <w:szCs w:val="20"/>
          <w:lang w:val="en-US"/>
        </w:rPr>
        <w:t>iv</w:t>
      </w:r>
      <w:r w:rsidRPr="00A3097D">
        <w:rPr>
          <w:rFonts w:ascii="Arial" w:hAnsi="Arial" w:cs="Arial"/>
          <w:sz w:val="20"/>
          <w:szCs w:val="20"/>
        </w:rPr>
        <w:t>)</w:t>
      </w:r>
      <w:r>
        <w:rPr>
          <w:rFonts w:ascii="Arial" w:hAnsi="Arial" w:cs="Arial"/>
          <w:sz w:val="20"/>
          <w:szCs w:val="20"/>
          <w:lang w:val="en-US"/>
        </w:rPr>
        <w:t> </w:t>
      </w:r>
      <w:r w:rsidRPr="00823061">
        <w:rPr>
          <w:rFonts w:ascii="Arial" w:hAnsi="Arial" w:cs="Arial"/>
          <w:sz w:val="20"/>
          <w:szCs w:val="20"/>
        </w:rPr>
        <w:t>отклонение от операционного плана развития Общества более чем на 2</w:t>
      </w:r>
      <w:r>
        <w:rPr>
          <w:rFonts w:ascii="Arial" w:hAnsi="Arial" w:cs="Arial"/>
          <w:sz w:val="20"/>
          <w:szCs w:val="20"/>
        </w:rPr>
        <w:t> </w:t>
      </w:r>
      <w:r w:rsidRPr="00823061">
        <w:rPr>
          <w:rFonts w:ascii="Arial" w:hAnsi="Arial" w:cs="Arial"/>
          <w:sz w:val="20"/>
          <w:szCs w:val="20"/>
        </w:rPr>
        <w:t xml:space="preserve">(два) месяца по любому мероприятию; </w:t>
      </w:r>
    </w:p>
    <w:p w14:paraId="2D2D9A45"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0"/>
        </w:rPr>
      </w:pPr>
      <w:commentRangeStart w:id="167"/>
      <w:r w:rsidRPr="00823061">
        <w:rPr>
          <w:rFonts w:ascii="Arial" w:hAnsi="Arial" w:cs="Arial"/>
          <w:sz w:val="20"/>
          <w:szCs w:val="20"/>
        </w:rPr>
        <w:t>Непринятие по вине Генерального Директора</w:t>
      </w:r>
      <w:commentRangeEnd w:id="167"/>
      <w:r w:rsidRPr="00823061">
        <w:rPr>
          <w:rStyle w:val="a8"/>
          <w:rFonts w:ascii="Arial" w:hAnsi="Arial" w:cs="Arial"/>
          <w:szCs w:val="16"/>
          <w:lang w:eastAsia="ru-RU"/>
        </w:rPr>
        <w:commentReference w:id="167"/>
      </w:r>
      <w:r w:rsidRPr="00823061">
        <w:rPr>
          <w:rFonts w:ascii="Arial" w:hAnsi="Arial" w:cs="Arial"/>
          <w:sz w:val="20"/>
          <w:szCs w:val="20"/>
        </w:rPr>
        <w:t xml:space="preserve"> решений Общим Собранием Участников и</w:t>
      </w:r>
      <w:r>
        <w:rPr>
          <w:rFonts w:ascii="Arial" w:hAnsi="Arial" w:cs="Arial"/>
          <w:sz w:val="20"/>
          <w:szCs w:val="20"/>
        </w:rPr>
        <w:t> </w:t>
      </w:r>
      <w:r w:rsidRPr="00823061">
        <w:rPr>
          <w:rFonts w:ascii="Arial" w:hAnsi="Arial" w:cs="Arial"/>
          <w:sz w:val="20"/>
          <w:szCs w:val="20"/>
        </w:rPr>
        <w:t>(или) Советом Директоров и (или)</w:t>
      </w:r>
    </w:p>
    <w:p w14:paraId="49841126"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Возбуждение в отношении Генерального Директора уголовного дела;</w:t>
      </w:r>
    </w:p>
    <w:p w14:paraId="6A92AE9A" w14:textId="77777777" w:rsidR="00FE60A0" w:rsidRPr="00823061" w:rsidRDefault="00FE60A0" w:rsidP="00AC3549">
      <w:pPr>
        <w:pStyle w:val="-11"/>
        <w:numPr>
          <w:ilvl w:val="2"/>
          <w:numId w:val="5"/>
        </w:numPr>
        <w:spacing w:after="200" w:line="240" w:lineRule="auto"/>
        <w:ind w:left="1418" w:hanging="851"/>
        <w:contextualSpacing w:val="0"/>
        <w:jc w:val="both"/>
        <w:rPr>
          <w:rFonts w:ascii="Arial" w:hAnsi="Arial" w:cs="Arial"/>
          <w:sz w:val="20"/>
          <w:szCs w:val="20"/>
          <w:highlight w:val="cyan"/>
        </w:rPr>
      </w:pPr>
      <w:r w:rsidRPr="00823061">
        <w:rPr>
          <w:rFonts w:ascii="Arial" w:hAnsi="Arial" w:cs="Arial"/>
          <w:sz w:val="20"/>
          <w:szCs w:val="20"/>
          <w:highlight w:val="cyan"/>
        </w:rPr>
        <w:t>Вынесения судьей, органом либо должностным лицом, уполномоченным рассматривать дела об административных правонарушениях, постановления по делу об административном нарушении в связи с деятельностью Общества, в том числе в отношении Основателя и</w:t>
      </w:r>
      <w:r>
        <w:rPr>
          <w:rFonts w:ascii="Arial" w:hAnsi="Arial" w:cs="Arial"/>
          <w:sz w:val="20"/>
          <w:szCs w:val="20"/>
          <w:highlight w:val="cyan"/>
        </w:rPr>
        <w:t> (</w:t>
      </w:r>
      <w:r w:rsidRPr="00823061">
        <w:rPr>
          <w:rFonts w:ascii="Arial" w:hAnsi="Arial" w:cs="Arial"/>
          <w:sz w:val="20"/>
          <w:szCs w:val="20"/>
          <w:highlight w:val="cyan"/>
        </w:rPr>
        <w:t>или</w:t>
      </w:r>
      <w:r>
        <w:rPr>
          <w:rFonts w:ascii="Arial" w:hAnsi="Arial" w:cs="Arial"/>
          <w:sz w:val="20"/>
          <w:szCs w:val="20"/>
          <w:highlight w:val="cyan"/>
        </w:rPr>
        <w:t>)</w:t>
      </w:r>
      <w:r w:rsidRPr="00823061">
        <w:rPr>
          <w:rFonts w:ascii="Arial" w:hAnsi="Arial" w:cs="Arial"/>
          <w:sz w:val="20"/>
          <w:szCs w:val="20"/>
          <w:highlight w:val="cyan"/>
        </w:rPr>
        <w:t xml:space="preserve"> Генерального </w:t>
      </w:r>
      <w:r>
        <w:rPr>
          <w:rFonts w:ascii="Arial" w:hAnsi="Arial" w:cs="Arial"/>
          <w:sz w:val="20"/>
          <w:szCs w:val="20"/>
          <w:highlight w:val="cyan"/>
        </w:rPr>
        <w:t>Д</w:t>
      </w:r>
      <w:r w:rsidRPr="00823061">
        <w:rPr>
          <w:rFonts w:ascii="Arial" w:hAnsi="Arial" w:cs="Arial"/>
          <w:sz w:val="20"/>
          <w:szCs w:val="20"/>
          <w:highlight w:val="cyan"/>
        </w:rPr>
        <w:t>иректора, по основаниям, предусмотренным [</w:t>
      </w:r>
      <w:r w:rsidRPr="00823061">
        <w:rPr>
          <w:rFonts w:ascii="Arial" w:hAnsi="Arial" w:cs="Arial"/>
          <w:i/>
          <w:sz w:val="20"/>
          <w:szCs w:val="20"/>
          <w:highlight w:val="cyan"/>
        </w:rPr>
        <w:t>главами 14</w:t>
      </w:r>
      <w:r>
        <w:rPr>
          <w:rFonts w:ascii="Arial" w:hAnsi="Arial" w:cs="Arial"/>
          <w:i/>
          <w:sz w:val="20"/>
          <w:szCs w:val="20"/>
          <w:highlight w:val="cyan"/>
        </w:rPr>
        <w:t>,</w:t>
      </w:r>
      <w:r w:rsidRPr="00823061">
        <w:rPr>
          <w:rFonts w:ascii="Arial" w:hAnsi="Arial" w:cs="Arial"/>
          <w:i/>
          <w:sz w:val="20"/>
          <w:szCs w:val="20"/>
          <w:highlight w:val="cyan"/>
        </w:rPr>
        <w:t xml:space="preserve"> 15 + иные</w:t>
      </w:r>
      <w:r w:rsidRPr="00823061">
        <w:rPr>
          <w:rFonts w:ascii="Arial" w:hAnsi="Arial" w:cs="Arial"/>
          <w:sz w:val="20"/>
          <w:szCs w:val="20"/>
          <w:highlight w:val="cyan"/>
        </w:rPr>
        <w:t>] КоАП РФ;</w:t>
      </w:r>
    </w:p>
    <w:p w14:paraId="184134F2"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highlight w:val="cyan"/>
          <w:lang w:val="en-US"/>
        </w:rPr>
        <w:t>[</w:t>
      </w:r>
      <w:r w:rsidRPr="00823061">
        <w:rPr>
          <w:rFonts w:ascii="Arial" w:hAnsi="Arial" w:cs="Arial"/>
          <w:sz w:val="20"/>
          <w:szCs w:val="20"/>
          <w:highlight w:val="cyan"/>
        </w:rPr>
        <w:t>Иное</w:t>
      </w:r>
      <w:r w:rsidRPr="00823061">
        <w:rPr>
          <w:rFonts w:ascii="Arial" w:hAnsi="Arial" w:cs="Arial"/>
          <w:sz w:val="20"/>
          <w:szCs w:val="20"/>
          <w:highlight w:val="cyan"/>
          <w:lang w:val="en-US"/>
        </w:rPr>
        <w:t>]</w:t>
      </w:r>
      <w:r w:rsidRPr="00823061">
        <w:rPr>
          <w:rFonts w:ascii="Arial" w:hAnsi="Arial" w:cs="Arial"/>
          <w:sz w:val="20"/>
          <w:szCs w:val="20"/>
        </w:rPr>
        <w:t>.</w:t>
      </w:r>
    </w:p>
    <w:p w14:paraId="1898EA14" w14:textId="77777777" w:rsidR="00FE60A0" w:rsidRPr="00823061" w:rsidRDefault="00FE60A0" w:rsidP="00CF3775">
      <w:pPr>
        <w:pStyle w:val="-11"/>
        <w:spacing w:after="200" w:line="240" w:lineRule="auto"/>
        <w:ind w:left="567"/>
        <w:contextualSpacing w:val="0"/>
        <w:jc w:val="both"/>
        <w:rPr>
          <w:rFonts w:ascii="Arial" w:hAnsi="Arial" w:cs="Arial"/>
          <w:sz w:val="20"/>
          <w:szCs w:val="20"/>
        </w:rPr>
      </w:pPr>
      <w:r>
        <w:rPr>
          <w:rFonts w:ascii="Arial" w:hAnsi="Arial" w:cs="Arial"/>
          <w:sz w:val="20"/>
          <w:szCs w:val="20"/>
        </w:rPr>
        <w:t>Л</w:t>
      </w:r>
      <w:r w:rsidRPr="00823061">
        <w:rPr>
          <w:rFonts w:ascii="Arial" w:hAnsi="Arial" w:cs="Arial"/>
          <w:sz w:val="20"/>
          <w:szCs w:val="20"/>
        </w:rPr>
        <w:t>юбая Сторона (а при наличии в Обществе Совета Директоров</w:t>
      </w:r>
      <w:r>
        <w:rPr>
          <w:rFonts w:ascii="Arial" w:hAnsi="Arial" w:cs="Arial"/>
          <w:sz w:val="20"/>
          <w:szCs w:val="20"/>
        </w:rPr>
        <w:t xml:space="preserve"> — </w:t>
      </w:r>
      <w:r w:rsidRPr="00823061">
        <w:rPr>
          <w:rFonts w:ascii="Arial" w:hAnsi="Arial" w:cs="Arial"/>
          <w:sz w:val="20"/>
          <w:szCs w:val="20"/>
        </w:rPr>
        <w:t xml:space="preserve">любой член Совета Директоров) вправе направить в Общество и всем Сторонам требование о созыве Общего Собрания Участников (заседания Совета Директоров) с вопросом о досрочном прекращении полномочий Генерального Директора и избрании нового Генерального Директора. </w:t>
      </w:r>
      <w:r w:rsidRPr="00823061">
        <w:rPr>
          <w:rFonts w:ascii="Arial" w:hAnsi="Arial" w:cs="Arial"/>
          <w:sz w:val="20"/>
        </w:rPr>
        <w:t>Стороны обязуются предпринимать все от них зависящее, включая голосовать на Общем Собрании Участников и (или) Совете Директоров соответствующим образом (а также обязуются обеспечить, чтобы все лица, представляющие интересы Стороны и (или) назначенные в органы управления Общества по предложению такой Стороны, также предпринимали все от них зависящее), чтобы</w:t>
      </w:r>
      <w:r w:rsidRPr="00823061">
        <w:rPr>
          <w:rFonts w:ascii="Arial" w:hAnsi="Arial" w:cs="Arial"/>
          <w:sz w:val="20"/>
          <w:szCs w:val="20"/>
        </w:rPr>
        <w:t xml:space="preserve"> в случае, указанном в настоящем пункте Договора, было принято решение о досрочном прекращении полномочий действующего Генерального Директора, если за принятие такого решения [</w:t>
      </w:r>
      <w:r w:rsidRPr="00823061">
        <w:rPr>
          <w:rFonts w:ascii="Arial" w:hAnsi="Arial" w:cs="Arial"/>
          <w:sz w:val="20"/>
          <w:szCs w:val="20"/>
          <w:highlight w:val="cyan"/>
        </w:rPr>
        <w:t xml:space="preserve">голосует </w:t>
      </w:r>
      <w:r w:rsidR="00AC5B94">
        <w:rPr>
          <w:rFonts w:ascii="Arial" w:hAnsi="Arial" w:cs="Arial"/>
          <w:sz w:val="20"/>
          <w:szCs w:val="20"/>
          <w:highlight w:val="cyan"/>
        </w:rPr>
        <w:t>Инвестор</w:t>
      </w:r>
      <w:r w:rsidRPr="00823061">
        <w:rPr>
          <w:rFonts w:ascii="Arial" w:hAnsi="Arial" w:cs="Arial"/>
          <w:sz w:val="20"/>
          <w:szCs w:val="20"/>
        </w:rPr>
        <w:t>] /[</w:t>
      </w:r>
      <w:r w:rsidRPr="00823061">
        <w:rPr>
          <w:rFonts w:ascii="Arial" w:hAnsi="Arial" w:cs="Arial"/>
          <w:sz w:val="20"/>
          <w:szCs w:val="20"/>
          <w:highlight w:val="cyan"/>
        </w:rPr>
        <w:t>голосуют все Инвесторы</w:t>
      </w:r>
      <w:r w:rsidRPr="00823061">
        <w:rPr>
          <w:rFonts w:ascii="Arial" w:hAnsi="Arial" w:cs="Arial"/>
          <w:sz w:val="20"/>
          <w:szCs w:val="20"/>
        </w:rPr>
        <w:t xml:space="preserve">]. </w:t>
      </w:r>
    </w:p>
    <w:p w14:paraId="3D58C3A7" w14:textId="77777777" w:rsidR="00FE60A0" w:rsidRPr="00823061" w:rsidRDefault="00FE60A0" w:rsidP="00752D76">
      <w:pPr>
        <w:keepNext/>
        <w:spacing w:after="200" w:line="240" w:lineRule="auto"/>
        <w:jc w:val="both"/>
        <w:rPr>
          <w:rFonts w:ascii="Arial" w:hAnsi="Arial" w:cs="Arial"/>
          <w:b/>
          <w:sz w:val="20"/>
          <w:szCs w:val="23"/>
        </w:rPr>
      </w:pPr>
      <w:r w:rsidRPr="00823061">
        <w:rPr>
          <w:rFonts w:ascii="Arial" w:hAnsi="Arial" w:cs="Arial"/>
          <w:b/>
          <w:sz w:val="20"/>
          <w:szCs w:val="23"/>
        </w:rPr>
        <w:t>Совет Директоров</w:t>
      </w:r>
    </w:p>
    <w:p w14:paraId="1156B4F6" w14:textId="77777777" w:rsidR="00FE60A0" w:rsidRPr="00823061" w:rsidRDefault="00FE60A0" w:rsidP="00752D76">
      <w:pPr>
        <w:keepNext/>
        <w:spacing w:after="200" w:line="240" w:lineRule="auto"/>
        <w:jc w:val="both"/>
        <w:rPr>
          <w:rFonts w:ascii="Arial" w:hAnsi="Arial" w:cs="Arial"/>
          <w:b/>
          <w:sz w:val="20"/>
          <w:szCs w:val="23"/>
        </w:rPr>
      </w:pPr>
      <w:commentRangeStart w:id="168"/>
      <w:r w:rsidRPr="00823061">
        <w:rPr>
          <w:rFonts w:ascii="Arial" w:hAnsi="Arial" w:cs="Arial"/>
          <w:b/>
          <w:i/>
          <w:color w:val="002060"/>
          <w:sz w:val="20"/>
        </w:rPr>
        <w:t xml:space="preserve">[Если при входе </w:t>
      </w:r>
      <w:r w:rsidR="00AC5B94">
        <w:rPr>
          <w:rFonts w:ascii="Arial" w:hAnsi="Arial" w:cs="Arial"/>
          <w:b/>
          <w:i/>
          <w:color w:val="002060"/>
          <w:sz w:val="20"/>
        </w:rPr>
        <w:t>Инвестор</w:t>
      </w:r>
      <w:r w:rsidRPr="00823061">
        <w:rPr>
          <w:rFonts w:ascii="Arial" w:hAnsi="Arial" w:cs="Arial"/>
          <w:b/>
          <w:i/>
          <w:color w:val="002060"/>
          <w:sz w:val="20"/>
        </w:rPr>
        <w:t>а сразу создается СД, пункты </w:t>
      </w:r>
      <w:r w:rsidR="00363009">
        <w:fldChar w:fldCharType="begin"/>
      </w:r>
      <w:r w:rsidR="00363009">
        <w:instrText xml:space="preserve"> REF _Ref412650076 \r \h  \* MERGEFORMAT </w:instrText>
      </w:r>
      <w:r w:rsidR="00363009">
        <w:fldChar w:fldCharType="separate"/>
      </w:r>
      <w:r w:rsidRPr="00823061">
        <w:rPr>
          <w:rFonts w:ascii="Arial" w:hAnsi="Arial" w:cs="Arial"/>
          <w:b/>
          <w:i/>
          <w:color w:val="002060"/>
          <w:sz w:val="20"/>
        </w:rPr>
        <w:t>12.9</w:t>
      </w:r>
      <w:r w:rsidR="00363009">
        <w:fldChar w:fldCharType="end"/>
      </w:r>
      <w:r w:rsidRPr="00823061">
        <w:rPr>
          <w:rFonts w:ascii="Arial" w:hAnsi="Arial" w:cs="Arial"/>
          <w:b/>
          <w:i/>
          <w:color w:val="002060"/>
          <w:sz w:val="20"/>
        </w:rPr>
        <w:t xml:space="preserve"> и </w:t>
      </w:r>
      <w:r w:rsidR="00363009">
        <w:fldChar w:fldCharType="begin"/>
      </w:r>
      <w:r w:rsidR="00363009">
        <w:instrText xml:space="preserve"> REF _Ref407696876 \r \h  \* MERGEFORMAT </w:instrText>
      </w:r>
      <w:r w:rsidR="00363009">
        <w:fldChar w:fldCharType="separate"/>
      </w:r>
      <w:r w:rsidRPr="00823061">
        <w:rPr>
          <w:rFonts w:ascii="Arial" w:hAnsi="Arial" w:cs="Arial"/>
          <w:b/>
          <w:i/>
          <w:color w:val="002060"/>
          <w:sz w:val="20"/>
        </w:rPr>
        <w:t>12.10</w:t>
      </w:r>
      <w:r w:rsidR="00363009">
        <w:fldChar w:fldCharType="end"/>
      </w:r>
      <w:r w:rsidRPr="00823061">
        <w:rPr>
          <w:rFonts w:ascii="Arial" w:hAnsi="Arial" w:cs="Arial"/>
          <w:b/>
          <w:i/>
          <w:color w:val="002060"/>
          <w:sz w:val="20"/>
        </w:rPr>
        <w:t xml:space="preserve"> не включается]</w:t>
      </w:r>
      <w:commentRangeEnd w:id="168"/>
      <w:r>
        <w:rPr>
          <w:rStyle w:val="a8"/>
          <w:rFonts w:ascii="Times New Roman" w:hAnsi="Times New Roman"/>
          <w:szCs w:val="16"/>
          <w:lang w:eastAsia="ru-RU"/>
        </w:rPr>
        <w:commentReference w:id="168"/>
      </w:r>
    </w:p>
    <w:p w14:paraId="46690C4C"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bookmarkStart w:id="169" w:name="_Ref412650076"/>
      <w:r w:rsidRPr="00823061">
        <w:rPr>
          <w:rFonts w:ascii="Arial" w:hAnsi="Arial" w:cs="Arial"/>
          <w:sz w:val="20"/>
        </w:rPr>
        <w:t xml:space="preserve">Каждый из Инвесторов имеет право в любое время требовать создания Совета Директоров. В таком случае соответствующий Инвестор уведомляет об этом другие Стороны, и они </w:t>
      </w:r>
      <w:r w:rsidRPr="00823061">
        <w:rPr>
          <w:rFonts w:ascii="Arial" w:hAnsi="Arial" w:cs="Arial"/>
          <w:sz w:val="20"/>
        </w:rPr>
        <w:lastRenderedPageBreak/>
        <w:t>обязаны в течение 30 (тридцати) Рабочих Дней с момента направления такого уведомления принять участие в Общем Собрании Участников (с соответствующей повесткой дня) и проголосовать на нем за принятие решения о внесении в Устав изменений, предусматривающих создание Совета Директоров в соответствии с указанными ниже пунктами </w:t>
      </w:r>
      <w:r w:rsidR="00363009">
        <w:fldChar w:fldCharType="begin"/>
      </w:r>
      <w:r w:rsidR="00363009">
        <w:instrText xml:space="preserve"> REF _Ref407696876 \r \h  \* MERGEFORMAT </w:instrText>
      </w:r>
      <w:r w:rsidR="00363009">
        <w:fldChar w:fldCharType="separate"/>
      </w:r>
      <w:r w:rsidRPr="00823061">
        <w:rPr>
          <w:rFonts w:ascii="Arial" w:hAnsi="Arial" w:cs="Arial"/>
          <w:sz w:val="20"/>
        </w:rPr>
        <w:t>12.10</w:t>
      </w:r>
      <w:r w:rsidR="00363009">
        <w:fldChar w:fldCharType="end"/>
      </w:r>
      <w:r>
        <w:t>–</w:t>
      </w:r>
      <w:r w:rsidR="00363009">
        <w:fldChar w:fldCharType="begin"/>
      </w:r>
      <w:r w:rsidR="00363009">
        <w:instrText xml:space="preserve"> REF _Ref407696888 \r \h  \* MERGEFORMAT </w:instrText>
      </w:r>
      <w:r w:rsidR="00363009">
        <w:fldChar w:fldCharType="separate"/>
      </w:r>
      <w:r w:rsidRPr="00823061">
        <w:rPr>
          <w:rFonts w:ascii="Arial" w:hAnsi="Arial" w:cs="Arial"/>
          <w:sz w:val="20"/>
        </w:rPr>
        <w:t>12.14</w:t>
      </w:r>
      <w:r w:rsidR="00363009">
        <w:fldChar w:fldCharType="end"/>
      </w:r>
      <w:r w:rsidRPr="00823061">
        <w:rPr>
          <w:rFonts w:ascii="Arial" w:hAnsi="Arial" w:cs="Arial"/>
          <w:sz w:val="20"/>
        </w:rPr>
        <w:t xml:space="preserve"> настоящего Договора, и других решений, необходимых для регистрации таких изменений.</w:t>
      </w:r>
      <w:bookmarkEnd w:id="169"/>
      <w:r w:rsidRPr="00823061">
        <w:rPr>
          <w:rFonts w:ascii="Arial" w:hAnsi="Arial" w:cs="Arial"/>
          <w:sz w:val="20"/>
        </w:rPr>
        <w:t xml:space="preserve"> </w:t>
      </w:r>
    </w:p>
    <w:p w14:paraId="47098BA9"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bookmarkStart w:id="170" w:name="_Ref407696876"/>
      <w:r w:rsidRPr="00823061">
        <w:rPr>
          <w:rFonts w:ascii="Arial" w:hAnsi="Arial" w:cs="Arial"/>
          <w:sz w:val="20"/>
        </w:rPr>
        <w:t>В случае создания Совета Директоров к его компетенции должны быть отнесены все вопросы компетенции Общего Собрания Участников, за исключением тех, что согласно требованиям Законодательства могут относиться только к компетенции общего собрания участников.</w:t>
      </w:r>
      <w:bookmarkEnd w:id="170"/>
    </w:p>
    <w:p w14:paraId="543FBA3F"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Совет Директоров </w:t>
      </w:r>
      <w:r w:rsidRPr="00823061">
        <w:rPr>
          <w:rFonts w:ascii="Arial" w:hAnsi="Arial" w:cs="Arial"/>
          <w:sz w:val="20"/>
          <w:szCs w:val="20"/>
          <w:highlight w:val="cyan"/>
        </w:rPr>
        <w:t>[(в случае его создания)]</w:t>
      </w:r>
      <w:r w:rsidRPr="00823061">
        <w:rPr>
          <w:rFonts w:ascii="Arial" w:hAnsi="Arial" w:cs="Arial"/>
          <w:sz w:val="20"/>
          <w:szCs w:val="20"/>
        </w:rPr>
        <w:t xml:space="preserve"> должен состоять из </w:t>
      </w:r>
      <w:r w:rsidRPr="00823061">
        <w:rPr>
          <w:rFonts w:ascii="Arial" w:hAnsi="Arial" w:cs="Arial"/>
          <w:sz w:val="20"/>
          <w:highlight w:val="cyan"/>
        </w:rPr>
        <w:t>[_____]</w:t>
      </w:r>
      <w:r w:rsidRPr="00823061">
        <w:rPr>
          <w:rFonts w:ascii="Arial" w:hAnsi="Arial" w:cs="Arial"/>
          <w:sz w:val="20"/>
          <w:szCs w:val="20"/>
        </w:rPr>
        <w:t xml:space="preserve"> членов Совета Директоров, назначаемых единогласным решением Общего Собрания Участников. Стороны всегда должны иметь своих представителей в Совете Директоров. В связи с этим Основатель вправе предлагать </w:t>
      </w:r>
      <w:r w:rsidRPr="00823061">
        <w:rPr>
          <w:rFonts w:ascii="Arial" w:hAnsi="Arial" w:cs="Arial"/>
          <w:sz w:val="20"/>
          <w:highlight w:val="cyan"/>
        </w:rPr>
        <w:t>[_____]</w:t>
      </w:r>
      <w:r w:rsidRPr="00823061">
        <w:rPr>
          <w:rFonts w:ascii="Arial" w:hAnsi="Arial" w:cs="Arial"/>
          <w:sz w:val="20"/>
          <w:szCs w:val="20"/>
        </w:rPr>
        <w:t xml:space="preserve"> кандидатуры членов Совета Директоров, </w:t>
      </w:r>
      <w:r w:rsidR="00AC5B94">
        <w:rPr>
          <w:rFonts w:ascii="Arial" w:hAnsi="Arial" w:cs="Arial"/>
          <w:sz w:val="20"/>
          <w:szCs w:val="20"/>
        </w:rPr>
        <w:t>Инвестор</w:t>
      </w:r>
      <w:r w:rsidRPr="00823061">
        <w:rPr>
          <w:rFonts w:ascii="Arial" w:hAnsi="Arial" w:cs="Arial"/>
          <w:sz w:val="20"/>
          <w:szCs w:val="20"/>
        </w:rPr>
        <w:t xml:space="preserve"> вправе предлагать </w:t>
      </w:r>
      <w:r w:rsidRPr="00823061">
        <w:rPr>
          <w:rFonts w:ascii="Arial" w:hAnsi="Arial" w:cs="Arial"/>
          <w:sz w:val="20"/>
          <w:highlight w:val="cyan"/>
        </w:rPr>
        <w:t>[_____]</w:t>
      </w:r>
      <w:r w:rsidRPr="00823061">
        <w:rPr>
          <w:rFonts w:ascii="Arial" w:hAnsi="Arial" w:cs="Arial"/>
          <w:sz w:val="20"/>
          <w:szCs w:val="20"/>
        </w:rPr>
        <w:t xml:space="preserve"> кандидатуры членов Совета Директоров, а </w:t>
      </w:r>
      <w:proofErr w:type="spellStart"/>
      <w:r w:rsidRPr="00823061">
        <w:rPr>
          <w:rFonts w:ascii="Arial" w:hAnsi="Arial" w:cs="Arial"/>
          <w:sz w:val="20"/>
          <w:szCs w:val="20"/>
        </w:rPr>
        <w:t>Соинвестор</w:t>
      </w:r>
      <w:proofErr w:type="spellEnd"/>
      <w:r w:rsidRPr="00823061">
        <w:rPr>
          <w:rFonts w:ascii="Arial" w:hAnsi="Arial" w:cs="Arial"/>
          <w:sz w:val="20"/>
          <w:szCs w:val="20"/>
        </w:rPr>
        <w:t xml:space="preserve"> вправе предлагать </w:t>
      </w:r>
      <w:r w:rsidRPr="00823061">
        <w:rPr>
          <w:rFonts w:ascii="Arial" w:hAnsi="Arial" w:cs="Arial"/>
          <w:sz w:val="20"/>
          <w:highlight w:val="cyan"/>
        </w:rPr>
        <w:t>[_____]</w:t>
      </w:r>
      <w:r w:rsidRPr="00823061">
        <w:rPr>
          <w:rFonts w:ascii="Arial" w:hAnsi="Arial" w:cs="Arial"/>
          <w:sz w:val="20"/>
          <w:szCs w:val="20"/>
        </w:rPr>
        <w:t xml:space="preserve"> кандидатуры членов Совета Директоров. При проведении голосования о формировании Совета Директоров Стороны обязуются проголосовать </w:t>
      </w:r>
      <w:r>
        <w:rPr>
          <w:rFonts w:ascii="Arial" w:hAnsi="Arial" w:cs="Arial"/>
          <w:sz w:val="20"/>
          <w:szCs w:val="20"/>
        </w:rPr>
        <w:t>за</w:t>
      </w:r>
      <w:r w:rsidRPr="00823061">
        <w:rPr>
          <w:rFonts w:ascii="Arial" w:hAnsi="Arial" w:cs="Arial"/>
          <w:sz w:val="20"/>
          <w:szCs w:val="20"/>
        </w:rPr>
        <w:t xml:space="preserve"> такие кандидатуры.</w:t>
      </w:r>
    </w:p>
    <w:p w14:paraId="2BD8D349"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highlight w:val="cyan"/>
        </w:rPr>
        <w:t>[При этом, если в любое время размер Доли Основателя станет равен или будет менее [_____]% уставного капитала Общества, количество членов Совета Директоров [(в случае его создания)] должно быть сокращено до [_____], а количество кандидатур членов Совета Директоров, предлагаемых Основателем</w:t>
      </w:r>
      <w:r>
        <w:rPr>
          <w:rFonts w:ascii="Arial" w:hAnsi="Arial" w:cs="Arial"/>
          <w:sz w:val="20"/>
          <w:highlight w:val="cyan"/>
        </w:rPr>
        <w:t xml:space="preserve"> — </w:t>
      </w:r>
      <w:r w:rsidRPr="00823061">
        <w:rPr>
          <w:rFonts w:ascii="Arial" w:hAnsi="Arial" w:cs="Arial"/>
          <w:sz w:val="20"/>
          <w:highlight w:val="cyan"/>
        </w:rPr>
        <w:t>до [_____]. В таком случае Стороны обязуются принять участие в Общем Собрании Участников (с соответствующей повесткой дня) и проголосовать на нем за принятие решения о внесении в Устав изменений, предусматривающих сокращение количества членов Совета Директоров, и других решений, необходимых для регистрации таких изменений</w:t>
      </w:r>
      <w:r w:rsidRPr="00823061">
        <w:rPr>
          <w:rFonts w:ascii="Arial" w:hAnsi="Arial" w:cs="Arial"/>
          <w:sz w:val="20"/>
          <w:szCs w:val="20"/>
          <w:highlight w:val="cyan"/>
        </w:rPr>
        <w:t>.]]</w:t>
      </w:r>
    </w:p>
    <w:p w14:paraId="382E6D8A"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Кворум для принятия решений Советом Директоров </w:t>
      </w:r>
      <w:r w:rsidRPr="00823061">
        <w:rPr>
          <w:rFonts w:ascii="Arial" w:hAnsi="Arial" w:cs="Arial"/>
          <w:sz w:val="20"/>
          <w:szCs w:val="20"/>
          <w:highlight w:val="cyan"/>
        </w:rPr>
        <w:t>[(в случае его создания)]</w:t>
      </w:r>
      <w:r w:rsidRPr="00823061">
        <w:rPr>
          <w:rFonts w:ascii="Arial" w:hAnsi="Arial" w:cs="Arial"/>
          <w:sz w:val="20"/>
          <w:szCs w:val="20"/>
        </w:rPr>
        <w:t xml:space="preserve"> должен составлять </w:t>
      </w:r>
      <w:r w:rsidRPr="00823061">
        <w:rPr>
          <w:rFonts w:ascii="Arial" w:hAnsi="Arial" w:cs="Arial"/>
          <w:sz w:val="20"/>
          <w:highlight w:val="cyan"/>
        </w:rPr>
        <w:t>[_____]</w:t>
      </w:r>
      <w:r w:rsidRPr="00823061">
        <w:rPr>
          <w:rFonts w:ascii="Arial" w:hAnsi="Arial" w:cs="Arial"/>
          <w:sz w:val="20"/>
          <w:szCs w:val="20"/>
        </w:rPr>
        <w:t xml:space="preserve"> членов Совета Директоров в случае, если Совет Директоров состоит из </w:t>
      </w:r>
      <w:r w:rsidRPr="00823061">
        <w:rPr>
          <w:rFonts w:ascii="Arial" w:hAnsi="Arial" w:cs="Arial"/>
          <w:sz w:val="20"/>
          <w:highlight w:val="cyan"/>
        </w:rPr>
        <w:t>[_____]</w:t>
      </w:r>
      <w:r w:rsidRPr="00823061">
        <w:rPr>
          <w:rFonts w:ascii="Arial" w:hAnsi="Arial" w:cs="Arial"/>
          <w:sz w:val="20"/>
          <w:szCs w:val="20"/>
        </w:rPr>
        <w:t xml:space="preserve"> членов, и </w:t>
      </w:r>
      <w:r w:rsidRPr="00823061">
        <w:rPr>
          <w:rFonts w:ascii="Arial" w:hAnsi="Arial" w:cs="Arial"/>
          <w:sz w:val="20"/>
          <w:highlight w:val="cyan"/>
        </w:rPr>
        <w:t>[_____]</w:t>
      </w:r>
      <w:r w:rsidRPr="00823061">
        <w:rPr>
          <w:rFonts w:ascii="Arial" w:hAnsi="Arial" w:cs="Arial"/>
          <w:sz w:val="20"/>
          <w:szCs w:val="20"/>
        </w:rPr>
        <w:t xml:space="preserve"> члена Совета Директоров, если</w:t>
      </w:r>
      <w:r>
        <w:rPr>
          <w:rFonts w:ascii="Arial" w:hAnsi="Arial" w:cs="Arial"/>
          <w:sz w:val="20"/>
          <w:szCs w:val="20"/>
        </w:rPr>
        <w:t xml:space="preserve"> </w:t>
      </w:r>
      <w:r w:rsidRPr="00823061">
        <w:rPr>
          <w:rFonts w:ascii="Arial" w:hAnsi="Arial" w:cs="Arial"/>
          <w:sz w:val="20"/>
          <w:szCs w:val="20"/>
        </w:rPr>
        <w:t xml:space="preserve">из </w:t>
      </w:r>
      <w:r w:rsidRPr="00823061">
        <w:rPr>
          <w:rFonts w:ascii="Arial" w:hAnsi="Arial" w:cs="Arial"/>
          <w:sz w:val="20"/>
          <w:highlight w:val="cyan"/>
        </w:rPr>
        <w:t>[_____]</w:t>
      </w:r>
      <w:r w:rsidRPr="00823061">
        <w:rPr>
          <w:rFonts w:ascii="Arial" w:hAnsi="Arial" w:cs="Arial"/>
          <w:sz w:val="20"/>
        </w:rPr>
        <w:t xml:space="preserve"> членов</w:t>
      </w:r>
      <w:r w:rsidRPr="00823061">
        <w:rPr>
          <w:rFonts w:ascii="Arial" w:hAnsi="Arial" w:cs="Arial"/>
          <w:sz w:val="20"/>
          <w:szCs w:val="20"/>
        </w:rPr>
        <w:t>.</w:t>
      </w:r>
    </w:p>
    <w:p w14:paraId="682D0EB0"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bookmarkStart w:id="171" w:name="_Ref407696888"/>
      <w:commentRangeStart w:id="172"/>
      <w:r w:rsidRPr="00823061">
        <w:rPr>
          <w:rFonts w:ascii="Arial" w:hAnsi="Arial" w:cs="Arial"/>
          <w:sz w:val="20"/>
          <w:szCs w:val="20"/>
        </w:rPr>
        <w:t>В случае возникновения ситуации, когда:</w:t>
      </w:r>
    </w:p>
    <w:p w14:paraId="239961B0"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Члены Совета Директоров (любой из них) голосуют в нарушение положений Договора, что приводит к принятию решения, не соответствующего положениям Договора;</w:t>
      </w:r>
    </w:p>
    <w:p w14:paraId="4E45580E"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Отсутствует кворум для проведения 2</w:t>
      </w:r>
      <w:r>
        <w:rPr>
          <w:rFonts w:ascii="Arial" w:hAnsi="Arial" w:cs="Arial"/>
          <w:sz w:val="20"/>
          <w:szCs w:val="20"/>
        </w:rPr>
        <w:t> </w:t>
      </w:r>
      <w:r w:rsidRPr="00823061">
        <w:rPr>
          <w:rFonts w:ascii="Arial" w:hAnsi="Arial" w:cs="Arial"/>
          <w:sz w:val="20"/>
          <w:szCs w:val="20"/>
        </w:rPr>
        <w:t>(Двух) заседаний Совета Директоров, созванных подряд (одно за другим);</w:t>
      </w:r>
    </w:p>
    <w:p w14:paraId="554FF6FD"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В ходе 2</w:t>
      </w:r>
      <w:r>
        <w:rPr>
          <w:rFonts w:ascii="Arial" w:hAnsi="Arial" w:cs="Arial"/>
          <w:sz w:val="20"/>
          <w:szCs w:val="20"/>
        </w:rPr>
        <w:t> </w:t>
      </w:r>
      <w:r w:rsidRPr="00823061">
        <w:rPr>
          <w:rFonts w:ascii="Arial" w:hAnsi="Arial" w:cs="Arial"/>
          <w:sz w:val="20"/>
          <w:szCs w:val="20"/>
        </w:rPr>
        <w:t>(двух) заседаний</w:t>
      </w:r>
      <w:r>
        <w:rPr>
          <w:rFonts w:ascii="Arial" w:hAnsi="Arial" w:cs="Arial"/>
          <w:sz w:val="20"/>
          <w:szCs w:val="20"/>
        </w:rPr>
        <w:t>,</w:t>
      </w:r>
      <w:r w:rsidRPr="00823061">
        <w:rPr>
          <w:rFonts w:ascii="Arial" w:hAnsi="Arial" w:cs="Arial"/>
          <w:sz w:val="20"/>
          <w:szCs w:val="20"/>
        </w:rPr>
        <w:t xml:space="preserve"> в том числе заочных голосований</w:t>
      </w:r>
      <w:r>
        <w:rPr>
          <w:rFonts w:ascii="Arial" w:hAnsi="Arial" w:cs="Arial"/>
          <w:sz w:val="20"/>
          <w:szCs w:val="20"/>
        </w:rPr>
        <w:t>,</w:t>
      </w:r>
      <w:r w:rsidRPr="00823061">
        <w:rPr>
          <w:rFonts w:ascii="Arial" w:hAnsi="Arial" w:cs="Arial"/>
          <w:sz w:val="20"/>
          <w:szCs w:val="20"/>
        </w:rPr>
        <w:t xml:space="preserve"> Совета Директоров, проведенных подряд (следующих одно за другим), отсутствует кворум для принятия решения или не принято решение по вопросу (вопросам), отнесенному (отнесенным) Уставом к компетенции Совета Директоров;</w:t>
      </w:r>
    </w:p>
    <w:p w14:paraId="77C322F2"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На рассмотрение Совета Директоров не вынесен какой-либо вопрос в нарушение положений Устава</w:t>
      </w:r>
      <w:r>
        <w:rPr>
          <w:rFonts w:ascii="Arial" w:hAnsi="Arial" w:cs="Arial"/>
          <w:sz w:val="20"/>
          <w:szCs w:val="20"/>
        </w:rPr>
        <w:t>,</w:t>
      </w:r>
    </w:p>
    <w:p w14:paraId="1420925B" w14:textId="77777777" w:rsidR="00FE60A0" w:rsidRPr="00823061" w:rsidRDefault="00FE60A0" w:rsidP="00DD554A">
      <w:pPr>
        <w:pStyle w:val="-11"/>
        <w:spacing w:after="200" w:line="240" w:lineRule="auto"/>
        <w:ind w:left="567"/>
        <w:contextualSpacing w:val="0"/>
        <w:jc w:val="both"/>
        <w:rPr>
          <w:rFonts w:ascii="Arial" w:hAnsi="Arial" w:cs="Arial"/>
          <w:sz w:val="20"/>
          <w:szCs w:val="20"/>
        </w:rPr>
      </w:pPr>
      <w:r w:rsidRPr="00823061">
        <w:rPr>
          <w:rFonts w:ascii="Arial" w:hAnsi="Arial" w:cs="Arial"/>
          <w:sz w:val="20"/>
          <w:szCs w:val="20"/>
        </w:rPr>
        <w:t>Стороны обязуются по требованию любой Стороны в течение 5</w:t>
      </w:r>
      <w:r>
        <w:rPr>
          <w:rFonts w:ascii="Arial" w:hAnsi="Arial" w:cs="Arial"/>
          <w:sz w:val="20"/>
          <w:szCs w:val="20"/>
        </w:rPr>
        <w:t> </w:t>
      </w:r>
      <w:r w:rsidRPr="00823061">
        <w:rPr>
          <w:rFonts w:ascii="Arial" w:hAnsi="Arial" w:cs="Arial"/>
          <w:sz w:val="20"/>
          <w:szCs w:val="20"/>
        </w:rPr>
        <w:t>(пяти) Рабочих Дней после направления такого требования любой из Сторон проголосовать на Общем Собрании Участников за прекращение полномочий Совета Директоров и избрание Совета Директоров в новом составе. Каждая из Сторон также обязуется обеспечить, чтобы новые члены Совета Директоров, избранные по предложению соответствующей Стороны, в течение 10</w:t>
      </w:r>
      <w:r>
        <w:rPr>
          <w:rFonts w:ascii="Arial" w:hAnsi="Arial" w:cs="Arial"/>
          <w:sz w:val="20"/>
          <w:szCs w:val="20"/>
        </w:rPr>
        <w:t> </w:t>
      </w:r>
      <w:r w:rsidRPr="00823061">
        <w:rPr>
          <w:rFonts w:ascii="Arial" w:hAnsi="Arial" w:cs="Arial"/>
          <w:sz w:val="20"/>
          <w:szCs w:val="20"/>
        </w:rPr>
        <w:t>(десяти) Рабочих Дней после избрания Совета Директоров в новом составе приняли решения, соответствующие положениям настоящего Договора, по вопросам</w:t>
      </w:r>
      <w:r>
        <w:rPr>
          <w:rFonts w:ascii="Arial" w:hAnsi="Arial" w:cs="Arial"/>
          <w:sz w:val="20"/>
          <w:szCs w:val="20"/>
        </w:rPr>
        <w:t>,</w:t>
      </w:r>
      <w:r w:rsidRPr="00823061">
        <w:rPr>
          <w:rFonts w:ascii="Arial" w:hAnsi="Arial" w:cs="Arial"/>
          <w:sz w:val="20"/>
          <w:szCs w:val="20"/>
        </w:rPr>
        <w:t xml:space="preserve"> аналогичным вопросам, решения по которым ранее приняты (не приняты) Советом Директоров в нарушение положений настоящего Договора.</w:t>
      </w:r>
      <w:commentRangeEnd w:id="172"/>
      <w:r w:rsidRPr="00823061">
        <w:rPr>
          <w:rStyle w:val="a8"/>
          <w:rFonts w:ascii="Arial" w:hAnsi="Arial" w:cs="Arial"/>
          <w:szCs w:val="16"/>
          <w:lang w:eastAsia="ru-RU"/>
        </w:rPr>
        <w:commentReference w:id="172"/>
      </w:r>
    </w:p>
    <w:p w14:paraId="409B6B06" w14:textId="77777777" w:rsidR="00FE60A0" w:rsidRPr="00823061" w:rsidRDefault="00FE60A0" w:rsidP="009A1FFD">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highlight w:val="cyan"/>
        </w:rPr>
        <w:t>[Члены Совета Директоров подлежат ознакомлению с положениями настоящего Договора</w:t>
      </w:r>
      <w:r>
        <w:rPr>
          <w:rFonts w:ascii="Arial" w:hAnsi="Arial" w:cs="Arial"/>
          <w:sz w:val="20"/>
          <w:szCs w:val="20"/>
          <w:highlight w:val="cyan"/>
        </w:rPr>
        <w:t>,</w:t>
      </w:r>
      <w:r w:rsidRPr="00823061">
        <w:rPr>
          <w:rFonts w:ascii="Arial" w:hAnsi="Arial" w:cs="Arial"/>
          <w:sz w:val="20"/>
          <w:szCs w:val="20"/>
          <w:highlight w:val="cyan"/>
        </w:rPr>
        <w:t xml:space="preserve"> и это не будет являться нарушением раздела </w:t>
      </w:r>
      <w:r w:rsidR="00363009">
        <w:fldChar w:fldCharType="begin"/>
      </w:r>
      <w:r w:rsidR="00363009">
        <w:instrText xml:space="preserve"> REF _Ref401014521 \r \h  \* MERGEFORMAT </w:instrText>
      </w:r>
      <w:r w:rsidR="00363009">
        <w:fldChar w:fldCharType="separate"/>
      </w:r>
      <w:r w:rsidRPr="00823061">
        <w:rPr>
          <w:rFonts w:ascii="Arial" w:hAnsi="Arial" w:cs="Arial"/>
          <w:sz w:val="20"/>
          <w:szCs w:val="20"/>
          <w:highlight w:val="cyan"/>
        </w:rPr>
        <w:t>16</w:t>
      </w:r>
      <w:r w:rsidR="00363009">
        <w:fldChar w:fldCharType="end"/>
      </w:r>
      <w:r w:rsidRPr="00823061">
        <w:rPr>
          <w:rFonts w:ascii="Arial" w:hAnsi="Arial" w:cs="Arial"/>
          <w:sz w:val="20"/>
          <w:szCs w:val="20"/>
          <w:highlight w:val="cyan"/>
        </w:rPr>
        <w:t xml:space="preserve"> настоящего Договора. Для этих целей каждая Сторона обязуется предоставлять лицу, избранному в качестве члена Совета Директоров по предложению соответствующей Стороны, настоящий Корпоративный Договор для ознакомления, а также получать с такого лица расписки об ознакомлении и передавать по </w:t>
      </w:r>
      <w:r w:rsidRPr="00823061">
        <w:rPr>
          <w:rFonts w:ascii="Arial" w:hAnsi="Arial" w:cs="Arial"/>
          <w:sz w:val="20"/>
          <w:szCs w:val="20"/>
          <w:highlight w:val="cyan"/>
        </w:rPr>
        <w:lastRenderedPageBreak/>
        <w:t>одному экземпляру такой расписки каждой из Сторон. Кроме того, члены Совета Директоров подписываются в листе ознакомления с Корпоративным Договором</w:t>
      </w:r>
      <w:r>
        <w:rPr>
          <w:rFonts w:ascii="Arial" w:hAnsi="Arial" w:cs="Arial"/>
          <w:sz w:val="20"/>
          <w:szCs w:val="20"/>
          <w:highlight w:val="cyan"/>
        </w:rPr>
        <w:t>.</w:t>
      </w:r>
      <w:r w:rsidRPr="00823061">
        <w:rPr>
          <w:rFonts w:ascii="Arial" w:hAnsi="Arial" w:cs="Arial"/>
          <w:sz w:val="20"/>
          <w:szCs w:val="20"/>
          <w:highlight w:val="cyan"/>
        </w:rPr>
        <w:t>]</w:t>
      </w:r>
    </w:p>
    <w:bookmarkEnd w:id="171"/>
    <w:p w14:paraId="2565A756" w14:textId="77777777" w:rsidR="00FE60A0" w:rsidRPr="00823061" w:rsidRDefault="00FE60A0" w:rsidP="00CE6D32">
      <w:pPr>
        <w:keepNext/>
        <w:spacing w:after="200" w:line="240" w:lineRule="auto"/>
        <w:jc w:val="both"/>
        <w:rPr>
          <w:rFonts w:ascii="Arial" w:hAnsi="Arial" w:cs="Arial"/>
          <w:b/>
          <w:sz w:val="20"/>
          <w:szCs w:val="23"/>
        </w:rPr>
      </w:pPr>
      <w:r w:rsidRPr="00823061">
        <w:rPr>
          <w:rFonts w:ascii="Arial" w:hAnsi="Arial" w:cs="Arial"/>
          <w:b/>
          <w:sz w:val="20"/>
          <w:szCs w:val="23"/>
        </w:rPr>
        <w:t>Дочерние Общества</w:t>
      </w:r>
    </w:p>
    <w:p w14:paraId="47D16622"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highlight w:val="cyan"/>
        </w:rPr>
      </w:pPr>
      <w:commentRangeStart w:id="173"/>
      <w:r w:rsidRPr="00823061">
        <w:rPr>
          <w:rFonts w:ascii="Arial" w:hAnsi="Arial" w:cs="Arial"/>
          <w:sz w:val="20"/>
          <w:szCs w:val="23"/>
          <w:highlight w:val="cyan"/>
        </w:rPr>
        <w:t>[В течение 10 (десяти) Рабочих Дней, следующих за датой, когда любое лицо становится Дочерним Обществом, в устав такого Дочернего Общества должны быть внесены изменения, предусматривающие, что все вопросы, указанные в Приложении 11, относятся к исключительной компетенции общего собрания участников Дочернего Общества, и полномочия исполнительного органа Дочернего Общества ограничены соответствующим образом.]</w:t>
      </w:r>
      <w:commentRangeEnd w:id="173"/>
      <w:r>
        <w:rPr>
          <w:rStyle w:val="a8"/>
          <w:rFonts w:ascii="Times New Roman" w:hAnsi="Times New Roman"/>
          <w:szCs w:val="16"/>
          <w:lang w:eastAsia="ru-RU"/>
        </w:rPr>
        <w:commentReference w:id="173"/>
      </w:r>
    </w:p>
    <w:p w14:paraId="474802AA" w14:textId="77777777" w:rsidR="00FE60A0" w:rsidRPr="00823061" w:rsidRDefault="00FE60A0" w:rsidP="00503C46">
      <w:pPr>
        <w:keepNext/>
        <w:spacing w:after="200" w:line="240" w:lineRule="auto"/>
        <w:jc w:val="both"/>
        <w:rPr>
          <w:rFonts w:ascii="Arial" w:hAnsi="Arial" w:cs="Arial"/>
          <w:b/>
          <w:sz w:val="20"/>
          <w:szCs w:val="23"/>
        </w:rPr>
      </w:pPr>
      <w:commentRangeStart w:id="174"/>
      <w:r w:rsidRPr="00823061">
        <w:rPr>
          <w:rFonts w:ascii="Arial" w:hAnsi="Arial" w:cs="Arial"/>
          <w:b/>
          <w:sz w:val="20"/>
          <w:szCs w:val="23"/>
        </w:rPr>
        <w:t>Внутренние документы Общества</w:t>
      </w:r>
      <w:commentRangeEnd w:id="174"/>
      <w:r>
        <w:rPr>
          <w:rStyle w:val="a8"/>
          <w:rFonts w:ascii="Times New Roman" w:hAnsi="Times New Roman"/>
          <w:szCs w:val="16"/>
          <w:lang w:eastAsia="ru-RU"/>
        </w:rPr>
        <w:commentReference w:id="174"/>
      </w:r>
    </w:p>
    <w:p w14:paraId="309B0535" w14:textId="77777777" w:rsidR="00FE60A0" w:rsidRPr="00823061" w:rsidRDefault="00FE60A0" w:rsidP="00467586">
      <w:pPr>
        <w:pStyle w:val="-11"/>
        <w:numPr>
          <w:ilvl w:val="1"/>
          <w:numId w:val="5"/>
        </w:numPr>
        <w:spacing w:after="200" w:line="240" w:lineRule="auto"/>
        <w:ind w:left="567" w:hanging="567"/>
        <w:contextualSpacing w:val="0"/>
        <w:jc w:val="both"/>
        <w:rPr>
          <w:rFonts w:ascii="Arial" w:hAnsi="Arial" w:cs="Arial"/>
          <w:sz w:val="20"/>
          <w:szCs w:val="23"/>
        </w:rPr>
      </w:pPr>
      <w:bookmarkStart w:id="175" w:name="_Ref410384642"/>
      <w:bookmarkStart w:id="176" w:name="_Ref427936360"/>
      <w:bookmarkStart w:id="177" w:name="_Ref435089275"/>
      <w:r w:rsidRPr="00823061">
        <w:rPr>
          <w:rFonts w:ascii="Arial" w:hAnsi="Arial" w:cs="Arial"/>
          <w:sz w:val="20"/>
          <w:szCs w:val="23"/>
        </w:rPr>
        <w:t xml:space="preserve">В течение 2 (двух) месяцев, следующих за Датой Заключения, Стороны обязуются согласовать и утвердить на Общем Собрании Участников </w:t>
      </w:r>
      <w:bookmarkEnd w:id="175"/>
      <w:r w:rsidRPr="00823061">
        <w:rPr>
          <w:rFonts w:ascii="Arial" w:hAnsi="Arial" w:cs="Arial"/>
          <w:sz w:val="20"/>
          <w:szCs w:val="23"/>
        </w:rPr>
        <w:t>внутренний документ Общества, в котором как минимум должно быть отражено следующее:</w:t>
      </w:r>
      <w:bookmarkEnd w:id="176"/>
      <w:bookmarkEnd w:id="177"/>
    </w:p>
    <w:p w14:paraId="462386BD" w14:textId="77777777" w:rsidR="00FE60A0" w:rsidRPr="00823061" w:rsidRDefault="00FE60A0" w:rsidP="00467586">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rPr>
        <w:t>Обязанность Общества ежегодно формировать операционный план развития Общества и бюджет Общества</w:t>
      </w:r>
      <w:r>
        <w:rPr>
          <w:rFonts w:ascii="Arial" w:hAnsi="Arial" w:cs="Arial"/>
          <w:sz w:val="20"/>
        </w:rPr>
        <w:t>.</w:t>
      </w:r>
    </w:p>
    <w:p w14:paraId="5BF4DB3F" w14:textId="77777777" w:rsidR="00FE60A0" w:rsidRPr="00823061" w:rsidRDefault="00FE60A0" w:rsidP="00467586">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rPr>
        <w:t>Запрет для работников</w:t>
      </w:r>
      <w:r>
        <w:rPr>
          <w:rFonts w:ascii="Arial" w:hAnsi="Arial" w:cs="Arial"/>
          <w:sz w:val="20"/>
        </w:rPr>
        <w:t xml:space="preserve"> </w:t>
      </w:r>
      <w:r w:rsidRPr="00823061">
        <w:rPr>
          <w:rFonts w:ascii="Arial" w:hAnsi="Arial" w:cs="Arial"/>
          <w:sz w:val="20"/>
        </w:rPr>
        <w:t>Общества осуществлять наличные расчеты с третьими лицами от имени Общества, за исключением случаев, предусмотренных бюджетом Общества, утвержд</w:t>
      </w:r>
      <w:r>
        <w:rPr>
          <w:rFonts w:ascii="Arial" w:hAnsi="Arial" w:cs="Arial"/>
          <w:sz w:val="20"/>
        </w:rPr>
        <w:t>е</w:t>
      </w:r>
      <w:r w:rsidRPr="00823061">
        <w:rPr>
          <w:rFonts w:ascii="Arial" w:hAnsi="Arial" w:cs="Arial"/>
          <w:sz w:val="20"/>
        </w:rPr>
        <w:t xml:space="preserve">нным Общим Собранием Участников, а также запрет выдачи работникам Общества наличных денежных средств (в том числе под отчет) и перечисления на банковские карты денежных средств, за исключением выплат в </w:t>
      </w:r>
      <w:commentRangeStart w:id="178"/>
      <w:r w:rsidRPr="00823061">
        <w:rPr>
          <w:rFonts w:ascii="Arial" w:hAnsi="Arial" w:cs="Arial"/>
          <w:sz w:val="20"/>
        </w:rPr>
        <w:t xml:space="preserve">рамках трудовых отношений, </w:t>
      </w:r>
      <w:commentRangeEnd w:id="178"/>
      <w:r w:rsidRPr="00823061">
        <w:rPr>
          <w:rStyle w:val="a8"/>
          <w:rFonts w:ascii="Arial" w:hAnsi="Arial" w:cs="Arial"/>
          <w:szCs w:val="16"/>
          <w:lang w:eastAsia="ru-RU"/>
        </w:rPr>
        <w:commentReference w:id="178"/>
      </w:r>
      <w:r w:rsidRPr="00823061">
        <w:rPr>
          <w:rFonts w:ascii="Arial" w:hAnsi="Arial" w:cs="Arial"/>
          <w:sz w:val="20"/>
        </w:rPr>
        <w:t xml:space="preserve">на общую сумму более </w:t>
      </w:r>
      <w:r w:rsidRPr="00823061">
        <w:rPr>
          <w:rFonts w:ascii="Arial" w:hAnsi="Arial" w:cs="Arial"/>
          <w:sz w:val="20"/>
          <w:highlight w:val="cyan"/>
        </w:rPr>
        <w:t>[сумма цифрами]</w:t>
      </w:r>
      <w:r w:rsidRPr="00823061">
        <w:rPr>
          <w:rFonts w:ascii="Arial" w:hAnsi="Arial" w:cs="Arial"/>
          <w:sz w:val="20"/>
        </w:rPr>
        <w:t xml:space="preserve"> (</w:t>
      </w:r>
      <w:r w:rsidRPr="00823061">
        <w:rPr>
          <w:rFonts w:ascii="Arial" w:hAnsi="Arial" w:cs="Arial"/>
          <w:sz w:val="20"/>
          <w:highlight w:val="cyan"/>
        </w:rPr>
        <w:t>[сумма прописью]</w:t>
      </w:r>
      <w:r w:rsidRPr="00823061">
        <w:rPr>
          <w:rFonts w:ascii="Arial" w:hAnsi="Arial" w:cs="Arial"/>
          <w:sz w:val="20"/>
        </w:rPr>
        <w:t>) Рублей в год</w:t>
      </w:r>
      <w:r>
        <w:rPr>
          <w:rFonts w:ascii="Arial" w:hAnsi="Arial" w:cs="Arial"/>
          <w:sz w:val="20"/>
        </w:rPr>
        <w:t>.</w:t>
      </w:r>
    </w:p>
    <w:p w14:paraId="5B8BF0E1" w14:textId="77777777" w:rsidR="00FE60A0" w:rsidRPr="00823061" w:rsidRDefault="00FE60A0" w:rsidP="00467586">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rPr>
        <w:t xml:space="preserve">Обязанность работников и должностных лиц Общества оперативно предоставлять любому участнику Общества, </w:t>
      </w:r>
      <w:commentRangeStart w:id="179"/>
      <w:r w:rsidRPr="00823061">
        <w:rPr>
          <w:rFonts w:ascii="Arial" w:hAnsi="Arial" w:cs="Arial"/>
          <w:sz w:val="20"/>
          <w:highlight w:val="cyan"/>
        </w:rPr>
        <w:t>[владеющему Долей в размере более _____% (_____ процентов) уставного капитала Общества]</w:t>
      </w:r>
      <w:r w:rsidRPr="00823061">
        <w:rPr>
          <w:rFonts w:ascii="Arial" w:hAnsi="Arial" w:cs="Arial"/>
          <w:sz w:val="20"/>
        </w:rPr>
        <w:t xml:space="preserve">, </w:t>
      </w:r>
      <w:commentRangeEnd w:id="179"/>
      <w:r>
        <w:rPr>
          <w:rStyle w:val="a8"/>
          <w:rFonts w:ascii="Times New Roman" w:hAnsi="Times New Roman"/>
          <w:szCs w:val="16"/>
          <w:lang w:eastAsia="ru-RU"/>
        </w:rPr>
        <w:commentReference w:id="179"/>
      </w:r>
      <w:r w:rsidRPr="00823061">
        <w:rPr>
          <w:rFonts w:ascii="Arial" w:hAnsi="Arial" w:cs="Arial"/>
          <w:sz w:val="20"/>
        </w:rPr>
        <w:t>любую информацию (с подтверждающими документами) о деятельности Общества, запрошенную таким участником</w:t>
      </w:r>
      <w:r>
        <w:rPr>
          <w:rFonts w:ascii="Arial" w:hAnsi="Arial" w:cs="Arial"/>
          <w:sz w:val="20"/>
        </w:rPr>
        <w:t>.</w:t>
      </w:r>
    </w:p>
    <w:p w14:paraId="22A4BE48" w14:textId="77777777" w:rsidR="00FE60A0" w:rsidRPr="00823061" w:rsidRDefault="00FE60A0" w:rsidP="00467586">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rPr>
        <w:t xml:space="preserve">Обязанность работников не </w:t>
      </w:r>
      <w:r w:rsidRPr="00823061">
        <w:rPr>
          <w:rFonts w:ascii="Arial" w:hAnsi="Arial" w:cs="Arial"/>
          <w:sz w:val="20"/>
          <w:szCs w:val="20"/>
        </w:rPr>
        <w:t xml:space="preserve">делать без предварительного согласия </w:t>
      </w:r>
      <w:r w:rsidR="00AC5B94">
        <w:rPr>
          <w:rFonts w:ascii="Arial" w:hAnsi="Arial" w:cs="Arial"/>
          <w:sz w:val="20"/>
          <w:szCs w:val="20"/>
        </w:rPr>
        <w:t>Инвестор</w:t>
      </w:r>
      <w:r w:rsidRPr="00823061">
        <w:rPr>
          <w:rFonts w:ascii="Arial" w:hAnsi="Arial" w:cs="Arial"/>
          <w:sz w:val="20"/>
          <w:szCs w:val="20"/>
        </w:rPr>
        <w:t>а любые объявления, сообщения, уведомления и иные публичные заявления, относящиеся прямо или косвенно к Сторонам, их Аффилированным Лицам, Обществу, Дочерним Обществам, Проекту, Основным Активам Общества, Основной Деятельности Общества, работникам Сторон, работникам Общества, работникам Дочерних Обществ, Договору и любым сделкам, совершаемым во исполнение Договора</w:t>
      </w:r>
      <w:r>
        <w:rPr>
          <w:rFonts w:ascii="Arial" w:hAnsi="Arial" w:cs="Arial"/>
          <w:sz w:val="20"/>
          <w:szCs w:val="20"/>
        </w:rPr>
        <w:t>.</w:t>
      </w:r>
    </w:p>
    <w:p w14:paraId="2524A221" w14:textId="77777777" w:rsidR="00FE60A0" w:rsidRPr="00823061" w:rsidRDefault="00FE60A0" w:rsidP="00467586">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szCs w:val="20"/>
        </w:rPr>
        <w:t>Обязанность работников не использовать какие-либо обозначения и символику (в том числе товарные знаки), ассоциирующиеся с любой из Сторон, без предварительного согласия такой Стороны</w:t>
      </w:r>
      <w:r>
        <w:rPr>
          <w:rFonts w:ascii="Arial" w:hAnsi="Arial" w:cs="Arial"/>
          <w:sz w:val="20"/>
          <w:szCs w:val="20"/>
        </w:rPr>
        <w:t>.</w:t>
      </w:r>
    </w:p>
    <w:p w14:paraId="096C9AE4"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lang w:val="en-US"/>
        </w:rPr>
        <w:t>[</w:t>
      </w:r>
      <w:r w:rsidRPr="00823061">
        <w:rPr>
          <w:rFonts w:ascii="Arial" w:hAnsi="Arial" w:cs="Arial"/>
          <w:sz w:val="20"/>
          <w:highlight w:val="cyan"/>
        </w:rPr>
        <w:t>Иное</w:t>
      </w:r>
      <w:r w:rsidRPr="00823061">
        <w:rPr>
          <w:rFonts w:ascii="Arial" w:hAnsi="Arial" w:cs="Arial"/>
          <w:sz w:val="20"/>
          <w:highlight w:val="cyan"/>
          <w:lang w:val="en-US"/>
        </w:rPr>
        <w:t>]</w:t>
      </w:r>
      <w:r w:rsidRPr="00823061">
        <w:rPr>
          <w:rFonts w:ascii="Arial" w:hAnsi="Arial" w:cs="Arial"/>
          <w:sz w:val="20"/>
        </w:rPr>
        <w:t>.</w:t>
      </w:r>
    </w:p>
    <w:p w14:paraId="267EDA92" w14:textId="77777777" w:rsidR="00FE60A0" w:rsidRPr="00823061" w:rsidRDefault="00FE60A0" w:rsidP="00AC3549">
      <w:pPr>
        <w:pStyle w:val="-11"/>
        <w:numPr>
          <w:ilvl w:val="1"/>
          <w:numId w:val="5"/>
        </w:numPr>
        <w:spacing w:after="200" w:line="240" w:lineRule="auto"/>
        <w:ind w:left="567" w:hanging="567"/>
        <w:contextualSpacing w:val="0"/>
        <w:jc w:val="both"/>
        <w:rPr>
          <w:rFonts w:ascii="Arial" w:hAnsi="Arial" w:cs="Arial"/>
          <w:sz w:val="20"/>
          <w:szCs w:val="23"/>
        </w:rPr>
      </w:pPr>
      <w:r w:rsidRPr="00823061">
        <w:rPr>
          <w:rFonts w:ascii="Arial" w:hAnsi="Arial" w:cs="Arial"/>
          <w:sz w:val="20"/>
          <w:szCs w:val="23"/>
        </w:rPr>
        <w:t>Основатели обязуются обеспечить ознакомление работников Общества с внутренним документом, утверждаемым в соответствии с пунктом </w:t>
      </w:r>
      <w:r w:rsidR="00363009">
        <w:fldChar w:fldCharType="begin"/>
      </w:r>
      <w:r w:rsidR="00363009">
        <w:instrText xml:space="preserve"> REF _Ref435089275 \r \h  \* MERGEFORMAT </w:instrText>
      </w:r>
      <w:r w:rsidR="00363009">
        <w:fldChar w:fldCharType="separate"/>
      </w:r>
      <w:r w:rsidRPr="00823061">
        <w:rPr>
          <w:rFonts w:ascii="Arial" w:hAnsi="Arial" w:cs="Arial"/>
          <w:sz w:val="20"/>
          <w:szCs w:val="23"/>
        </w:rPr>
        <w:t>12.17</w:t>
      </w:r>
      <w:r w:rsidR="00363009">
        <w:fldChar w:fldCharType="end"/>
      </w:r>
      <w:r w:rsidRPr="00823061">
        <w:rPr>
          <w:rFonts w:ascii="Arial" w:hAnsi="Arial" w:cs="Arial"/>
          <w:sz w:val="20"/>
          <w:szCs w:val="23"/>
        </w:rPr>
        <w:t xml:space="preserve"> выше.</w:t>
      </w:r>
    </w:p>
    <w:p w14:paraId="6B93E04A" w14:textId="77777777" w:rsidR="00FE60A0" w:rsidRPr="00823061" w:rsidRDefault="00FE60A0" w:rsidP="000C348A">
      <w:pPr>
        <w:keepNext/>
        <w:spacing w:after="200" w:line="240" w:lineRule="auto"/>
        <w:jc w:val="both"/>
        <w:rPr>
          <w:rFonts w:ascii="Arial" w:hAnsi="Arial" w:cs="Arial"/>
          <w:b/>
          <w:sz w:val="20"/>
          <w:szCs w:val="23"/>
        </w:rPr>
      </w:pPr>
      <w:r w:rsidRPr="00823061">
        <w:rPr>
          <w:rFonts w:ascii="Arial" w:hAnsi="Arial" w:cs="Arial"/>
          <w:b/>
          <w:sz w:val="20"/>
          <w:szCs w:val="23"/>
        </w:rPr>
        <w:t>Прочие обязанности</w:t>
      </w:r>
    </w:p>
    <w:p w14:paraId="23105B24"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3"/>
        </w:rPr>
      </w:pPr>
      <w:r w:rsidRPr="00823061">
        <w:rPr>
          <w:rFonts w:ascii="Arial" w:hAnsi="Arial" w:cs="Arial"/>
          <w:sz w:val="20"/>
          <w:szCs w:val="23"/>
        </w:rPr>
        <w:t xml:space="preserve">До даты государственной регистрации увеличения уставного капитала Общества за счет Вклада </w:t>
      </w:r>
      <w:r w:rsidR="00AC5B94">
        <w:rPr>
          <w:rFonts w:ascii="Arial" w:hAnsi="Arial" w:cs="Arial"/>
          <w:sz w:val="20"/>
          <w:szCs w:val="23"/>
        </w:rPr>
        <w:t>Инвестор</w:t>
      </w:r>
      <w:r w:rsidRPr="00823061">
        <w:rPr>
          <w:rFonts w:ascii="Arial" w:hAnsi="Arial" w:cs="Arial"/>
          <w:sz w:val="20"/>
          <w:szCs w:val="23"/>
        </w:rPr>
        <w:t xml:space="preserve">а Стороны без предварительного письменного согласия </w:t>
      </w:r>
      <w:r w:rsidR="00AC5B94">
        <w:rPr>
          <w:rFonts w:ascii="Arial" w:hAnsi="Arial" w:cs="Arial"/>
          <w:sz w:val="20"/>
          <w:szCs w:val="23"/>
        </w:rPr>
        <w:t>Инвестор</w:t>
      </w:r>
      <w:r w:rsidRPr="00823061">
        <w:rPr>
          <w:rFonts w:ascii="Arial" w:hAnsi="Arial" w:cs="Arial"/>
          <w:sz w:val="20"/>
          <w:szCs w:val="23"/>
        </w:rPr>
        <w:t xml:space="preserve">а обязуются не предпринимать (а также обязуются обеспечить, чтобы без предварительного письменного согласия </w:t>
      </w:r>
      <w:r w:rsidR="00AC5B94">
        <w:rPr>
          <w:rFonts w:ascii="Arial" w:hAnsi="Arial" w:cs="Arial"/>
          <w:sz w:val="20"/>
          <w:szCs w:val="23"/>
        </w:rPr>
        <w:t>Инвестор</w:t>
      </w:r>
      <w:r w:rsidRPr="00823061">
        <w:rPr>
          <w:rFonts w:ascii="Arial" w:hAnsi="Arial" w:cs="Arial"/>
          <w:sz w:val="20"/>
          <w:szCs w:val="23"/>
        </w:rPr>
        <w:t>а Общество не предпринимало) следующие действия:</w:t>
      </w:r>
    </w:p>
    <w:p w14:paraId="4585290D"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szCs w:val="23"/>
        </w:rPr>
        <w:t>Отчуждение Долей и</w:t>
      </w:r>
      <w:r>
        <w:rPr>
          <w:rFonts w:ascii="Arial" w:hAnsi="Arial" w:cs="Arial"/>
          <w:sz w:val="20"/>
          <w:szCs w:val="23"/>
        </w:rPr>
        <w:t> </w:t>
      </w:r>
      <w:r w:rsidRPr="00823061">
        <w:rPr>
          <w:rFonts w:ascii="Arial" w:hAnsi="Arial" w:cs="Arial"/>
          <w:sz w:val="20"/>
          <w:szCs w:val="23"/>
        </w:rPr>
        <w:t>(или) создание Обременений в отношении Долей</w:t>
      </w:r>
      <w:r>
        <w:rPr>
          <w:rFonts w:ascii="Arial" w:hAnsi="Arial" w:cs="Arial"/>
          <w:sz w:val="20"/>
          <w:szCs w:val="23"/>
        </w:rPr>
        <w:t>.</w:t>
      </w:r>
    </w:p>
    <w:p w14:paraId="2084C1AC"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3"/>
        </w:rPr>
      </w:pPr>
      <w:bookmarkStart w:id="180" w:name="_Ref428875926"/>
      <w:r w:rsidRPr="00823061">
        <w:rPr>
          <w:rFonts w:ascii="Arial" w:hAnsi="Arial" w:cs="Arial"/>
          <w:sz w:val="20"/>
          <w:szCs w:val="23"/>
        </w:rPr>
        <w:t xml:space="preserve">Совершение Обществом </w:t>
      </w:r>
      <w:r w:rsidRPr="00823061">
        <w:rPr>
          <w:rFonts w:ascii="Arial" w:hAnsi="Arial" w:cs="Arial"/>
          <w:sz w:val="20"/>
        </w:rPr>
        <w:t>сделки и (или) нескольких взаимосвязанных сделок</w:t>
      </w:r>
      <w:r w:rsidRPr="00823061">
        <w:rPr>
          <w:rFonts w:ascii="Arial" w:hAnsi="Arial" w:cs="Arial"/>
          <w:sz w:val="20"/>
          <w:szCs w:val="23"/>
        </w:rPr>
        <w:t>, которые соответствуют любому из указанных ниже критериев (за исключением сделок, совершаемых в процессе обычной хозяйственной деятельности Общества):</w:t>
      </w:r>
      <w:bookmarkEnd w:id="180"/>
    </w:p>
    <w:p w14:paraId="2006B72E" w14:textId="77777777" w:rsidR="00FE60A0" w:rsidRPr="00823061" w:rsidRDefault="00FE60A0" w:rsidP="00C610C5">
      <w:pPr>
        <w:pStyle w:val="-11"/>
        <w:numPr>
          <w:ilvl w:val="2"/>
          <w:numId w:val="11"/>
        </w:numPr>
        <w:spacing w:after="200" w:line="240" w:lineRule="auto"/>
        <w:ind w:left="1985" w:hanging="567"/>
        <w:contextualSpacing w:val="0"/>
        <w:jc w:val="both"/>
        <w:rPr>
          <w:rFonts w:ascii="Arial" w:hAnsi="Arial" w:cs="Arial"/>
          <w:sz w:val="20"/>
        </w:rPr>
      </w:pPr>
      <w:r w:rsidRPr="00823061">
        <w:rPr>
          <w:rFonts w:ascii="Arial" w:hAnsi="Arial" w:cs="Arial"/>
          <w:sz w:val="20"/>
        </w:rPr>
        <w:t>Срок действия такой сделки превышает 3 месяца, не определен или такая сделка является бессрочной;</w:t>
      </w:r>
    </w:p>
    <w:p w14:paraId="3CAE356E" w14:textId="77777777" w:rsidR="00FE60A0" w:rsidRPr="00823061" w:rsidRDefault="00FE60A0" w:rsidP="00C610C5">
      <w:pPr>
        <w:pStyle w:val="-11"/>
        <w:numPr>
          <w:ilvl w:val="2"/>
          <w:numId w:val="11"/>
        </w:numPr>
        <w:spacing w:after="200" w:line="240" w:lineRule="auto"/>
        <w:ind w:left="1985" w:hanging="567"/>
        <w:contextualSpacing w:val="0"/>
        <w:jc w:val="both"/>
        <w:rPr>
          <w:rFonts w:ascii="Arial" w:hAnsi="Arial" w:cs="Arial"/>
          <w:sz w:val="20"/>
        </w:rPr>
      </w:pPr>
      <w:r w:rsidRPr="00823061">
        <w:rPr>
          <w:rFonts w:ascii="Arial" w:hAnsi="Arial" w:cs="Arial"/>
          <w:sz w:val="20"/>
        </w:rPr>
        <w:lastRenderedPageBreak/>
        <w:t xml:space="preserve">Сделка направлена на или предусматривает возможность приобретения и (или) отчуждения Обществом имущества (включая имущественные права) стоимостью более 10% (десяти процентов) стоимости Вклада </w:t>
      </w:r>
      <w:r w:rsidR="00AC5B94">
        <w:rPr>
          <w:rFonts w:ascii="Arial" w:hAnsi="Arial" w:cs="Arial"/>
          <w:sz w:val="20"/>
        </w:rPr>
        <w:t>Инвестор</w:t>
      </w:r>
      <w:r w:rsidRPr="00823061">
        <w:rPr>
          <w:rFonts w:ascii="Arial" w:hAnsi="Arial" w:cs="Arial"/>
          <w:sz w:val="20"/>
        </w:rPr>
        <w:t>а;</w:t>
      </w:r>
    </w:p>
    <w:p w14:paraId="02448F03" w14:textId="77777777" w:rsidR="00FE60A0" w:rsidRPr="00823061" w:rsidRDefault="00FE60A0" w:rsidP="00C610C5">
      <w:pPr>
        <w:pStyle w:val="-11"/>
        <w:numPr>
          <w:ilvl w:val="2"/>
          <w:numId w:val="11"/>
        </w:numPr>
        <w:spacing w:after="200" w:line="240" w:lineRule="auto"/>
        <w:ind w:left="1985" w:hanging="567"/>
        <w:contextualSpacing w:val="0"/>
        <w:jc w:val="both"/>
        <w:rPr>
          <w:rFonts w:ascii="Arial" w:hAnsi="Arial" w:cs="Arial"/>
          <w:sz w:val="20"/>
        </w:rPr>
      </w:pPr>
      <w:r w:rsidRPr="00823061">
        <w:rPr>
          <w:rFonts w:ascii="Arial" w:hAnsi="Arial" w:cs="Arial"/>
          <w:sz w:val="20"/>
        </w:rPr>
        <w:t>Сделка направлена на или предусматривает возможность приобретения и (или) отчуждения Обществом Основных Активов Общества;</w:t>
      </w:r>
    </w:p>
    <w:p w14:paraId="1B2F1599" w14:textId="77777777" w:rsidR="00FE60A0" w:rsidRPr="00823061" w:rsidRDefault="00FE60A0" w:rsidP="00C610C5">
      <w:pPr>
        <w:pStyle w:val="-11"/>
        <w:numPr>
          <w:ilvl w:val="2"/>
          <w:numId w:val="11"/>
        </w:numPr>
        <w:spacing w:after="200" w:line="240" w:lineRule="auto"/>
        <w:ind w:left="1985" w:hanging="567"/>
        <w:contextualSpacing w:val="0"/>
        <w:jc w:val="both"/>
        <w:rPr>
          <w:rFonts w:ascii="Arial" w:hAnsi="Arial" w:cs="Arial"/>
          <w:sz w:val="20"/>
        </w:rPr>
      </w:pPr>
      <w:r w:rsidRPr="00823061">
        <w:rPr>
          <w:rFonts w:ascii="Arial" w:hAnsi="Arial" w:cs="Arial"/>
          <w:sz w:val="20"/>
        </w:rPr>
        <w:t>Сделка совершается между Обществом с одной стороны и аффилированными Лицами Общества, Сторонами и</w:t>
      </w:r>
      <w:r>
        <w:rPr>
          <w:rFonts w:ascii="Arial" w:hAnsi="Arial" w:cs="Arial"/>
          <w:sz w:val="20"/>
        </w:rPr>
        <w:t> </w:t>
      </w:r>
      <w:r w:rsidRPr="00823061">
        <w:rPr>
          <w:rFonts w:ascii="Arial" w:hAnsi="Arial" w:cs="Arial"/>
          <w:sz w:val="20"/>
        </w:rPr>
        <w:t>(или) аффилированными Лицами Сторон с другой стороны;</w:t>
      </w:r>
    </w:p>
    <w:p w14:paraId="785C4833" w14:textId="77777777" w:rsidR="00FE60A0" w:rsidRPr="00823061" w:rsidRDefault="00FE60A0" w:rsidP="00C610C5">
      <w:pPr>
        <w:pStyle w:val="-11"/>
        <w:numPr>
          <w:ilvl w:val="2"/>
          <w:numId w:val="11"/>
        </w:numPr>
        <w:spacing w:after="200" w:line="240" w:lineRule="auto"/>
        <w:ind w:left="1985" w:hanging="567"/>
        <w:contextualSpacing w:val="0"/>
        <w:jc w:val="both"/>
        <w:rPr>
          <w:rFonts w:ascii="Arial" w:hAnsi="Arial" w:cs="Arial"/>
          <w:sz w:val="20"/>
        </w:rPr>
      </w:pPr>
      <w:r w:rsidRPr="00823061">
        <w:rPr>
          <w:rFonts w:ascii="Arial" w:hAnsi="Arial" w:cs="Arial"/>
          <w:sz w:val="20"/>
        </w:rPr>
        <w:t>Сделки и иные действия, не входящие в обычную хозяйственную деятельность Общества</w:t>
      </w:r>
      <w:r>
        <w:rPr>
          <w:rFonts w:ascii="Arial" w:hAnsi="Arial" w:cs="Arial"/>
          <w:sz w:val="20"/>
        </w:rPr>
        <w:t>.</w:t>
      </w:r>
    </w:p>
    <w:p w14:paraId="074AD786"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szCs w:val="23"/>
        </w:rPr>
      </w:pPr>
      <w:r w:rsidRPr="00823061">
        <w:rPr>
          <w:rFonts w:ascii="Arial" w:hAnsi="Arial" w:cs="Arial"/>
          <w:sz w:val="20"/>
          <w:szCs w:val="23"/>
        </w:rPr>
        <w:t>Возбуждение или прекращение какого-либо судебного, административного и</w:t>
      </w:r>
      <w:r>
        <w:rPr>
          <w:rFonts w:ascii="Arial" w:hAnsi="Arial" w:cs="Arial"/>
          <w:sz w:val="20"/>
          <w:szCs w:val="23"/>
        </w:rPr>
        <w:t> </w:t>
      </w:r>
      <w:r w:rsidRPr="00823061">
        <w:rPr>
          <w:rFonts w:ascii="Arial" w:hAnsi="Arial" w:cs="Arial"/>
          <w:sz w:val="20"/>
          <w:szCs w:val="23"/>
        </w:rPr>
        <w:t xml:space="preserve">(или) иного разбирательства (включая разбирательства в третейских судах, процедуры медиации, иные внесудебные процедуры разрешения споров), в результате рассмотрения которого Общество может понести убытки на сумму свыше </w:t>
      </w:r>
      <w:r w:rsidRPr="00823061">
        <w:rPr>
          <w:rFonts w:ascii="Arial" w:hAnsi="Arial" w:cs="Arial"/>
          <w:i/>
          <w:sz w:val="20"/>
          <w:highlight w:val="cyan"/>
        </w:rPr>
        <w:t>[сумма цифрами]</w:t>
      </w:r>
      <w:r w:rsidRPr="00823061">
        <w:rPr>
          <w:rFonts w:ascii="Arial" w:hAnsi="Arial" w:cs="Arial"/>
          <w:i/>
          <w:sz w:val="20"/>
        </w:rPr>
        <w:t xml:space="preserve"> (</w:t>
      </w:r>
      <w:r w:rsidRPr="00823061">
        <w:rPr>
          <w:rFonts w:ascii="Arial" w:hAnsi="Arial" w:cs="Arial"/>
          <w:i/>
          <w:sz w:val="20"/>
          <w:highlight w:val="cyan"/>
        </w:rPr>
        <w:t>[сумма прописью]</w:t>
      </w:r>
      <w:r w:rsidRPr="00823061">
        <w:rPr>
          <w:rFonts w:ascii="Arial" w:hAnsi="Arial" w:cs="Arial"/>
          <w:i/>
          <w:sz w:val="20"/>
        </w:rPr>
        <w:t>) </w:t>
      </w:r>
      <w:r w:rsidRPr="00823061">
        <w:rPr>
          <w:rFonts w:ascii="Arial" w:hAnsi="Arial" w:cs="Arial"/>
          <w:sz w:val="20"/>
          <w:szCs w:val="23"/>
        </w:rPr>
        <w:t>Рублей и</w:t>
      </w:r>
      <w:r>
        <w:rPr>
          <w:rFonts w:ascii="Arial" w:hAnsi="Arial" w:cs="Arial"/>
          <w:sz w:val="20"/>
          <w:szCs w:val="23"/>
        </w:rPr>
        <w:t> </w:t>
      </w:r>
      <w:r w:rsidRPr="00823061">
        <w:rPr>
          <w:rFonts w:ascii="Arial" w:hAnsi="Arial" w:cs="Arial"/>
          <w:sz w:val="20"/>
          <w:szCs w:val="23"/>
        </w:rPr>
        <w:t>(или) в результате рассмотрения которого может быть приостановлена деятельность Общества.</w:t>
      </w:r>
    </w:p>
    <w:p w14:paraId="5D3AE10E"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3"/>
        </w:rPr>
      </w:pPr>
      <w:r w:rsidRPr="00823061">
        <w:rPr>
          <w:rFonts w:ascii="Arial" w:hAnsi="Arial" w:cs="Arial"/>
          <w:sz w:val="20"/>
          <w:szCs w:val="23"/>
        </w:rPr>
        <w:t>Каждая из Сторон обязуется не заключать без предварительного письменного согласия всех других Сторон какие-либо иные (за исключением настоящего Договора) корпоративные договоры в отношении Общества.</w:t>
      </w:r>
    </w:p>
    <w:p w14:paraId="36D8CAD3"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3"/>
        </w:rPr>
      </w:pPr>
      <w:bookmarkStart w:id="181" w:name="_Ref422261912"/>
      <w:bookmarkStart w:id="182" w:name="_Ref422262298"/>
      <w:r w:rsidRPr="00823061">
        <w:rPr>
          <w:rFonts w:ascii="Arial" w:hAnsi="Arial" w:cs="Arial"/>
          <w:sz w:val="20"/>
          <w:szCs w:val="23"/>
        </w:rPr>
        <w:t xml:space="preserve">Представители Сторон, владеющие Долей в размере более </w:t>
      </w:r>
      <w:r w:rsidRPr="00823061">
        <w:rPr>
          <w:rFonts w:ascii="Arial" w:hAnsi="Arial" w:cs="Arial"/>
          <w:sz w:val="20"/>
          <w:szCs w:val="23"/>
          <w:highlight w:val="cyan"/>
        </w:rPr>
        <w:t>[10% (десяти процентов)]</w:t>
      </w:r>
      <w:r w:rsidRPr="00823061">
        <w:rPr>
          <w:rFonts w:ascii="Arial" w:hAnsi="Arial" w:cs="Arial"/>
          <w:sz w:val="20"/>
          <w:szCs w:val="23"/>
        </w:rPr>
        <w:t xml:space="preserve"> уставного капитала Общества, имеют право в любой Рабочий День быть допущенными в помещения, принадлежащие и (или) арендуемые Обществом, получать оригиналы и копии любых документов, относящихся к деятельности Общества, а также незамедлительно получать устные и письменные разъяснения работников Общества по всем вопросам таких Сторон, связанным с деятельностью Общества. Основатели обязуются сделать все от них зависящее для соблюдения права Сторон, указанного в настоящем пункте</w:t>
      </w:r>
      <w:bookmarkEnd w:id="181"/>
      <w:r w:rsidRPr="00823061">
        <w:rPr>
          <w:rFonts w:ascii="Arial" w:hAnsi="Arial" w:cs="Arial"/>
          <w:sz w:val="20"/>
          <w:szCs w:val="23"/>
        </w:rPr>
        <w:t> </w:t>
      </w:r>
      <w:r w:rsidR="00363009">
        <w:fldChar w:fldCharType="begin"/>
      </w:r>
      <w:r w:rsidR="00363009">
        <w:instrText xml:space="preserve"> REF _Ref422262298 \r \h  \* MERGEFORMAT </w:instrText>
      </w:r>
      <w:r w:rsidR="00363009">
        <w:fldChar w:fldCharType="separate"/>
      </w:r>
      <w:r w:rsidRPr="00823061">
        <w:rPr>
          <w:rFonts w:ascii="Arial" w:hAnsi="Arial" w:cs="Arial"/>
          <w:sz w:val="20"/>
          <w:szCs w:val="23"/>
        </w:rPr>
        <w:t>12.21</w:t>
      </w:r>
      <w:r w:rsidR="00363009">
        <w:fldChar w:fldCharType="end"/>
      </w:r>
      <w:r w:rsidRPr="00823061">
        <w:rPr>
          <w:rFonts w:ascii="Arial" w:hAnsi="Arial" w:cs="Arial"/>
          <w:sz w:val="20"/>
          <w:szCs w:val="23"/>
        </w:rPr>
        <w:t>.</w:t>
      </w:r>
      <w:bookmarkEnd w:id="182"/>
    </w:p>
    <w:p w14:paraId="35E9DA58"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183" w:name="_Ref417516075"/>
      <w:bookmarkStart w:id="184" w:name="_Toc417516350"/>
      <w:bookmarkStart w:id="185" w:name="_Toc437618645"/>
      <w:commentRangeStart w:id="186"/>
      <w:r w:rsidRPr="00823061">
        <w:rPr>
          <w:rFonts w:ascii="Arial" w:hAnsi="Arial" w:cs="Arial"/>
          <w:b/>
          <w:caps/>
          <w:sz w:val="20"/>
          <w:szCs w:val="20"/>
        </w:rPr>
        <w:t>Опционный договор</w:t>
      </w:r>
      <w:bookmarkEnd w:id="183"/>
      <w:bookmarkEnd w:id="184"/>
      <w:bookmarkEnd w:id="185"/>
      <w:commentRangeEnd w:id="186"/>
      <w:r>
        <w:rPr>
          <w:rStyle w:val="a8"/>
          <w:rFonts w:ascii="Times New Roman" w:hAnsi="Times New Roman"/>
          <w:szCs w:val="16"/>
          <w:lang w:eastAsia="ru-RU"/>
        </w:rPr>
        <w:commentReference w:id="186"/>
      </w:r>
    </w:p>
    <w:p w14:paraId="676A25B4"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bookmarkStart w:id="187" w:name="_Ref400646109"/>
      <w:bookmarkStart w:id="188" w:name="_Ref400640352"/>
      <w:r w:rsidRPr="00823061">
        <w:rPr>
          <w:rFonts w:ascii="Arial" w:hAnsi="Arial" w:cs="Arial"/>
          <w:sz w:val="20"/>
          <w:szCs w:val="20"/>
        </w:rPr>
        <w:t>В течение 10 (десяти)</w:t>
      </w:r>
      <w:r>
        <w:rPr>
          <w:rFonts w:ascii="Arial" w:hAnsi="Arial" w:cs="Arial"/>
          <w:sz w:val="20"/>
          <w:szCs w:val="20"/>
        </w:rPr>
        <w:t xml:space="preserve"> </w:t>
      </w:r>
      <w:bookmarkStart w:id="189" w:name="_Ref400708847"/>
      <w:bookmarkStart w:id="190" w:name="_Toc401683044"/>
      <w:bookmarkStart w:id="191" w:name="_Toc402556645"/>
      <w:bookmarkEnd w:id="187"/>
      <w:bookmarkEnd w:id="188"/>
      <w:r w:rsidRPr="00823061">
        <w:rPr>
          <w:rFonts w:ascii="Arial" w:hAnsi="Arial" w:cs="Arial"/>
          <w:sz w:val="20"/>
          <w:szCs w:val="20"/>
        </w:rPr>
        <w:t>Рабочих Дней, следующих за Датой Заключения</w:t>
      </w:r>
      <w:r>
        <w:rPr>
          <w:rFonts w:ascii="Arial" w:hAnsi="Arial" w:cs="Arial"/>
          <w:sz w:val="20"/>
          <w:szCs w:val="20"/>
        </w:rPr>
        <w:t>,</w:t>
      </w:r>
      <w:r w:rsidRPr="00823061">
        <w:rPr>
          <w:rFonts w:ascii="Arial" w:hAnsi="Arial" w:cs="Arial"/>
          <w:sz w:val="20"/>
          <w:szCs w:val="20"/>
        </w:rPr>
        <w:t xml:space="preserve"> Основатель обязуется заключить с </w:t>
      </w:r>
      <w:r w:rsidR="00AC5B94">
        <w:rPr>
          <w:rFonts w:ascii="Arial" w:hAnsi="Arial" w:cs="Arial"/>
          <w:sz w:val="20"/>
          <w:szCs w:val="20"/>
        </w:rPr>
        <w:t>Инвестор</w:t>
      </w:r>
      <w:r w:rsidRPr="00823061">
        <w:rPr>
          <w:rFonts w:ascii="Arial" w:hAnsi="Arial" w:cs="Arial"/>
          <w:sz w:val="20"/>
          <w:szCs w:val="20"/>
        </w:rPr>
        <w:t>ом и нотариально удостоверить Опционный Договор.</w:t>
      </w:r>
    </w:p>
    <w:p w14:paraId="6E354C05"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192" w:name="_Ref412136684"/>
      <w:bookmarkStart w:id="193" w:name="_Toc412726612"/>
      <w:bookmarkStart w:id="194" w:name="_Toc417516351"/>
      <w:bookmarkStart w:id="195" w:name="_Toc437618646"/>
      <w:commentRangeStart w:id="196"/>
      <w:r w:rsidRPr="00823061">
        <w:rPr>
          <w:rFonts w:ascii="Arial" w:hAnsi="Arial" w:cs="Arial"/>
          <w:b/>
          <w:caps/>
          <w:sz w:val="20"/>
          <w:szCs w:val="20"/>
        </w:rPr>
        <w:t>Залог</w:t>
      </w:r>
      <w:bookmarkEnd w:id="189"/>
      <w:bookmarkEnd w:id="190"/>
      <w:bookmarkEnd w:id="191"/>
      <w:bookmarkEnd w:id="192"/>
      <w:bookmarkEnd w:id="193"/>
      <w:bookmarkEnd w:id="194"/>
      <w:bookmarkEnd w:id="195"/>
      <w:commentRangeEnd w:id="196"/>
      <w:r>
        <w:rPr>
          <w:rStyle w:val="a8"/>
          <w:rFonts w:ascii="Times New Roman" w:hAnsi="Times New Roman"/>
          <w:szCs w:val="16"/>
          <w:lang w:eastAsia="ru-RU"/>
        </w:rPr>
        <w:commentReference w:id="196"/>
      </w:r>
    </w:p>
    <w:p w14:paraId="0DB24FA9"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bookmarkStart w:id="197" w:name="_Ref412136605"/>
      <w:r w:rsidRPr="00823061">
        <w:rPr>
          <w:rFonts w:ascii="Arial" w:hAnsi="Arial" w:cs="Arial"/>
          <w:sz w:val="20"/>
          <w:szCs w:val="20"/>
        </w:rPr>
        <w:t xml:space="preserve">В целях обеспечения исполнения Основателем имущественных обязательств по настоящему Договору Основатель обязуется в течение 10 (десяти) Рабочих Дней, следующих за датой регистрации </w:t>
      </w:r>
      <w:r w:rsidR="00AC5B94">
        <w:rPr>
          <w:rFonts w:ascii="Arial" w:hAnsi="Arial" w:cs="Arial"/>
          <w:sz w:val="20"/>
          <w:szCs w:val="20"/>
        </w:rPr>
        <w:t>Инвестор</w:t>
      </w:r>
      <w:r w:rsidRPr="00823061">
        <w:rPr>
          <w:rFonts w:ascii="Arial" w:hAnsi="Arial" w:cs="Arial"/>
          <w:sz w:val="20"/>
          <w:szCs w:val="20"/>
        </w:rPr>
        <w:t xml:space="preserve">а в качестве участника Общества на основании внесения Вклада </w:t>
      </w:r>
      <w:r w:rsidR="00AC5B94">
        <w:rPr>
          <w:rFonts w:ascii="Arial" w:hAnsi="Arial" w:cs="Arial"/>
          <w:sz w:val="20"/>
          <w:szCs w:val="20"/>
        </w:rPr>
        <w:t>Инвестор</w:t>
      </w:r>
      <w:r w:rsidRPr="00823061">
        <w:rPr>
          <w:rFonts w:ascii="Arial" w:hAnsi="Arial" w:cs="Arial"/>
          <w:sz w:val="20"/>
          <w:szCs w:val="20"/>
        </w:rPr>
        <w:t>а, подписать в присутствии нотариуса Договор Залога Доли, а также совершить все действия, необходимые для нотариального удостоверения Договора Залога Доли и государственной регистрации предусмотренного им залога Доли.</w:t>
      </w:r>
      <w:bookmarkEnd w:id="197"/>
    </w:p>
    <w:p w14:paraId="0CA6B2FB"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 целях исполнения пункта </w:t>
      </w:r>
      <w:r w:rsidR="00363009">
        <w:fldChar w:fldCharType="begin"/>
      </w:r>
      <w:r w:rsidR="00363009">
        <w:instrText xml:space="preserve"> REF _Ref412136605 \r \h  \* MERGEFORMAT </w:instrText>
      </w:r>
      <w:r w:rsidR="00363009">
        <w:fldChar w:fldCharType="separate"/>
      </w:r>
      <w:r w:rsidRPr="00823061">
        <w:rPr>
          <w:rFonts w:ascii="Arial" w:hAnsi="Arial" w:cs="Arial"/>
          <w:sz w:val="20"/>
          <w:szCs w:val="20"/>
        </w:rPr>
        <w:t>14.1</w:t>
      </w:r>
      <w:r w:rsidR="00363009">
        <w:fldChar w:fldCharType="end"/>
      </w:r>
      <w:r w:rsidRPr="00823061">
        <w:rPr>
          <w:rFonts w:ascii="Arial" w:hAnsi="Arial" w:cs="Arial"/>
          <w:sz w:val="20"/>
          <w:szCs w:val="20"/>
        </w:rPr>
        <w:t xml:space="preserve"> выше Основатели обязуются передать в залог </w:t>
      </w:r>
      <w:r w:rsidR="00AC5B94">
        <w:rPr>
          <w:rFonts w:ascii="Arial" w:hAnsi="Arial" w:cs="Arial"/>
          <w:sz w:val="20"/>
          <w:szCs w:val="20"/>
        </w:rPr>
        <w:t>Инвестор</w:t>
      </w:r>
      <w:r w:rsidRPr="00823061">
        <w:rPr>
          <w:rFonts w:ascii="Arial" w:hAnsi="Arial" w:cs="Arial"/>
          <w:sz w:val="20"/>
          <w:szCs w:val="20"/>
        </w:rPr>
        <w:t>у принадлежащие им Доли в полном размере.</w:t>
      </w:r>
    </w:p>
    <w:p w14:paraId="722CFD94"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szCs w:val="20"/>
        </w:rPr>
      </w:pPr>
      <w:bookmarkStart w:id="198" w:name="_Ref401431470"/>
      <w:bookmarkStart w:id="199" w:name="_Toc401683045"/>
      <w:bookmarkStart w:id="200" w:name="_Toc402556646"/>
      <w:bookmarkStart w:id="201" w:name="_Ref412040077"/>
      <w:bookmarkStart w:id="202" w:name="_Toc412726613"/>
      <w:bookmarkStart w:id="203" w:name="_Toc417516352"/>
      <w:bookmarkStart w:id="204" w:name="_Toc437618647"/>
      <w:r w:rsidRPr="00823061">
        <w:rPr>
          <w:rFonts w:ascii="Arial" w:hAnsi="Arial" w:cs="Arial"/>
          <w:b/>
          <w:caps/>
          <w:sz w:val="20"/>
          <w:szCs w:val="20"/>
          <w:highlight w:val="cyan"/>
          <w:lang w:val="en-US"/>
        </w:rPr>
        <w:t>[</w:t>
      </w:r>
      <w:r w:rsidRPr="00823061">
        <w:rPr>
          <w:rFonts w:ascii="Arial" w:hAnsi="Arial" w:cs="Arial"/>
          <w:b/>
          <w:caps/>
          <w:sz w:val="20"/>
          <w:szCs w:val="20"/>
          <w:highlight w:val="cyan"/>
        </w:rPr>
        <w:t xml:space="preserve">Разрешение Тупиковых </w:t>
      </w:r>
      <w:bookmarkEnd w:id="198"/>
      <w:bookmarkEnd w:id="199"/>
      <w:bookmarkEnd w:id="200"/>
      <w:r w:rsidRPr="00823061">
        <w:rPr>
          <w:rFonts w:ascii="Arial" w:hAnsi="Arial" w:cs="Arial"/>
          <w:b/>
          <w:caps/>
          <w:sz w:val="20"/>
          <w:szCs w:val="20"/>
          <w:highlight w:val="cyan"/>
        </w:rPr>
        <w:t>Ситуаций</w:t>
      </w:r>
      <w:bookmarkEnd w:id="201"/>
      <w:r w:rsidRPr="00823061">
        <w:rPr>
          <w:rFonts w:ascii="Arial" w:hAnsi="Arial" w:cs="Arial"/>
          <w:b/>
          <w:caps/>
          <w:sz w:val="20"/>
          <w:szCs w:val="20"/>
          <w:highlight w:val="cyan"/>
          <w:lang w:val="en-US"/>
        </w:rPr>
        <w:t>]</w:t>
      </w:r>
      <w:bookmarkEnd w:id="202"/>
      <w:bookmarkEnd w:id="203"/>
      <w:bookmarkEnd w:id="204"/>
    </w:p>
    <w:p w14:paraId="43091206"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bookmarkStart w:id="205" w:name="_Ref407701651"/>
      <w:bookmarkStart w:id="206" w:name="_Ref400969086"/>
      <w:bookmarkStart w:id="207" w:name="_Ref358217294"/>
      <w:bookmarkStart w:id="208" w:name="_Ref358216981"/>
      <w:bookmarkStart w:id="209" w:name="_Ref400969961"/>
      <w:commentRangeStart w:id="210"/>
      <w:r w:rsidRPr="00823061">
        <w:rPr>
          <w:rFonts w:ascii="Arial" w:hAnsi="Arial" w:cs="Arial"/>
          <w:sz w:val="20"/>
          <w:szCs w:val="20"/>
          <w:highlight w:val="cyan"/>
        </w:rPr>
        <w:t>[В случае наступления любого из следующих обстоятельств Стороны признают невозможность принятия решения, касающегося управления Обществом (далее</w:t>
      </w:r>
      <w:r>
        <w:rPr>
          <w:rFonts w:ascii="Arial" w:hAnsi="Arial" w:cs="Arial"/>
          <w:sz w:val="20"/>
          <w:szCs w:val="20"/>
          <w:highlight w:val="cyan"/>
        </w:rPr>
        <w:t xml:space="preserve"> — </w:t>
      </w:r>
      <w:r w:rsidRPr="00823061">
        <w:rPr>
          <w:rFonts w:ascii="Arial" w:hAnsi="Arial" w:cs="Arial"/>
          <w:b/>
          <w:sz w:val="20"/>
          <w:szCs w:val="20"/>
          <w:highlight w:val="cyan"/>
        </w:rPr>
        <w:t>Тупиковая Ситуация</w:t>
      </w:r>
      <w:r w:rsidRPr="00823061">
        <w:rPr>
          <w:rFonts w:ascii="Arial" w:hAnsi="Arial" w:cs="Arial"/>
          <w:sz w:val="20"/>
          <w:szCs w:val="20"/>
          <w:highlight w:val="cyan"/>
        </w:rPr>
        <w:t>):</w:t>
      </w:r>
      <w:bookmarkEnd w:id="205"/>
      <w:r w:rsidRPr="00823061">
        <w:rPr>
          <w:rFonts w:ascii="Arial" w:hAnsi="Arial" w:cs="Arial"/>
          <w:sz w:val="20"/>
          <w:szCs w:val="20"/>
          <w:highlight w:val="cyan"/>
        </w:rPr>
        <w:t>]</w:t>
      </w:r>
      <w:commentRangeEnd w:id="210"/>
      <w:r>
        <w:rPr>
          <w:rStyle w:val="a8"/>
          <w:rFonts w:ascii="Times New Roman" w:hAnsi="Times New Roman"/>
          <w:szCs w:val="16"/>
          <w:lang w:eastAsia="ru-RU"/>
        </w:rPr>
        <w:commentReference w:id="210"/>
      </w:r>
    </w:p>
    <w:p w14:paraId="4E054260"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3"/>
          <w:highlight w:val="cyan"/>
        </w:rPr>
        <w:t>[3 (три) раза подряд в течение 3 (трех) месяцев Общее Собрание Участников и (или) Совет Директор</w:t>
      </w:r>
      <w:r>
        <w:rPr>
          <w:rFonts w:ascii="Arial" w:hAnsi="Arial" w:cs="Arial"/>
          <w:sz w:val="20"/>
          <w:szCs w:val="23"/>
          <w:highlight w:val="cyan"/>
        </w:rPr>
        <w:t>ов</w:t>
      </w:r>
      <w:r w:rsidRPr="00823061">
        <w:rPr>
          <w:rFonts w:ascii="Arial" w:hAnsi="Arial" w:cs="Arial"/>
          <w:sz w:val="20"/>
          <w:szCs w:val="23"/>
          <w:highlight w:val="cyan"/>
        </w:rPr>
        <w:t xml:space="preserve"> (в случае его формирования) не принимают решение по одному и тому же вопросу, отнесенному Уставом к компетенции Общего Собрания Участников или Совета Директоров</w:t>
      </w:r>
      <w:bookmarkEnd w:id="206"/>
      <w:bookmarkEnd w:id="207"/>
      <w:r w:rsidRPr="00823061">
        <w:rPr>
          <w:rFonts w:ascii="Arial" w:hAnsi="Arial" w:cs="Arial"/>
          <w:sz w:val="20"/>
          <w:szCs w:val="23"/>
          <w:highlight w:val="cyan"/>
        </w:rPr>
        <w:t xml:space="preserve"> соответственно</w:t>
      </w:r>
      <w:r>
        <w:rPr>
          <w:rFonts w:ascii="Arial" w:hAnsi="Arial" w:cs="Arial"/>
          <w:sz w:val="20"/>
          <w:szCs w:val="23"/>
          <w:highlight w:val="cyan"/>
        </w:rPr>
        <w:t>.</w:t>
      </w:r>
      <w:r w:rsidRPr="00823061">
        <w:rPr>
          <w:rFonts w:ascii="Arial" w:hAnsi="Arial" w:cs="Arial"/>
          <w:sz w:val="20"/>
          <w:szCs w:val="23"/>
          <w:highlight w:val="cyan"/>
        </w:rPr>
        <w:t>]</w:t>
      </w:r>
    </w:p>
    <w:p w14:paraId="3AD040AE"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highlight w:val="cyan"/>
        </w:rPr>
        <w:t xml:space="preserve">[3 (три) раза подряд в течение 3 (трех) месяцев Общее Собрание Участников и (или) Совет Директор (в случае его формирования) принимают отрицательное решение по </w:t>
      </w:r>
      <w:r w:rsidRPr="00823061">
        <w:rPr>
          <w:rFonts w:ascii="Arial" w:hAnsi="Arial" w:cs="Arial"/>
          <w:sz w:val="20"/>
          <w:szCs w:val="23"/>
          <w:highlight w:val="cyan"/>
        </w:rPr>
        <w:lastRenderedPageBreak/>
        <w:t>вопросу, отнесенному Уставом к компетенции Общего Собрания Участников или Совета Директоров соответственно</w:t>
      </w:r>
      <w:r>
        <w:rPr>
          <w:rFonts w:ascii="Arial" w:hAnsi="Arial" w:cs="Arial"/>
          <w:sz w:val="20"/>
          <w:szCs w:val="23"/>
          <w:highlight w:val="cyan"/>
        </w:rPr>
        <w:t>.</w:t>
      </w:r>
      <w:r w:rsidRPr="00823061">
        <w:rPr>
          <w:rFonts w:ascii="Arial" w:hAnsi="Arial" w:cs="Arial"/>
          <w:sz w:val="20"/>
          <w:szCs w:val="23"/>
          <w:highlight w:val="cyan"/>
        </w:rPr>
        <w:t>]</w:t>
      </w:r>
    </w:p>
    <w:p w14:paraId="624E2AF3" w14:textId="77777777" w:rsidR="00FE60A0" w:rsidRPr="00823061" w:rsidRDefault="00FE60A0" w:rsidP="00C610C5">
      <w:pPr>
        <w:pStyle w:val="-11"/>
        <w:numPr>
          <w:ilvl w:val="0"/>
          <w:numId w:val="4"/>
        </w:numPr>
        <w:spacing w:after="200" w:line="240" w:lineRule="auto"/>
        <w:ind w:left="1134" w:hanging="567"/>
        <w:contextualSpacing w:val="0"/>
        <w:jc w:val="both"/>
        <w:rPr>
          <w:rFonts w:ascii="Arial" w:hAnsi="Arial" w:cs="Arial"/>
          <w:sz w:val="20"/>
          <w:szCs w:val="23"/>
        </w:rPr>
      </w:pPr>
      <w:r w:rsidRPr="00823061">
        <w:rPr>
          <w:rFonts w:ascii="Arial" w:hAnsi="Arial" w:cs="Arial"/>
          <w:sz w:val="20"/>
          <w:szCs w:val="23"/>
          <w:highlight w:val="cyan"/>
          <w:lang w:val="en-US"/>
        </w:rPr>
        <w:t>[</w:t>
      </w:r>
      <w:r>
        <w:rPr>
          <w:rFonts w:ascii="Arial" w:hAnsi="Arial" w:cs="Arial"/>
          <w:sz w:val="20"/>
          <w:szCs w:val="23"/>
          <w:highlight w:val="cyan"/>
        </w:rPr>
        <w:t>И</w:t>
      </w:r>
      <w:r w:rsidRPr="00823061">
        <w:rPr>
          <w:rFonts w:ascii="Arial" w:hAnsi="Arial" w:cs="Arial"/>
          <w:sz w:val="20"/>
          <w:szCs w:val="23"/>
          <w:highlight w:val="cyan"/>
        </w:rPr>
        <w:t>ное</w:t>
      </w:r>
      <w:r w:rsidRPr="00823061">
        <w:rPr>
          <w:rFonts w:ascii="Arial" w:hAnsi="Arial" w:cs="Arial"/>
          <w:sz w:val="20"/>
          <w:szCs w:val="23"/>
          <w:highlight w:val="cyan"/>
          <w:lang w:val="en-US"/>
        </w:rPr>
        <w:t>]</w:t>
      </w:r>
      <w:r w:rsidRPr="00823061">
        <w:rPr>
          <w:rFonts w:ascii="Arial" w:hAnsi="Arial" w:cs="Arial"/>
          <w:sz w:val="20"/>
          <w:szCs w:val="23"/>
        </w:rPr>
        <w:t>.</w:t>
      </w:r>
    </w:p>
    <w:p w14:paraId="6BD2A103"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bookmarkStart w:id="211" w:name="_Ref407701711"/>
      <w:r w:rsidRPr="00823061">
        <w:rPr>
          <w:rFonts w:ascii="Arial" w:hAnsi="Arial" w:cs="Arial"/>
          <w:sz w:val="20"/>
          <w:szCs w:val="20"/>
          <w:highlight w:val="cyan"/>
        </w:rPr>
        <w:t>[В случае возникновения Тупиковой Ситуации любая Сторона вправе в течение 10 (десяти)</w:t>
      </w:r>
      <w:r>
        <w:rPr>
          <w:rFonts w:ascii="Arial" w:hAnsi="Arial" w:cs="Arial"/>
          <w:sz w:val="20"/>
          <w:szCs w:val="20"/>
          <w:highlight w:val="cyan"/>
        </w:rPr>
        <w:t xml:space="preserve"> </w:t>
      </w:r>
      <w:r w:rsidRPr="00823061">
        <w:rPr>
          <w:rFonts w:ascii="Arial" w:hAnsi="Arial" w:cs="Arial"/>
          <w:sz w:val="20"/>
          <w:szCs w:val="20"/>
          <w:highlight w:val="cyan"/>
        </w:rPr>
        <w:t>Рабочих Дней с момента возникновения Тупиковой Ситуации направить Генеральному Директору и другим Сторонам в письменной форме требование о достижении согласованной позиции в отношении разрешения Тупиковой Ситуации в соответствии с порядком, установленным настоящим разделом </w:t>
      </w:r>
      <w:r w:rsidR="00363009">
        <w:fldChar w:fldCharType="begin"/>
      </w:r>
      <w:r w:rsidR="00363009">
        <w:instrText xml:space="preserve"> REF _Ref412040077 \r \h  \* MERGEFORMAT </w:instrText>
      </w:r>
      <w:r w:rsidR="00363009">
        <w:fldChar w:fldCharType="separate"/>
      </w:r>
      <w:r w:rsidRPr="00823061">
        <w:rPr>
          <w:rFonts w:ascii="Arial" w:hAnsi="Arial" w:cs="Arial"/>
          <w:sz w:val="20"/>
          <w:szCs w:val="20"/>
          <w:highlight w:val="cyan"/>
        </w:rPr>
        <w:t>15</w:t>
      </w:r>
      <w:r w:rsidR="00363009">
        <w:fldChar w:fldCharType="end"/>
      </w:r>
      <w:r w:rsidRPr="00823061">
        <w:rPr>
          <w:rFonts w:ascii="Arial" w:hAnsi="Arial" w:cs="Arial"/>
          <w:sz w:val="20"/>
          <w:szCs w:val="20"/>
          <w:highlight w:val="cyan"/>
        </w:rPr>
        <w:t xml:space="preserve"> (далее</w:t>
      </w:r>
      <w:r>
        <w:rPr>
          <w:rFonts w:ascii="Arial" w:hAnsi="Arial" w:cs="Arial"/>
          <w:sz w:val="20"/>
          <w:szCs w:val="20"/>
          <w:highlight w:val="cyan"/>
        </w:rPr>
        <w:t xml:space="preserve"> — </w:t>
      </w:r>
      <w:r w:rsidRPr="00823061">
        <w:rPr>
          <w:rFonts w:ascii="Arial" w:hAnsi="Arial" w:cs="Arial"/>
          <w:b/>
          <w:sz w:val="20"/>
          <w:szCs w:val="20"/>
          <w:highlight w:val="cyan"/>
        </w:rPr>
        <w:t>Уведомление о Тупиковой Ситуации</w:t>
      </w:r>
      <w:r w:rsidRPr="00823061">
        <w:rPr>
          <w:rFonts w:ascii="Arial" w:hAnsi="Arial" w:cs="Arial"/>
          <w:sz w:val="20"/>
          <w:szCs w:val="20"/>
          <w:highlight w:val="cyan"/>
        </w:rPr>
        <w:t>).</w:t>
      </w:r>
      <w:bookmarkEnd w:id="208"/>
      <w:bookmarkEnd w:id="211"/>
      <w:r w:rsidRPr="00823061">
        <w:rPr>
          <w:rFonts w:ascii="Arial" w:hAnsi="Arial" w:cs="Arial"/>
          <w:sz w:val="20"/>
          <w:szCs w:val="20"/>
          <w:highlight w:val="cyan"/>
        </w:rPr>
        <w:t>]</w:t>
      </w:r>
    </w:p>
    <w:p w14:paraId="0A77F025"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bookmarkStart w:id="212" w:name="_Ref400982963"/>
      <w:bookmarkEnd w:id="209"/>
      <w:r w:rsidRPr="00823061">
        <w:rPr>
          <w:rFonts w:ascii="Arial" w:hAnsi="Arial" w:cs="Arial"/>
          <w:sz w:val="20"/>
          <w:szCs w:val="20"/>
          <w:highlight w:val="cyan"/>
        </w:rPr>
        <w:t>[В течение 3</w:t>
      </w:r>
      <w:r>
        <w:rPr>
          <w:rFonts w:ascii="Arial" w:hAnsi="Arial" w:cs="Arial"/>
          <w:sz w:val="20"/>
          <w:szCs w:val="20"/>
          <w:highlight w:val="cyan"/>
        </w:rPr>
        <w:t> </w:t>
      </w:r>
      <w:r w:rsidRPr="00823061">
        <w:rPr>
          <w:rFonts w:ascii="Arial" w:hAnsi="Arial" w:cs="Arial"/>
          <w:sz w:val="20"/>
          <w:szCs w:val="20"/>
          <w:highlight w:val="cyan"/>
        </w:rPr>
        <w:t>(трех) Рабочих Дней после получения Генеральным Директором и всеми Сторонами (последним из них) Уведомления о Тупиковой Ситуации Стороны обязуются [пожалуйста, укажите согласованный механизм разрешения тупиковой ситуации].</w:t>
      </w:r>
      <w:bookmarkEnd w:id="212"/>
      <w:r w:rsidRPr="00823061">
        <w:rPr>
          <w:rFonts w:ascii="Arial" w:hAnsi="Arial" w:cs="Arial"/>
          <w:sz w:val="20"/>
          <w:szCs w:val="20"/>
          <w:highlight w:val="cyan"/>
        </w:rPr>
        <w:t>]</w:t>
      </w:r>
    </w:p>
    <w:p w14:paraId="36447F41"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rPr>
      </w:pPr>
      <w:bookmarkStart w:id="213" w:name="_Ref401014521"/>
      <w:bookmarkStart w:id="214" w:name="_Toc401683046"/>
      <w:bookmarkStart w:id="215" w:name="_Toc402556647"/>
      <w:bookmarkStart w:id="216" w:name="_Toc412726614"/>
      <w:bookmarkStart w:id="217" w:name="_Toc417516353"/>
      <w:bookmarkStart w:id="218" w:name="_Toc437618648"/>
      <w:r w:rsidRPr="00823061">
        <w:rPr>
          <w:rFonts w:ascii="Arial" w:hAnsi="Arial" w:cs="Arial"/>
          <w:b/>
          <w:caps/>
          <w:sz w:val="20"/>
          <w:szCs w:val="20"/>
        </w:rPr>
        <w:t>Конфиденциальность</w:t>
      </w:r>
      <w:bookmarkEnd w:id="213"/>
      <w:bookmarkEnd w:id="214"/>
      <w:bookmarkEnd w:id="215"/>
      <w:bookmarkEnd w:id="216"/>
      <w:bookmarkEnd w:id="217"/>
      <w:bookmarkEnd w:id="218"/>
    </w:p>
    <w:p w14:paraId="7CD2A2D9"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За исключением случаев, когда это может требоваться в соответствии с Законодательством, Стороны обязуются обеспечить конфиденциальность настоящего Договора и без предварительного письменного согласия других Сторон не раскрывать третьим лицам (за исключением своих работников, консультантов, членов органов управления, Аффилированных Лиц) его содержание. Стороны обязуются обеспечить соблюдение конфиденциальности Договора своими работниками, консультантами, членами органов управления, Аффилированными Лицами. Стороны обязуются незамедлительно уведомлять друг друга обо всех фактах раскрытия любой информации по Договору или в связи с ним третьим лицам</w:t>
      </w:r>
      <w:r>
        <w:rPr>
          <w:rFonts w:ascii="Arial" w:hAnsi="Arial" w:cs="Arial"/>
          <w:sz w:val="20"/>
          <w:szCs w:val="20"/>
        </w:rPr>
        <w:t>,</w:t>
      </w:r>
      <w:r w:rsidRPr="00823061">
        <w:rPr>
          <w:rFonts w:ascii="Arial" w:hAnsi="Arial" w:cs="Arial"/>
          <w:sz w:val="20"/>
          <w:szCs w:val="20"/>
        </w:rPr>
        <w:t xml:space="preserve"> за исключением лиц, указанных в настоящем пункте, а также обо всех случаях, которые создают или могут создать угрозу сохранения конфиденциальности Договора.</w:t>
      </w:r>
    </w:p>
    <w:p w14:paraId="37BE4E8D"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Стороны, если Договором не предусмотрено иное, </w:t>
      </w:r>
      <w:r w:rsidRPr="00823061">
        <w:rPr>
          <w:rFonts w:ascii="Arial" w:hAnsi="Arial" w:cs="Arial"/>
          <w:sz w:val="20"/>
        </w:rPr>
        <w:t xml:space="preserve">обязуются не </w:t>
      </w:r>
      <w:r w:rsidRPr="00823061">
        <w:rPr>
          <w:rFonts w:ascii="Arial" w:hAnsi="Arial" w:cs="Arial"/>
          <w:sz w:val="20"/>
          <w:szCs w:val="20"/>
        </w:rPr>
        <w:t xml:space="preserve">делать без предварительного согласия </w:t>
      </w:r>
      <w:r w:rsidR="00AC5B94">
        <w:rPr>
          <w:rFonts w:ascii="Arial" w:hAnsi="Arial" w:cs="Arial"/>
          <w:sz w:val="20"/>
          <w:szCs w:val="20"/>
        </w:rPr>
        <w:t>Инвестор</w:t>
      </w:r>
      <w:r w:rsidRPr="00823061">
        <w:rPr>
          <w:rFonts w:ascii="Arial" w:hAnsi="Arial" w:cs="Arial"/>
          <w:sz w:val="20"/>
          <w:szCs w:val="20"/>
        </w:rPr>
        <w:t>а любые объявления, сообщения, уведомления и иные публичные заявления, относящиеся прямо или косвенно к Сторонам, их Аффилированным Лицам, Обществу, Дочерним Обществам, Проекту, Основным Активам Общества, Основной Деятельности Общества, работникам Сторон, работникам Общества, работникам Дочерних Обществ, Договору и любым сделкам, совершаемым во исполнение Договора</w:t>
      </w:r>
      <w:r>
        <w:rPr>
          <w:rFonts w:ascii="Arial" w:hAnsi="Arial" w:cs="Arial"/>
          <w:sz w:val="20"/>
          <w:szCs w:val="20"/>
        </w:rPr>
        <w:t>.</w:t>
      </w:r>
    </w:p>
    <w:p w14:paraId="1AD84A78" w14:textId="77777777" w:rsidR="00FE60A0" w:rsidRPr="00823061" w:rsidRDefault="00FE60A0" w:rsidP="0000417E">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szCs w:val="20"/>
        </w:rPr>
        <w:t xml:space="preserve">Стороны обязуются не использовать какие-либо обозначения и символику, ассоциирующиеся с </w:t>
      </w:r>
      <w:r w:rsidR="00AC5B94">
        <w:rPr>
          <w:rFonts w:ascii="Arial" w:hAnsi="Arial" w:cs="Arial"/>
          <w:sz w:val="20"/>
          <w:szCs w:val="20"/>
        </w:rPr>
        <w:t>Инвестор</w:t>
      </w:r>
      <w:r w:rsidRPr="00823061">
        <w:rPr>
          <w:rFonts w:ascii="Arial" w:hAnsi="Arial" w:cs="Arial"/>
          <w:sz w:val="20"/>
          <w:szCs w:val="20"/>
        </w:rPr>
        <w:t xml:space="preserve">ом (в том числе товарные знаки </w:t>
      </w:r>
      <w:r w:rsidR="00AC5B94">
        <w:rPr>
          <w:rFonts w:ascii="Arial" w:hAnsi="Arial" w:cs="Arial"/>
          <w:sz w:val="20"/>
          <w:szCs w:val="20"/>
        </w:rPr>
        <w:t>Инвестор</w:t>
      </w:r>
      <w:r w:rsidRPr="00823061">
        <w:rPr>
          <w:rFonts w:ascii="Arial" w:hAnsi="Arial" w:cs="Arial"/>
          <w:sz w:val="20"/>
          <w:szCs w:val="20"/>
        </w:rPr>
        <w:t xml:space="preserve">а), без предварительного согласия </w:t>
      </w:r>
      <w:r w:rsidR="00AC5B94">
        <w:rPr>
          <w:rFonts w:ascii="Arial" w:hAnsi="Arial" w:cs="Arial"/>
          <w:sz w:val="20"/>
          <w:szCs w:val="20"/>
        </w:rPr>
        <w:t>Инвестор</w:t>
      </w:r>
      <w:r w:rsidRPr="00823061">
        <w:rPr>
          <w:rFonts w:ascii="Arial" w:hAnsi="Arial" w:cs="Arial"/>
          <w:sz w:val="20"/>
          <w:szCs w:val="20"/>
        </w:rPr>
        <w:t>а.</w:t>
      </w:r>
    </w:p>
    <w:p w14:paraId="76ADAFDD"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Инвесторы без согласия других Сторон имеют право размещать на своем интернет-сайте, страницах в социальных сетях, средствах массовой информации, а также иным образом раскрывать другим лицам информацию исключительно о сумме вклада в уставный капитал Общества, предоставленного таким раскрывающим информацию Инвестором. Основатель может раскрывать такую информацию только после ее раскрытия любым из Инвесторов.</w:t>
      </w:r>
    </w:p>
    <w:p w14:paraId="00409C10"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rPr>
      </w:pPr>
      <w:bookmarkStart w:id="219" w:name="_Ref401570784"/>
      <w:bookmarkStart w:id="220" w:name="_Toc401683047"/>
      <w:bookmarkStart w:id="221" w:name="_Toc402556648"/>
      <w:bookmarkStart w:id="222" w:name="_Toc412726615"/>
      <w:bookmarkStart w:id="223" w:name="_Toc417516354"/>
      <w:bookmarkStart w:id="224" w:name="_Toc437618649"/>
      <w:r w:rsidRPr="00823061">
        <w:rPr>
          <w:rFonts w:ascii="Arial" w:hAnsi="Arial" w:cs="Arial"/>
          <w:b/>
          <w:caps/>
          <w:sz w:val="20"/>
          <w:szCs w:val="20"/>
        </w:rPr>
        <w:t>Уведомления</w:t>
      </w:r>
      <w:bookmarkEnd w:id="219"/>
      <w:bookmarkEnd w:id="220"/>
      <w:bookmarkEnd w:id="221"/>
      <w:bookmarkEnd w:id="222"/>
      <w:bookmarkEnd w:id="223"/>
      <w:bookmarkEnd w:id="224"/>
    </w:p>
    <w:p w14:paraId="49AFBF25"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bookmarkStart w:id="225" w:name="_Ref358216157"/>
      <w:r w:rsidRPr="00823061">
        <w:rPr>
          <w:rFonts w:ascii="Arial" w:hAnsi="Arial" w:cs="Arial"/>
          <w:sz w:val="20"/>
          <w:szCs w:val="20"/>
        </w:rPr>
        <w:t>Любые уведомления, требования или иные сообщения (далее</w:t>
      </w:r>
      <w:r>
        <w:rPr>
          <w:rFonts w:ascii="Arial" w:hAnsi="Arial" w:cs="Arial"/>
          <w:sz w:val="20"/>
          <w:szCs w:val="20"/>
        </w:rPr>
        <w:t xml:space="preserve"> — </w:t>
      </w:r>
      <w:r w:rsidRPr="00823061">
        <w:rPr>
          <w:rFonts w:ascii="Arial" w:hAnsi="Arial" w:cs="Arial"/>
          <w:b/>
          <w:sz w:val="20"/>
          <w:szCs w:val="20"/>
        </w:rPr>
        <w:t>Уведомление</w:t>
      </w:r>
      <w:r w:rsidRPr="00823061">
        <w:rPr>
          <w:rFonts w:ascii="Arial" w:hAnsi="Arial" w:cs="Arial"/>
          <w:sz w:val="20"/>
          <w:szCs w:val="20"/>
        </w:rPr>
        <w:t xml:space="preserve">), которые направляются на основании настоящего Договора или в связи с ним, составляются в письменной форме за подписью направляющего лица и с указанием лица, которому такое Уведомление адресовано. Любое Уведомление доставляется лично, службой доставки (DHL, UPS, </w:t>
      </w:r>
      <w:proofErr w:type="spellStart"/>
      <w:r w:rsidRPr="00823061">
        <w:rPr>
          <w:rFonts w:ascii="Arial" w:hAnsi="Arial" w:cs="Arial"/>
          <w:sz w:val="20"/>
          <w:szCs w:val="20"/>
        </w:rPr>
        <w:t>Pony</w:t>
      </w:r>
      <w:proofErr w:type="spellEnd"/>
      <w:r w:rsidRPr="00823061">
        <w:rPr>
          <w:rFonts w:ascii="Arial" w:hAnsi="Arial" w:cs="Arial"/>
          <w:sz w:val="20"/>
          <w:szCs w:val="20"/>
        </w:rPr>
        <w:t xml:space="preserve"> </w:t>
      </w:r>
      <w:proofErr w:type="spellStart"/>
      <w:r w:rsidRPr="00823061">
        <w:rPr>
          <w:rFonts w:ascii="Arial" w:hAnsi="Arial" w:cs="Arial"/>
          <w:sz w:val="20"/>
          <w:szCs w:val="20"/>
        </w:rPr>
        <w:t>Express</w:t>
      </w:r>
      <w:proofErr w:type="spellEnd"/>
      <w:r w:rsidRPr="00823061">
        <w:rPr>
          <w:rFonts w:ascii="Arial" w:hAnsi="Arial" w:cs="Arial"/>
          <w:sz w:val="20"/>
          <w:szCs w:val="20"/>
        </w:rPr>
        <w:t xml:space="preserve"> или TNT) или заказным письмом по указанному в пункте </w:t>
      </w:r>
      <w:r w:rsidR="00363009">
        <w:fldChar w:fldCharType="begin"/>
      </w:r>
      <w:r w:rsidR="00363009">
        <w:instrText xml:space="preserve"> REF _Ref358217679 \r \h  \* MERGEFORMAT </w:instrText>
      </w:r>
      <w:r w:rsidR="00363009">
        <w:fldChar w:fldCharType="separate"/>
      </w:r>
      <w:r w:rsidRPr="00823061">
        <w:rPr>
          <w:rFonts w:ascii="Arial" w:hAnsi="Arial" w:cs="Arial"/>
          <w:sz w:val="20"/>
          <w:szCs w:val="20"/>
        </w:rPr>
        <w:t>17.5</w:t>
      </w:r>
      <w:r w:rsidR="00363009">
        <w:fldChar w:fldCharType="end"/>
      </w:r>
      <w:r w:rsidRPr="00823061">
        <w:rPr>
          <w:rFonts w:ascii="Arial" w:hAnsi="Arial" w:cs="Arial"/>
          <w:sz w:val="20"/>
          <w:szCs w:val="20"/>
        </w:rPr>
        <w:t xml:space="preserve"> Договора адресу.</w:t>
      </w:r>
      <w:bookmarkEnd w:id="225"/>
      <w:r w:rsidRPr="00823061">
        <w:rPr>
          <w:rFonts w:ascii="Arial" w:hAnsi="Arial" w:cs="Arial"/>
          <w:sz w:val="20"/>
          <w:szCs w:val="20"/>
        </w:rPr>
        <w:t xml:space="preserve"> </w:t>
      </w:r>
    </w:p>
    <w:p w14:paraId="7644C428"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Любое Уведомление считается доставленным надлежащим образом, когда оно доставлено лично, службой доставки (DHL, UPS, </w:t>
      </w:r>
      <w:proofErr w:type="spellStart"/>
      <w:r w:rsidRPr="00823061">
        <w:rPr>
          <w:rFonts w:ascii="Arial" w:hAnsi="Arial" w:cs="Arial"/>
          <w:sz w:val="20"/>
          <w:szCs w:val="20"/>
        </w:rPr>
        <w:t>Pony</w:t>
      </w:r>
      <w:proofErr w:type="spellEnd"/>
      <w:r w:rsidRPr="00823061">
        <w:rPr>
          <w:rFonts w:ascii="Arial" w:hAnsi="Arial" w:cs="Arial"/>
          <w:sz w:val="20"/>
          <w:szCs w:val="20"/>
        </w:rPr>
        <w:t xml:space="preserve"> </w:t>
      </w:r>
      <w:proofErr w:type="spellStart"/>
      <w:r w:rsidRPr="00823061">
        <w:rPr>
          <w:rFonts w:ascii="Arial" w:hAnsi="Arial" w:cs="Arial"/>
          <w:sz w:val="20"/>
          <w:szCs w:val="20"/>
        </w:rPr>
        <w:t>Express</w:t>
      </w:r>
      <w:proofErr w:type="spellEnd"/>
      <w:r w:rsidRPr="00823061">
        <w:rPr>
          <w:rFonts w:ascii="Arial" w:hAnsi="Arial" w:cs="Arial"/>
          <w:sz w:val="20"/>
          <w:szCs w:val="20"/>
        </w:rPr>
        <w:t xml:space="preserve"> или TNT) или заказным письмом и получено адресатом (представителем адресата); при этом в каждом случае, когда доставка лично, службой доставки (DHL, UPS, </w:t>
      </w:r>
      <w:proofErr w:type="spellStart"/>
      <w:r w:rsidRPr="00823061">
        <w:rPr>
          <w:rFonts w:ascii="Arial" w:hAnsi="Arial" w:cs="Arial"/>
          <w:sz w:val="20"/>
          <w:szCs w:val="20"/>
        </w:rPr>
        <w:t>Pony</w:t>
      </w:r>
      <w:proofErr w:type="spellEnd"/>
      <w:r w:rsidRPr="00823061">
        <w:rPr>
          <w:rFonts w:ascii="Arial" w:hAnsi="Arial" w:cs="Arial"/>
          <w:sz w:val="20"/>
          <w:szCs w:val="20"/>
        </w:rPr>
        <w:t xml:space="preserve"> </w:t>
      </w:r>
      <w:proofErr w:type="spellStart"/>
      <w:r w:rsidRPr="00823061">
        <w:rPr>
          <w:rFonts w:ascii="Arial" w:hAnsi="Arial" w:cs="Arial"/>
          <w:sz w:val="20"/>
          <w:szCs w:val="20"/>
        </w:rPr>
        <w:t>Express</w:t>
      </w:r>
      <w:proofErr w:type="spellEnd"/>
      <w:r w:rsidRPr="00823061">
        <w:rPr>
          <w:rFonts w:ascii="Arial" w:hAnsi="Arial" w:cs="Arial"/>
          <w:sz w:val="20"/>
          <w:szCs w:val="20"/>
        </w:rPr>
        <w:t xml:space="preserve"> или TNT) или заказным письмом совершается после 18:00 Рабочего Дня или в день, не являющийся Рабочим Днем, Уведомление считается доставленным в 9:00 следующего Рабочего Дня. Любое Уведомление также считается доставленным надлежащим образом, если оно направлено в соответствии с требованиями настоящего раздела </w:t>
      </w:r>
      <w:r w:rsidR="00363009">
        <w:fldChar w:fldCharType="begin"/>
      </w:r>
      <w:r w:rsidR="00363009">
        <w:instrText xml:space="preserve"> REF _Ref401570784 \r \h  \* MERGEFORMAT </w:instrText>
      </w:r>
      <w:r w:rsidR="00363009">
        <w:fldChar w:fldCharType="separate"/>
      </w:r>
      <w:r w:rsidRPr="00823061">
        <w:rPr>
          <w:rFonts w:ascii="Arial" w:hAnsi="Arial" w:cs="Arial"/>
          <w:sz w:val="20"/>
          <w:szCs w:val="20"/>
        </w:rPr>
        <w:t>17</w:t>
      </w:r>
      <w:r w:rsidR="00363009">
        <w:fldChar w:fldCharType="end"/>
      </w:r>
      <w:r w:rsidRPr="00823061">
        <w:rPr>
          <w:rFonts w:ascii="Arial" w:hAnsi="Arial" w:cs="Arial"/>
          <w:sz w:val="20"/>
          <w:szCs w:val="20"/>
        </w:rPr>
        <w:t>, но адресат (представитель адресата) необоснованно отказался от его получения.</w:t>
      </w:r>
    </w:p>
    <w:p w14:paraId="47263954"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lastRenderedPageBreak/>
        <w:t>Если Уведомление доставлялось лично, на копии Уведомления необходимо проставить отметку о получении Уведомления лицом, которому такое Уведомление адресовано.</w:t>
      </w:r>
    </w:p>
    <w:p w14:paraId="20721CAA"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В дополнение к способам направления Уведомлений, указанным в пункте </w:t>
      </w:r>
      <w:r w:rsidR="00363009">
        <w:fldChar w:fldCharType="begin"/>
      </w:r>
      <w:r w:rsidR="00363009">
        <w:instrText xml:space="preserve"> REF _Ref358216157 \r \h  \* MERGEFORMAT </w:instrText>
      </w:r>
      <w:r w:rsidR="00363009">
        <w:fldChar w:fldCharType="separate"/>
      </w:r>
      <w:r w:rsidRPr="00823061">
        <w:rPr>
          <w:rFonts w:ascii="Arial" w:hAnsi="Arial" w:cs="Arial"/>
          <w:sz w:val="20"/>
          <w:szCs w:val="20"/>
        </w:rPr>
        <w:t>17.1</w:t>
      </w:r>
      <w:r w:rsidR="00363009">
        <w:fldChar w:fldCharType="end"/>
      </w:r>
      <w:r w:rsidRPr="00823061">
        <w:rPr>
          <w:rFonts w:ascii="Arial" w:hAnsi="Arial" w:cs="Arial"/>
          <w:sz w:val="20"/>
          <w:szCs w:val="20"/>
        </w:rPr>
        <w:t xml:space="preserve"> настоящего Договора, копия всех Уведомлений должна направляться также по электронной почте по адресу, указанному в пункте</w:t>
      </w:r>
      <w:r>
        <w:rPr>
          <w:rFonts w:ascii="Arial" w:hAnsi="Arial" w:cs="Arial"/>
          <w:sz w:val="20"/>
          <w:szCs w:val="20"/>
        </w:rPr>
        <w:t> </w:t>
      </w:r>
      <w:r w:rsidR="00363009">
        <w:fldChar w:fldCharType="begin"/>
      </w:r>
      <w:r w:rsidR="00363009">
        <w:instrText xml:space="preserve"> REF _Ref358217679 \r \h  \* MERGEFORMAT </w:instrText>
      </w:r>
      <w:r w:rsidR="00363009">
        <w:fldChar w:fldCharType="separate"/>
      </w:r>
      <w:r w:rsidRPr="00823061">
        <w:rPr>
          <w:rFonts w:ascii="Arial" w:hAnsi="Arial" w:cs="Arial"/>
          <w:sz w:val="20"/>
          <w:szCs w:val="20"/>
        </w:rPr>
        <w:t>17.5</w:t>
      </w:r>
      <w:r w:rsidR="00363009">
        <w:fldChar w:fldCharType="end"/>
      </w:r>
      <w:r w:rsidRPr="00823061">
        <w:rPr>
          <w:rFonts w:ascii="Arial" w:hAnsi="Arial" w:cs="Arial"/>
          <w:sz w:val="20"/>
          <w:szCs w:val="20"/>
        </w:rPr>
        <w:t xml:space="preserve"> Договора</w:t>
      </w:r>
      <w:r>
        <w:rPr>
          <w:rFonts w:ascii="Arial" w:hAnsi="Arial" w:cs="Arial"/>
          <w:sz w:val="20"/>
          <w:szCs w:val="20"/>
        </w:rPr>
        <w:t>,</w:t>
      </w:r>
      <w:r w:rsidRPr="00823061">
        <w:rPr>
          <w:rFonts w:ascii="Arial" w:hAnsi="Arial" w:cs="Arial"/>
          <w:sz w:val="20"/>
          <w:szCs w:val="20"/>
        </w:rPr>
        <w:t xml:space="preserve"> в тот же день, в который Уведомление направлено способами, указанными в пункте</w:t>
      </w:r>
      <w:r>
        <w:rPr>
          <w:rFonts w:ascii="Arial" w:hAnsi="Arial" w:cs="Arial"/>
          <w:sz w:val="20"/>
          <w:szCs w:val="20"/>
        </w:rPr>
        <w:t> </w:t>
      </w:r>
      <w:r w:rsidR="00363009">
        <w:fldChar w:fldCharType="begin"/>
      </w:r>
      <w:r w:rsidR="00363009">
        <w:instrText xml:space="preserve"> REF _Ref358216157 \r \h  \* MERGEFORMAT </w:instrText>
      </w:r>
      <w:r w:rsidR="00363009">
        <w:fldChar w:fldCharType="separate"/>
      </w:r>
      <w:r w:rsidRPr="00823061">
        <w:rPr>
          <w:rFonts w:ascii="Arial" w:hAnsi="Arial" w:cs="Arial"/>
          <w:sz w:val="20"/>
          <w:szCs w:val="20"/>
        </w:rPr>
        <w:t>17.1</w:t>
      </w:r>
      <w:r w:rsidR="00363009">
        <w:fldChar w:fldCharType="end"/>
      </w:r>
      <w:r w:rsidRPr="00823061">
        <w:rPr>
          <w:rFonts w:ascii="Arial" w:hAnsi="Arial" w:cs="Arial"/>
          <w:sz w:val="20"/>
          <w:szCs w:val="20"/>
        </w:rPr>
        <w:t xml:space="preserve"> настоящего Договора. Во избежание сомнений направление Уведомления способами, указанными в пункте </w:t>
      </w:r>
      <w:r w:rsidR="00363009">
        <w:fldChar w:fldCharType="begin"/>
      </w:r>
      <w:r w:rsidR="00363009">
        <w:instrText xml:space="preserve"> REF _Ref358216157 \r \h  \* MERGEFORMAT </w:instrText>
      </w:r>
      <w:r w:rsidR="00363009">
        <w:fldChar w:fldCharType="separate"/>
      </w:r>
      <w:r w:rsidRPr="00823061">
        <w:rPr>
          <w:rFonts w:ascii="Arial" w:hAnsi="Arial" w:cs="Arial"/>
          <w:sz w:val="20"/>
          <w:szCs w:val="20"/>
        </w:rPr>
        <w:t>17.1</w:t>
      </w:r>
      <w:r w:rsidR="00363009">
        <w:fldChar w:fldCharType="end"/>
      </w:r>
      <w:r w:rsidRPr="00823061">
        <w:rPr>
          <w:rFonts w:ascii="Arial" w:hAnsi="Arial" w:cs="Arial"/>
          <w:sz w:val="20"/>
          <w:szCs w:val="20"/>
        </w:rPr>
        <w:t xml:space="preserve"> настоящего Договора, без направления копии Уведомления по электронной почте не считается отсутствием Уведомления.</w:t>
      </w:r>
    </w:p>
    <w:p w14:paraId="54C274BB"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bookmarkStart w:id="226" w:name="_Ref358217679"/>
      <w:r w:rsidRPr="00823061">
        <w:rPr>
          <w:rFonts w:ascii="Arial" w:hAnsi="Arial" w:cs="Arial"/>
          <w:sz w:val="20"/>
        </w:rPr>
        <w:t>Адреса Сторон для направления Уведомлений:</w:t>
      </w:r>
      <w:bookmarkEnd w:id="226"/>
    </w:p>
    <w:p w14:paraId="43051502" w14:textId="77777777" w:rsidR="00FE60A0" w:rsidRPr="00823061" w:rsidRDefault="00AC5B94" w:rsidP="00234ADF">
      <w:pPr>
        <w:pStyle w:val="-11"/>
        <w:keepNext/>
        <w:spacing w:after="200" w:line="240" w:lineRule="auto"/>
        <w:ind w:left="567"/>
        <w:contextualSpacing w:val="0"/>
        <w:jc w:val="both"/>
        <w:rPr>
          <w:rFonts w:ascii="Arial" w:hAnsi="Arial" w:cs="Arial"/>
          <w:b/>
          <w:sz w:val="20"/>
        </w:rPr>
      </w:pPr>
      <w:r>
        <w:rPr>
          <w:rFonts w:ascii="Arial" w:hAnsi="Arial" w:cs="Arial"/>
          <w:b/>
          <w:sz w:val="20"/>
        </w:rPr>
        <w:t>Инвестор</w:t>
      </w:r>
      <w:r w:rsidR="00FE60A0" w:rsidRPr="00823061">
        <w:rPr>
          <w:rFonts w:ascii="Arial" w:hAnsi="Arial" w:cs="Arial"/>
          <w:b/>
          <w:sz w:val="20"/>
        </w:rPr>
        <w:t>:</w:t>
      </w:r>
    </w:p>
    <w:p w14:paraId="3503B6DC" w14:textId="77777777" w:rsidR="00FE60A0" w:rsidRPr="00823061" w:rsidRDefault="00FE60A0"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Вниманию: </w:t>
      </w:r>
      <w:r w:rsidRPr="00823061">
        <w:rPr>
          <w:rFonts w:ascii="Arial" w:hAnsi="Arial" w:cs="Arial"/>
          <w:sz w:val="20"/>
          <w:highlight w:val="cyan"/>
        </w:rPr>
        <w:t>[_____]</w:t>
      </w:r>
    </w:p>
    <w:p w14:paraId="6A8AD42F" w14:textId="77777777" w:rsidR="00FE60A0" w:rsidRPr="00823061" w:rsidRDefault="00FE60A0"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Адрес: </w:t>
      </w:r>
      <w:r w:rsidRPr="00823061">
        <w:rPr>
          <w:rFonts w:ascii="Arial" w:hAnsi="Arial" w:cs="Arial"/>
          <w:sz w:val="20"/>
          <w:highlight w:val="cyan"/>
        </w:rPr>
        <w:t>[_____]</w:t>
      </w:r>
    </w:p>
    <w:p w14:paraId="6AFB0D1A" w14:textId="77777777" w:rsidR="00FE60A0" w:rsidRPr="00823061" w:rsidRDefault="00FE60A0"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Адрес электронной почты: </w:t>
      </w:r>
      <w:r w:rsidRPr="00823061">
        <w:rPr>
          <w:rFonts w:ascii="Arial" w:hAnsi="Arial" w:cs="Arial"/>
          <w:sz w:val="20"/>
          <w:highlight w:val="cyan"/>
        </w:rPr>
        <w:t>[_____]</w:t>
      </w:r>
    </w:p>
    <w:p w14:paraId="3C328C37" w14:textId="77777777" w:rsidR="00FE60A0" w:rsidRPr="00823061" w:rsidRDefault="00FE60A0"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Копия:</w:t>
      </w:r>
    </w:p>
    <w:p w14:paraId="7A39F7DD" w14:textId="77777777" w:rsidR="00FE60A0" w:rsidRPr="00823061" w:rsidRDefault="00FE60A0"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Вниманию: </w:t>
      </w:r>
      <w:r w:rsidRPr="00823061">
        <w:rPr>
          <w:rFonts w:ascii="Arial" w:hAnsi="Arial" w:cs="Arial"/>
          <w:sz w:val="20"/>
          <w:highlight w:val="cyan"/>
        </w:rPr>
        <w:t>[_____]</w:t>
      </w:r>
    </w:p>
    <w:p w14:paraId="1CE6C9FB" w14:textId="77777777" w:rsidR="00FE60A0" w:rsidRPr="00823061" w:rsidRDefault="00FE60A0"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Адрес: </w:t>
      </w:r>
      <w:r w:rsidRPr="00823061">
        <w:rPr>
          <w:rFonts w:ascii="Arial" w:hAnsi="Arial" w:cs="Arial"/>
          <w:sz w:val="20"/>
          <w:highlight w:val="cyan"/>
        </w:rPr>
        <w:t>[_____]</w:t>
      </w:r>
    </w:p>
    <w:p w14:paraId="5CDF5CDA" w14:textId="77777777" w:rsidR="00FE60A0" w:rsidRPr="00823061" w:rsidRDefault="00FE60A0"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Адрес электронной почты: </w:t>
      </w:r>
      <w:r w:rsidRPr="00823061">
        <w:rPr>
          <w:rFonts w:ascii="Arial" w:hAnsi="Arial" w:cs="Arial"/>
          <w:sz w:val="20"/>
          <w:highlight w:val="cyan"/>
        </w:rPr>
        <w:t>[_____]</w:t>
      </w:r>
    </w:p>
    <w:p w14:paraId="7FF9F9A6" w14:textId="77777777" w:rsidR="00FE60A0" w:rsidRPr="00823061" w:rsidRDefault="00FE60A0" w:rsidP="00234ADF">
      <w:pPr>
        <w:pStyle w:val="-11"/>
        <w:keepNext/>
        <w:spacing w:after="200" w:line="240" w:lineRule="auto"/>
        <w:ind w:left="567"/>
        <w:contextualSpacing w:val="0"/>
        <w:jc w:val="both"/>
        <w:rPr>
          <w:rFonts w:ascii="Arial" w:hAnsi="Arial" w:cs="Arial"/>
          <w:b/>
          <w:sz w:val="20"/>
        </w:rPr>
      </w:pPr>
      <w:r w:rsidRPr="00823061">
        <w:rPr>
          <w:rFonts w:ascii="Arial" w:hAnsi="Arial" w:cs="Arial"/>
          <w:b/>
          <w:sz w:val="20"/>
        </w:rPr>
        <w:t>Основатель:</w:t>
      </w:r>
    </w:p>
    <w:p w14:paraId="33EB4912" w14:textId="77777777" w:rsidR="00FE60A0" w:rsidRPr="00823061" w:rsidRDefault="00FE60A0"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Вниманию: </w:t>
      </w:r>
      <w:r w:rsidRPr="00823061">
        <w:rPr>
          <w:rFonts w:ascii="Arial" w:hAnsi="Arial" w:cs="Arial"/>
          <w:sz w:val="20"/>
          <w:highlight w:val="cyan"/>
        </w:rPr>
        <w:t>[_____]</w:t>
      </w:r>
    </w:p>
    <w:p w14:paraId="645F0371" w14:textId="77777777" w:rsidR="00FE60A0" w:rsidRPr="00823061" w:rsidRDefault="00FE60A0"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Адрес: </w:t>
      </w:r>
      <w:r w:rsidRPr="00823061">
        <w:rPr>
          <w:rFonts w:ascii="Arial" w:hAnsi="Arial" w:cs="Arial"/>
          <w:sz w:val="20"/>
          <w:highlight w:val="cyan"/>
        </w:rPr>
        <w:t>[_____]</w:t>
      </w:r>
    </w:p>
    <w:p w14:paraId="2C13DFF7" w14:textId="77777777" w:rsidR="00FE60A0" w:rsidRPr="00823061" w:rsidRDefault="00FE60A0" w:rsidP="00234ADF">
      <w:pPr>
        <w:spacing w:after="200" w:line="240" w:lineRule="auto"/>
        <w:ind w:left="567"/>
        <w:jc w:val="both"/>
        <w:rPr>
          <w:rFonts w:ascii="Arial" w:hAnsi="Arial" w:cs="Arial"/>
          <w:sz w:val="20"/>
        </w:rPr>
      </w:pPr>
      <w:r w:rsidRPr="00823061">
        <w:rPr>
          <w:rFonts w:ascii="Arial" w:hAnsi="Arial" w:cs="Arial"/>
          <w:sz w:val="20"/>
        </w:rPr>
        <w:t xml:space="preserve">Адрес электронной почты: </w:t>
      </w:r>
      <w:r w:rsidRPr="00823061">
        <w:rPr>
          <w:rFonts w:ascii="Arial" w:hAnsi="Arial" w:cs="Arial"/>
          <w:sz w:val="20"/>
          <w:highlight w:val="cyan"/>
        </w:rPr>
        <w:t>[_____]</w:t>
      </w:r>
    </w:p>
    <w:p w14:paraId="1183DF60" w14:textId="77777777" w:rsidR="00FE60A0" w:rsidRPr="00823061" w:rsidRDefault="00FE60A0" w:rsidP="00166D64">
      <w:pPr>
        <w:pStyle w:val="-11"/>
        <w:spacing w:after="200" w:line="240" w:lineRule="auto"/>
        <w:ind w:left="567"/>
        <w:contextualSpacing w:val="0"/>
        <w:jc w:val="both"/>
        <w:rPr>
          <w:rFonts w:ascii="Arial" w:hAnsi="Arial" w:cs="Arial"/>
          <w:sz w:val="20"/>
        </w:rPr>
      </w:pPr>
      <w:r w:rsidRPr="00823061">
        <w:rPr>
          <w:rFonts w:ascii="Arial" w:hAnsi="Arial" w:cs="Arial"/>
          <w:sz w:val="20"/>
        </w:rPr>
        <w:t>Копия:</w:t>
      </w:r>
    </w:p>
    <w:p w14:paraId="0B1D14C9" w14:textId="77777777" w:rsidR="00FE60A0" w:rsidRPr="00823061" w:rsidRDefault="00FE60A0" w:rsidP="00166D64">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Вниманию: </w:t>
      </w:r>
      <w:r w:rsidRPr="00823061">
        <w:rPr>
          <w:rFonts w:ascii="Arial" w:hAnsi="Arial" w:cs="Arial"/>
          <w:sz w:val="20"/>
          <w:highlight w:val="cyan"/>
        </w:rPr>
        <w:t>[_____]</w:t>
      </w:r>
    </w:p>
    <w:p w14:paraId="75B30B41" w14:textId="77777777" w:rsidR="00FE60A0" w:rsidRPr="00823061" w:rsidRDefault="00FE60A0" w:rsidP="00166D64">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Адрес: </w:t>
      </w:r>
      <w:r w:rsidRPr="00823061">
        <w:rPr>
          <w:rFonts w:ascii="Arial" w:hAnsi="Arial" w:cs="Arial"/>
          <w:sz w:val="20"/>
          <w:highlight w:val="cyan"/>
        </w:rPr>
        <w:t>[_____]</w:t>
      </w:r>
    </w:p>
    <w:p w14:paraId="70C3AB34" w14:textId="77777777" w:rsidR="00FE60A0" w:rsidRPr="00823061" w:rsidRDefault="00FE60A0" w:rsidP="00166D64">
      <w:pPr>
        <w:spacing w:after="200" w:line="240" w:lineRule="auto"/>
        <w:ind w:left="567"/>
        <w:jc w:val="both"/>
        <w:rPr>
          <w:rFonts w:ascii="Arial" w:hAnsi="Arial" w:cs="Arial"/>
          <w:sz w:val="20"/>
          <w:szCs w:val="23"/>
        </w:rPr>
      </w:pPr>
      <w:r w:rsidRPr="00823061">
        <w:rPr>
          <w:rFonts w:ascii="Arial" w:hAnsi="Arial" w:cs="Arial"/>
          <w:sz w:val="20"/>
        </w:rPr>
        <w:t xml:space="preserve">Адрес электронной почты: </w:t>
      </w:r>
      <w:r w:rsidRPr="00823061">
        <w:rPr>
          <w:rFonts w:ascii="Arial" w:hAnsi="Arial" w:cs="Arial"/>
          <w:sz w:val="20"/>
          <w:highlight w:val="cyan"/>
        </w:rPr>
        <w:t>[_____]</w:t>
      </w:r>
    </w:p>
    <w:p w14:paraId="1D8BEDFE" w14:textId="77777777" w:rsidR="00FE60A0" w:rsidRPr="00823061" w:rsidRDefault="00FE60A0" w:rsidP="00234ADF">
      <w:pPr>
        <w:pStyle w:val="-11"/>
        <w:keepNext/>
        <w:spacing w:after="200" w:line="240" w:lineRule="auto"/>
        <w:ind w:left="567"/>
        <w:contextualSpacing w:val="0"/>
        <w:jc w:val="both"/>
        <w:rPr>
          <w:rFonts w:ascii="Arial" w:hAnsi="Arial" w:cs="Arial"/>
          <w:b/>
          <w:sz w:val="20"/>
        </w:rPr>
      </w:pPr>
      <w:proofErr w:type="spellStart"/>
      <w:r w:rsidRPr="00823061">
        <w:rPr>
          <w:rFonts w:ascii="Arial" w:hAnsi="Arial" w:cs="Arial"/>
          <w:b/>
          <w:sz w:val="20"/>
        </w:rPr>
        <w:t>Соинвестор</w:t>
      </w:r>
      <w:proofErr w:type="spellEnd"/>
      <w:r w:rsidRPr="00823061">
        <w:rPr>
          <w:rFonts w:ascii="Arial" w:hAnsi="Arial" w:cs="Arial"/>
          <w:b/>
          <w:sz w:val="20"/>
        </w:rPr>
        <w:t>:</w:t>
      </w:r>
    </w:p>
    <w:p w14:paraId="1C35E5BE" w14:textId="77777777" w:rsidR="00FE60A0" w:rsidRPr="00823061" w:rsidRDefault="00FE60A0"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Вниманию: </w:t>
      </w:r>
      <w:r w:rsidRPr="00823061">
        <w:rPr>
          <w:rFonts w:ascii="Arial" w:hAnsi="Arial" w:cs="Arial"/>
          <w:sz w:val="20"/>
          <w:highlight w:val="cyan"/>
        </w:rPr>
        <w:t>[_____]</w:t>
      </w:r>
    </w:p>
    <w:p w14:paraId="5ABB73E7" w14:textId="77777777" w:rsidR="00FE60A0" w:rsidRPr="00823061" w:rsidRDefault="00FE60A0" w:rsidP="00234ADF">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Адрес: </w:t>
      </w:r>
      <w:r w:rsidRPr="00823061">
        <w:rPr>
          <w:rFonts w:ascii="Arial" w:hAnsi="Arial" w:cs="Arial"/>
          <w:sz w:val="20"/>
          <w:highlight w:val="cyan"/>
        </w:rPr>
        <w:t>[_____]</w:t>
      </w:r>
    </w:p>
    <w:p w14:paraId="645A4280" w14:textId="77777777" w:rsidR="00FE60A0" w:rsidRPr="00823061" w:rsidRDefault="00FE60A0" w:rsidP="00234ADF">
      <w:pPr>
        <w:spacing w:after="200" w:line="240" w:lineRule="auto"/>
        <w:ind w:left="567"/>
        <w:jc w:val="both"/>
        <w:rPr>
          <w:rFonts w:ascii="Arial" w:hAnsi="Arial" w:cs="Arial"/>
          <w:sz w:val="20"/>
        </w:rPr>
      </w:pPr>
      <w:r w:rsidRPr="00823061">
        <w:rPr>
          <w:rFonts w:ascii="Arial" w:hAnsi="Arial" w:cs="Arial"/>
          <w:sz w:val="20"/>
        </w:rPr>
        <w:t xml:space="preserve">Адрес электронной почты: </w:t>
      </w:r>
      <w:r w:rsidRPr="00823061">
        <w:rPr>
          <w:rFonts w:ascii="Arial" w:hAnsi="Arial" w:cs="Arial"/>
          <w:sz w:val="20"/>
          <w:highlight w:val="cyan"/>
        </w:rPr>
        <w:t>[_____]</w:t>
      </w:r>
    </w:p>
    <w:p w14:paraId="75B623AE" w14:textId="77777777" w:rsidR="00FE60A0" w:rsidRPr="00823061" w:rsidRDefault="00FE60A0" w:rsidP="00166D64">
      <w:pPr>
        <w:pStyle w:val="-11"/>
        <w:spacing w:after="200" w:line="240" w:lineRule="auto"/>
        <w:ind w:left="567"/>
        <w:contextualSpacing w:val="0"/>
        <w:jc w:val="both"/>
        <w:rPr>
          <w:rFonts w:ascii="Arial" w:hAnsi="Arial" w:cs="Arial"/>
          <w:sz w:val="20"/>
        </w:rPr>
      </w:pPr>
      <w:r w:rsidRPr="00823061">
        <w:rPr>
          <w:rFonts w:ascii="Arial" w:hAnsi="Arial" w:cs="Arial"/>
          <w:sz w:val="20"/>
        </w:rPr>
        <w:t>Копия:</w:t>
      </w:r>
    </w:p>
    <w:p w14:paraId="6783BBBA" w14:textId="77777777" w:rsidR="00FE60A0" w:rsidRPr="00823061" w:rsidRDefault="00FE60A0" w:rsidP="00166D64">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Вниманию: </w:t>
      </w:r>
      <w:r w:rsidRPr="00823061">
        <w:rPr>
          <w:rFonts w:ascii="Arial" w:hAnsi="Arial" w:cs="Arial"/>
          <w:sz w:val="20"/>
          <w:highlight w:val="cyan"/>
        </w:rPr>
        <w:t>[_____]</w:t>
      </w:r>
    </w:p>
    <w:p w14:paraId="43C5AF9A" w14:textId="77777777" w:rsidR="00FE60A0" w:rsidRPr="00823061" w:rsidRDefault="00FE60A0" w:rsidP="00166D64">
      <w:pPr>
        <w:pStyle w:val="-11"/>
        <w:spacing w:after="200" w:line="240" w:lineRule="auto"/>
        <w:ind w:left="567"/>
        <w:contextualSpacing w:val="0"/>
        <w:jc w:val="both"/>
        <w:rPr>
          <w:rFonts w:ascii="Arial" w:hAnsi="Arial" w:cs="Arial"/>
          <w:sz w:val="20"/>
        </w:rPr>
      </w:pPr>
      <w:r w:rsidRPr="00823061">
        <w:rPr>
          <w:rFonts w:ascii="Arial" w:hAnsi="Arial" w:cs="Arial"/>
          <w:sz w:val="20"/>
        </w:rPr>
        <w:t xml:space="preserve">Адрес: </w:t>
      </w:r>
      <w:r w:rsidRPr="00823061">
        <w:rPr>
          <w:rFonts w:ascii="Arial" w:hAnsi="Arial" w:cs="Arial"/>
          <w:sz w:val="20"/>
          <w:highlight w:val="cyan"/>
        </w:rPr>
        <w:t>[_____]</w:t>
      </w:r>
    </w:p>
    <w:p w14:paraId="11EE8967" w14:textId="77777777" w:rsidR="00FE60A0" w:rsidRPr="00823061" w:rsidRDefault="00FE60A0" w:rsidP="00166D64">
      <w:pPr>
        <w:spacing w:after="200" w:line="240" w:lineRule="auto"/>
        <w:ind w:left="567"/>
        <w:jc w:val="both"/>
        <w:rPr>
          <w:rFonts w:ascii="Arial" w:hAnsi="Arial" w:cs="Arial"/>
          <w:sz w:val="20"/>
          <w:szCs w:val="23"/>
        </w:rPr>
      </w:pPr>
      <w:r w:rsidRPr="00823061">
        <w:rPr>
          <w:rFonts w:ascii="Arial" w:hAnsi="Arial" w:cs="Arial"/>
          <w:sz w:val="20"/>
        </w:rPr>
        <w:t xml:space="preserve">Адрес электронной почты: </w:t>
      </w:r>
      <w:r w:rsidRPr="00823061">
        <w:rPr>
          <w:rFonts w:ascii="Arial" w:hAnsi="Arial" w:cs="Arial"/>
          <w:sz w:val="20"/>
          <w:highlight w:val="cyan"/>
        </w:rPr>
        <w:t>[_____]</w:t>
      </w:r>
    </w:p>
    <w:p w14:paraId="071A01D3"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Любая Сторона, изменившая свое имя (наименование), лицо, которому должны направляться Уведомления, или адреса (включая адреса электронной почты) для целей направления Уведомлений</w:t>
      </w:r>
      <w:r>
        <w:rPr>
          <w:rFonts w:ascii="Arial" w:hAnsi="Arial" w:cs="Arial"/>
          <w:sz w:val="20"/>
        </w:rPr>
        <w:t>,</w:t>
      </w:r>
      <w:r w:rsidRPr="00823061">
        <w:rPr>
          <w:rFonts w:ascii="Arial" w:hAnsi="Arial" w:cs="Arial"/>
          <w:sz w:val="20"/>
        </w:rPr>
        <w:t xml:space="preserve"> в течение 10</w:t>
      </w:r>
      <w:r>
        <w:rPr>
          <w:rFonts w:ascii="Arial" w:hAnsi="Arial" w:cs="Arial"/>
          <w:sz w:val="20"/>
        </w:rPr>
        <w:t> </w:t>
      </w:r>
      <w:r w:rsidRPr="00823061">
        <w:rPr>
          <w:rFonts w:ascii="Arial" w:hAnsi="Arial" w:cs="Arial"/>
          <w:sz w:val="20"/>
        </w:rPr>
        <w:t xml:space="preserve">(десяти) Рабочих дней с даты такого изменения обязана уведомить другие Стороны о таком изменении при условии, что такое Уведомление вступает в силу исключительно: </w:t>
      </w:r>
    </w:p>
    <w:p w14:paraId="0BC4A11F"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lastRenderedPageBreak/>
        <w:t>В дату, указанную в Уведомлении в качестве даты, с которой изменение вступает в силу</w:t>
      </w:r>
      <w:r>
        <w:rPr>
          <w:rFonts w:ascii="Arial" w:hAnsi="Arial" w:cs="Arial"/>
          <w:sz w:val="20"/>
        </w:rPr>
        <w:t>,</w:t>
      </w:r>
      <w:r w:rsidRPr="00823061">
        <w:rPr>
          <w:rFonts w:ascii="Arial" w:hAnsi="Arial" w:cs="Arial"/>
          <w:sz w:val="20"/>
        </w:rPr>
        <w:t xml:space="preserve"> или</w:t>
      </w:r>
    </w:p>
    <w:p w14:paraId="1165CED9"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В случае если дата не указана или указанная дата наступает ранее чем через 10</w:t>
      </w:r>
      <w:r w:rsidRPr="00823061">
        <w:rPr>
          <w:rFonts w:ascii="Arial" w:hAnsi="Arial" w:cs="Arial"/>
          <w:sz w:val="20"/>
          <w:lang w:val="en-US"/>
        </w:rPr>
        <w:t> </w:t>
      </w:r>
      <w:r w:rsidRPr="00823061">
        <w:rPr>
          <w:rFonts w:ascii="Arial" w:hAnsi="Arial" w:cs="Arial"/>
          <w:sz w:val="20"/>
        </w:rPr>
        <w:t>(десять) Рабочих Дней после даты, в которую Уведомление было отправлено</w:t>
      </w:r>
      <w:r>
        <w:rPr>
          <w:rFonts w:ascii="Arial" w:hAnsi="Arial" w:cs="Arial"/>
          <w:sz w:val="20"/>
        </w:rPr>
        <w:t xml:space="preserve">, — </w:t>
      </w:r>
      <w:r w:rsidRPr="00823061">
        <w:rPr>
          <w:rFonts w:ascii="Arial" w:hAnsi="Arial" w:cs="Arial"/>
          <w:sz w:val="20"/>
        </w:rPr>
        <w:t>в дату, наступающую через 10</w:t>
      </w:r>
      <w:r w:rsidRPr="00823061">
        <w:rPr>
          <w:rFonts w:ascii="Arial" w:hAnsi="Arial" w:cs="Arial"/>
          <w:sz w:val="20"/>
          <w:lang w:val="en-US"/>
        </w:rPr>
        <w:t> </w:t>
      </w:r>
      <w:r w:rsidRPr="00823061">
        <w:rPr>
          <w:rFonts w:ascii="Arial" w:hAnsi="Arial" w:cs="Arial"/>
          <w:sz w:val="20"/>
        </w:rPr>
        <w:t>(десять) Рабочих Дней после направления Уведомления об изменении.</w:t>
      </w:r>
    </w:p>
    <w:p w14:paraId="09BD113C"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rPr>
      </w:pPr>
      <w:bookmarkStart w:id="227" w:name="_Ref400708048"/>
      <w:bookmarkStart w:id="228" w:name="_Toc401683048"/>
      <w:bookmarkStart w:id="229" w:name="_Toc402556649"/>
      <w:bookmarkStart w:id="230" w:name="_Toc412726616"/>
      <w:bookmarkStart w:id="231" w:name="_Toc417516355"/>
      <w:bookmarkStart w:id="232" w:name="_Toc437618650"/>
      <w:commentRangeStart w:id="233"/>
      <w:r w:rsidRPr="00823061">
        <w:rPr>
          <w:rFonts w:ascii="Arial" w:hAnsi="Arial" w:cs="Arial"/>
          <w:b/>
          <w:caps/>
          <w:sz w:val="20"/>
          <w:szCs w:val="20"/>
        </w:rPr>
        <w:t>Присоединение к условиям Договора</w:t>
      </w:r>
      <w:bookmarkEnd w:id="227"/>
      <w:bookmarkEnd w:id="228"/>
      <w:bookmarkEnd w:id="229"/>
      <w:bookmarkEnd w:id="230"/>
      <w:bookmarkEnd w:id="231"/>
      <w:bookmarkEnd w:id="232"/>
      <w:commentRangeEnd w:id="233"/>
      <w:r>
        <w:rPr>
          <w:rStyle w:val="a8"/>
          <w:rFonts w:ascii="Times New Roman" w:hAnsi="Times New Roman"/>
          <w:szCs w:val="16"/>
          <w:lang w:eastAsia="ru-RU"/>
        </w:rPr>
        <w:commentReference w:id="233"/>
      </w:r>
    </w:p>
    <w:p w14:paraId="354AD954" w14:textId="77777777" w:rsidR="00FE60A0" w:rsidRPr="00823061" w:rsidRDefault="00FE60A0" w:rsidP="00EC03D5">
      <w:pPr>
        <w:spacing w:after="200" w:line="240" w:lineRule="auto"/>
        <w:jc w:val="both"/>
        <w:rPr>
          <w:rFonts w:ascii="Arial" w:hAnsi="Arial" w:cs="Arial"/>
          <w:sz w:val="20"/>
          <w:szCs w:val="20"/>
        </w:rPr>
      </w:pPr>
      <w:bookmarkStart w:id="234" w:name="_Ref400126581"/>
      <w:r w:rsidRPr="00823061">
        <w:rPr>
          <w:rFonts w:ascii="Arial" w:hAnsi="Arial" w:cs="Arial"/>
          <w:b/>
          <w:i/>
          <w:color w:val="002060"/>
          <w:sz w:val="20"/>
        </w:rPr>
        <w:t xml:space="preserve">[Если Инвестором является только </w:t>
      </w:r>
      <w:r w:rsidR="00AC5B94">
        <w:rPr>
          <w:rFonts w:ascii="Arial" w:hAnsi="Arial" w:cs="Arial"/>
          <w:b/>
          <w:i/>
          <w:color w:val="002060"/>
          <w:sz w:val="20"/>
        </w:rPr>
        <w:t>Инвестор</w:t>
      </w:r>
      <w:r w:rsidRPr="00823061">
        <w:rPr>
          <w:rFonts w:ascii="Arial" w:hAnsi="Arial" w:cs="Arial"/>
          <w:b/>
          <w:i/>
          <w:color w:val="002060"/>
          <w:sz w:val="20"/>
        </w:rPr>
        <w:t>, то данный раздел </w:t>
      </w:r>
      <w:r w:rsidR="00363009">
        <w:fldChar w:fldCharType="begin"/>
      </w:r>
      <w:r w:rsidR="00363009">
        <w:instrText xml:space="preserve"> REF _Ref400708048 \r \h  \* MERGEFORMAT </w:instrText>
      </w:r>
      <w:r w:rsidR="00363009">
        <w:fldChar w:fldCharType="separate"/>
      </w:r>
      <w:r w:rsidRPr="00823061">
        <w:rPr>
          <w:rFonts w:ascii="Arial" w:hAnsi="Arial" w:cs="Arial"/>
          <w:b/>
          <w:i/>
          <w:color w:val="002060"/>
          <w:sz w:val="20"/>
        </w:rPr>
        <w:t>18</w:t>
      </w:r>
      <w:r w:rsidR="00363009">
        <w:fldChar w:fldCharType="end"/>
      </w:r>
      <w:r w:rsidRPr="00823061">
        <w:rPr>
          <w:rFonts w:ascii="Arial" w:hAnsi="Arial" w:cs="Arial"/>
          <w:b/>
          <w:i/>
          <w:color w:val="002060"/>
          <w:sz w:val="20"/>
        </w:rPr>
        <w:t xml:space="preserve"> удаляется]</w:t>
      </w:r>
    </w:p>
    <w:p w14:paraId="13803DA4"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Стороны обязуются продавать или отчуждать иным образом принадлежащие им Доли лицам, не являющимся участниками Общества (если такое отчуждение допускается настоящим Договором), только при условии присоединения таких лиц к условиям настоящего Договора. </w:t>
      </w:r>
    </w:p>
    <w:p w14:paraId="39C9730D"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bookmarkStart w:id="235" w:name="_Ref400360838"/>
      <w:commentRangeStart w:id="236"/>
      <w:r w:rsidRPr="00823061">
        <w:rPr>
          <w:rFonts w:ascii="Arial" w:hAnsi="Arial" w:cs="Arial"/>
          <w:sz w:val="20"/>
          <w:szCs w:val="20"/>
        </w:rPr>
        <w:t>Для целей выполнения настоящего раздела </w:t>
      </w:r>
      <w:r w:rsidR="00363009">
        <w:fldChar w:fldCharType="begin"/>
      </w:r>
      <w:r w:rsidR="00363009">
        <w:instrText xml:space="preserve"> REF _Ref400708048 \r \h  \* MERGEFORMAT </w:instrText>
      </w:r>
      <w:r w:rsidR="00363009">
        <w:fldChar w:fldCharType="separate"/>
      </w:r>
      <w:r w:rsidRPr="00823061">
        <w:rPr>
          <w:rFonts w:ascii="Arial" w:hAnsi="Arial" w:cs="Arial"/>
          <w:sz w:val="20"/>
          <w:szCs w:val="20"/>
        </w:rPr>
        <w:t>18</w:t>
      </w:r>
      <w:r w:rsidR="00363009">
        <w:fldChar w:fldCharType="end"/>
      </w:r>
      <w:r w:rsidRPr="00823061">
        <w:rPr>
          <w:rFonts w:ascii="Arial" w:hAnsi="Arial" w:cs="Arial"/>
          <w:sz w:val="20"/>
          <w:szCs w:val="20"/>
        </w:rPr>
        <w:t xml:space="preserve"> Стороны обязуются в обязательном порядке включать в условия любой Сделки по Отчуждению Доли в качестве предварительного условия отчуждения Доли обязанность приобретателя Доли одновременно с совершением Сделки по Отчуждению Доли подписать со всеми остающим</w:t>
      </w:r>
      <w:r>
        <w:rPr>
          <w:rFonts w:ascii="Arial" w:hAnsi="Arial" w:cs="Arial"/>
          <w:sz w:val="20"/>
          <w:szCs w:val="20"/>
        </w:rPr>
        <w:t>и</w:t>
      </w:r>
      <w:r w:rsidRPr="00823061">
        <w:rPr>
          <w:rFonts w:ascii="Arial" w:hAnsi="Arial" w:cs="Arial"/>
          <w:sz w:val="20"/>
          <w:szCs w:val="20"/>
        </w:rPr>
        <w:t>ся участниками Общества новый корпоративный договор на условиях, соответствующих условиям настоящего Договора (если иное не будет согласовано между остающимися участниками Общества и приобретателем Доли).</w:t>
      </w:r>
      <w:bookmarkEnd w:id="234"/>
      <w:bookmarkEnd w:id="235"/>
      <w:r w:rsidRPr="00823061">
        <w:rPr>
          <w:rFonts w:ascii="Arial" w:hAnsi="Arial" w:cs="Arial"/>
          <w:sz w:val="20"/>
          <w:szCs w:val="20"/>
        </w:rPr>
        <w:t xml:space="preserve"> </w:t>
      </w:r>
      <w:commentRangeEnd w:id="236"/>
      <w:r w:rsidRPr="00823061">
        <w:rPr>
          <w:rStyle w:val="a8"/>
          <w:rFonts w:ascii="Arial" w:hAnsi="Arial" w:cs="Arial"/>
          <w:szCs w:val="16"/>
          <w:lang w:eastAsia="ru-RU"/>
        </w:rPr>
        <w:commentReference w:id="236"/>
      </w:r>
    </w:p>
    <w:p w14:paraId="004F9597" w14:textId="77777777" w:rsidR="00FE60A0" w:rsidRPr="00823061" w:rsidRDefault="00FE60A0" w:rsidP="00C610C5">
      <w:pPr>
        <w:pStyle w:val="-11"/>
        <w:keepNext/>
        <w:numPr>
          <w:ilvl w:val="0"/>
          <w:numId w:val="5"/>
        </w:numPr>
        <w:spacing w:after="200" w:line="240" w:lineRule="auto"/>
        <w:contextualSpacing w:val="0"/>
        <w:jc w:val="both"/>
        <w:outlineLvl w:val="0"/>
        <w:rPr>
          <w:rFonts w:ascii="Arial" w:hAnsi="Arial" w:cs="Arial"/>
          <w:b/>
          <w:caps/>
          <w:sz w:val="20"/>
        </w:rPr>
      </w:pPr>
      <w:bookmarkStart w:id="237" w:name="_Toc401683049"/>
      <w:bookmarkStart w:id="238" w:name="_Toc402556650"/>
      <w:bookmarkStart w:id="239" w:name="_Toc412726617"/>
      <w:bookmarkStart w:id="240" w:name="_Toc417516356"/>
      <w:bookmarkStart w:id="241" w:name="_Toc437618651"/>
      <w:r w:rsidRPr="00823061">
        <w:rPr>
          <w:rFonts w:ascii="Arial" w:hAnsi="Arial" w:cs="Arial"/>
          <w:b/>
          <w:caps/>
          <w:sz w:val="20"/>
        </w:rPr>
        <w:t>Срок действия и расторжение</w:t>
      </w:r>
      <w:bookmarkEnd w:id="237"/>
      <w:bookmarkEnd w:id="238"/>
      <w:bookmarkEnd w:id="239"/>
      <w:bookmarkEnd w:id="240"/>
      <w:bookmarkEnd w:id="241"/>
    </w:p>
    <w:p w14:paraId="082A697F"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Настоящий Договор вступает в силу с Даты Заключения и действует в течение </w:t>
      </w:r>
      <w:r w:rsidRPr="00823061">
        <w:rPr>
          <w:rFonts w:ascii="Arial" w:hAnsi="Arial" w:cs="Arial"/>
          <w:sz w:val="20"/>
          <w:szCs w:val="20"/>
          <w:highlight w:val="cyan"/>
        </w:rPr>
        <w:t>[10 (де</w:t>
      </w:r>
      <w:r w:rsidRPr="00823061">
        <w:rPr>
          <w:rFonts w:ascii="Arial" w:hAnsi="Arial" w:cs="Arial"/>
          <w:sz w:val="20"/>
          <w:szCs w:val="20"/>
          <w:highlight w:val="cyan"/>
          <w:lang w:val="en-US"/>
        </w:rPr>
        <w:t>c</w:t>
      </w:r>
      <w:r w:rsidRPr="00823061">
        <w:rPr>
          <w:rFonts w:ascii="Arial" w:hAnsi="Arial" w:cs="Arial"/>
          <w:sz w:val="20"/>
          <w:szCs w:val="20"/>
          <w:highlight w:val="cyan"/>
        </w:rPr>
        <w:t>ят</w:t>
      </w:r>
      <w:r>
        <w:rPr>
          <w:rFonts w:ascii="Arial" w:hAnsi="Arial" w:cs="Arial"/>
          <w:sz w:val="20"/>
          <w:szCs w:val="20"/>
          <w:highlight w:val="cyan"/>
        </w:rPr>
        <w:t>и</w:t>
      </w:r>
      <w:r w:rsidRPr="00823061">
        <w:rPr>
          <w:rFonts w:ascii="Arial" w:hAnsi="Arial" w:cs="Arial"/>
          <w:sz w:val="20"/>
          <w:szCs w:val="20"/>
          <w:highlight w:val="cyan"/>
        </w:rPr>
        <w:t>) лет]</w:t>
      </w:r>
      <w:r w:rsidRPr="00823061">
        <w:rPr>
          <w:rFonts w:ascii="Arial" w:hAnsi="Arial" w:cs="Arial"/>
          <w:sz w:val="20"/>
          <w:szCs w:val="20"/>
        </w:rPr>
        <w:t xml:space="preserve">, следующих за ней. </w:t>
      </w:r>
    </w:p>
    <w:p w14:paraId="5E1DE3FC"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szCs w:val="20"/>
        </w:rPr>
      </w:pPr>
      <w:commentRangeStart w:id="242"/>
      <w:r w:rsidRPr="00823061">
        <w:rPr>
          <w:rFonts w:ascii="Arial" w:hAnsi="Arial" w:cs="Arial"/>
          <w:sz w:val="20"/>
          <w:szCs w:val="20"/>
        </w:rPr>
        <w:t>Принимая во внимание исключение, предусмотренное пунктом</w:t>
      </w:r>
      <w:r>
        <w:rPr>
          <w:rFonts w:ascii="Arial" w:hAnsi="Arial" w:cs="Arial"/>
          <w:sz w:val="20"/>
          <w:szCs w:val="20"/>
        </w:rPr>
        <w:t> </w:t>
      </w:r>
      <w:r w:rsidR="00363009">
        <w:fldChar w:fldCharType="begin"/>
      </w:r>
      <w:r w:rsidR="00363009">
        <w:instrText xml:space="preserve"> REF  _Ref437864885 \h \w  \* MERGEFORMAT </w:instrText>
      </w:r>
      <w:r w:rsidR="00363009">
        <w:fldChar w:fldCharType="separate"/>
      </w:r>
      <w:r w:rsidRPr="00823061">
        <w:rPr>
          <w:rFonts w:ascii="Arial" w:hAnsi="Arial" w:cs="Arial"/>
          <w:color w:val="002060"/>
          <w:sz w:val="20"/>
        </w:rPr>
        <w:t>19.4</w:t>
      </w:r>
      <w:r w:rsidR="00363009">
        <w:fldChar w:fldCharType="end"/>
      </w:r>
      <w:r w:rsidRPr="00823061">
        <w:rPr>
          <w:rFonts w:ascii="Arial" w:hAnsi="Arial" w:cs="Arial"/>
          <w:color w:val="002060"/>
          <w:sz w:val="20"/>
        </w:rPr>
        <w:t xml:space="preserve"> </w:t>
      </w:r>
      <w:r w:rsidRPr="00823061">
        <w:rPr>
          <w:rFonts w:ascii="Arial" w:hAnsi="Arial" w:cs="Arial"/>
          <w:sz w:val="20"/>
          <w:szCs w:val="20"/>
        </w:rPr>
        <w:t>ниже, если какая-либо из Сторон перестает быть участником Общества, настоящий Договор прекращает свое действие в отношении такой Стороны, но сохраняет юридическую силу и действие в отношении Сторон, остающихся участниками Общества (если иное не будет согласовано такими остающимися Сторонами); при этом, если какие-либо положения настоящего Договора становятся неприменимыми в связи с прекращением участия соответствующей Стороны в Обществе, остающиеся Стороны обязуются заключить новый корпоративный договор на условиях, в наибольшей степени соответствующих первоначальным целям Сторон настоящего Договора.</w:t>
      </w:r>
      <w:commentRangeEnd w:id="242"/>
      <w:r w:rsidRPr="00823061">
        <w:rPr>
          <w:rStyle w:val="a8"/>
          <w:rFonts w:ascii="Arial" w:hAnsi="Arial" w:cs="Arial"/>
          <w:szCs w:val="16"/>
          <w:lang w:eastAsia="ru-RU"/>
        </w:rPr>
        <w:commentReference w:id="242"/>
      </w:r>
    </w:p>
    <w:p w14:paraId="3BC02144"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color w:val="002060"/>
          <w:sz w:val="20"/>
          <w:highlight w:val="cyan"/>
        </w:rPr>
      </w:pPr>
      <w:bookmarkStart w:id="243" w:name="_Ref400645505"/>
      <w:commentRangeStart w:id="244"/>
      <w:r w:rsidRPr="00823061">
        <w:rPr>
          <w:rFonts w:ascii="Arial" w:hAnsi="Arial" w:cs="Arial"/>
          <w:sz w:val="20"/>
          <w:highlight w:val="cyan"/>
        </w:rPr>
        <w:t xml:space="preserve">[Настоящий Договор может быть расторгнут во внесудебном порядке по единогласному решению Инвесторов. </w:t>
      </w:r>
      <w:r w:rsidRPr="00823061">
        <w:rPr>
          <w:rFonts w:ascii="Arial" w:hAnsi="Arial" w:cs="Arial"/>
          <w:i/>
          <w:color w:val="002060"/>
          <w:sz w:val="20"/>
          <w:highlight w:val="cyan"/>
        </w:rPr>
        <w:t>(применяется, если Инвесторы составляют большинство от Сторон Договора и все Стороны осуществляют предпринимательскую деятельность)</w:t>
      </w:r>
      <w:r w:rsidRPr="00823061">
        <w:rPr>
          <w:rFonts w:ascii="Arial" w:hAnsi="Arial" w:cs="Arial"/>
          <w:sz w:val="20"/>
          <w:highlight w:val="cyan"/>
        </w:rPr>
        <w:t>]</w:t>
      </w:r>
      <w:commentRangeEnd w:id="244"/>
      <w:r w:rsidRPr="00823061">
        <w:rPr>
          <w:rStyle w:val="a8"/>
          <w:rFonts w:ascii="Arial" w:hAnsi="Arial" w:cs="Arial"/>
          <w:szCs w:val="16"/>
          <w:lang w:eastAsia="ru-RU"/>
        </w:rPr>
        <w:commentReference w:id="244"/>
      </w:r>
    </w:p>
    <w:p w14:paraId="54C8F961" w14:textId="77777777" w:rsidR="00FE60A0" w:rsidRPr="00823061" w:rsidRDefault="00FE60A0" w:rsidP="000C348A">
      <w:pPr>
        <w:pStyle w:val="-11"/>
        <w:numPr>
          <w:ilvl w:val="1"/>
          <w:numId w:val="5"/>
        </w:numPr>
        <w:spacing w:after="200" w:line="240" w:lineRule="auto"/>
        <w:ind w:left="567" w:hanging="567"/>
        <w:contextualSpacing w:val="0"/>
        <w:jc w:val="both"/>
        <w:rPr>
          <w:rFonts w:ascii="Arial" w:hAnsi="Arial" w:cs="Arial"/>
          <w:sz w:val="20"/>
          <w:szCs w:val="20"/>
        </w:rPr>
      </w:pPr>
      <w:bookmarkStart w:id="245" w:name="_Ref437864885"/>
      <w:r w:rsidRPr="00823061">
        <w:rPr>
          <w:rFonts w:ascii="Arial" w:hAnsi="Arial" w:cs="Arial"/>
          <w:color w:val="002060"/>
          <w:sz w:val="20"/>
        </w:rPr>
        <w:t xml:space="preserve">Если Предварительные Условия Финансирования не будут выполнены в течение 20 (двадцати) Рабочих Дней с Даты Заключения, </w:t>
      </w:r>
      <w:r w:rsidR="00AC5B94">
        <w:rPr>
          <w:rFonts w:ascii="Arial" w:hAnsi="Arial" w:cs="Arial"/>
          <w:color w:val="002060"/>
          <w:sz w:val="20"/>
        </w:rPr>
        <w:t>Инвестор</w:t>
      </w:r>
      <w:r w:rsidRPr="00823061">
        <w:rPr>
          <w:rFonts w:ascii="Arial" w:hAnsi="Arial" w:cs="Arial"/>
          <w:color w:val="002060"/>
          <w:sz w:val="20"/>
        </w:rPr>
        <w:t xml:space="preserve"> имеет право в одностороннем внесудебном порядке отказаться от исполнения настоящего Договора. В таком случае, если Стороны не договорятся об ином, Договор прекращает свое действие в отношении всех Сторон.</w:t>
      </w:r>
      <w:bookmarkEnd w:id="245"/>
    </w:p>
    <w:p w14:paraId="3D13E99C"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rPr>
      </w:pPr>
      <w:bookmarkStart w:id="246" w:name="_Ref417513088"/>
      <w:bookmarkStart w:id="247" w:name="_Ref417513218"/>
      <w:bookmarkStart w:id="248" w:name="_Ref402436699"/>
      <w:bookmarkStart w:id="249" w:name="_Toc401683050"/>
      <w:bookmarkStart w:id="250" w:name="_Toc402556651"/>
      <w:bookmarkStart w:id="251" w:name="_Toc412726618"/>
      <w:bookmarkStart w:id="252" w:name="_Toc417516357"/>
      <w:bookmarkStart w:id="253" w:name="_Toc437618652"/>
      <w:bookmarkEnd w:id="243"/>
      <w:r w:rsidRPr="00823061">
        <w:rPr>
          <w:rFonts w:ascii="Arial" w:hAnsi="Arial" w:cs="Arial"/>
          <w:b/>
          <w:caps/>
          <w:sz w:val="20"/>
        </w:rPr>
        <w:t>Ответственность</w:t>
      </w:r>
      <w:bookmarkEnd w:id="246"/>
      <w:bookmarkEnd w:id="247"/>
      <w:bookmarkEnd w:id="248"/>
      <w:bookmarkEnd w:id="249"/>
      <w:bookmarkEnd w:id="250"/>
      <w:bookmarkEnd w:id="251"/>
      <w:bookmarkEnd w:id="252"/>
      <w:bookmarkEnd w:id="253"/>
    </w:p>
    <w:p w14:paraId="3FF5EAAD" w14:textId="77777777" w:rsidR="00FE60A0" w:rsidRPr="00823061" w:rsidRDefault="00FE60A0" w:rsidP="005F177F">
      <w:pPr>
        <w:keepNext/>
        <w:spacing w:after="200" w:line="240" w:lineRule="auto"/>
        <w:jc w:val="both"/>
        <w:rPr>
          <w:rFonts w:ascii="Arial" w:hAnsi="Arial" w:cs="Arial"/>
          <w:sz w:val="20"/>
        </w:rPr>
      </w:pPr>
      <w:bookmarkStart w:id="254" w:name="_Ref417293771"/>
      <w:bookmarkStart w:id="255" w:name="_Ref400707486"/>
      <w:commentRangeStart w:id="256"/>
      <w:r w:rsidRPr="00823061">
        <w:rPr>
          <w:rFonts w:ascii="Arial" w:hAnsi="Arial" w:cs="Arial"/>
          <w:b/>
          <w:sz w:val="20"/>
          <w:szCs w:val="23"/>
        </w:rPr>
        <w:t>Штрафная неустойка</w:t>
      </w:r>
      <w:commentRangeEnd w:id="256"/>
      <w:r>
        <w:rPr>
          <w:rStyle w:val="a8"/>
          <w:rFonts w:ascii="Times New Roman" w:hAnsi="Times New Roman"/>
          <w:szCs w:val="16"/>
          <w:lang w:eastAsia="ru-RU"/>
        </w:rPr>
        <w:commentReference w:id="256"/>
      </w:r>
    </w:p>
    <w:p w14:paraId="5838C2FE"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В случае нарушения указанных ниже обязательств Основатель должен выплатить каждому из Инвесторов, направившему соответствующее требование, штрафную неустойку в размере </w:t>
      </w:r>
      <w:r w:rsidRPr="00823061">
        <w:rPr>
          <w:rFonts w:ascii="Arial" w:hAnsi="Arial" w:cs="Arial"/>
          <w:i/>
          <w:sz w:val="20"/>
          <w:highlight w:val="cyan"/>
        </w:rPr>
        <w:t>[сумма цифрами]</w:t>
      </w:r>
      <w:r w:rsidRPr="00823061">
        <w:rPr>
          <w:rFonts w:ascii="Arial" w:hAnsi="Arial" w:cs="Arial"/>
          <w:i/>
          <w:sz w:val="20"/>
        </w:rPr>
        <w:t xml:space="preserve"> (</w:t>
      </w:r>
      <w:r w:rsidRPr="00823061">
        <w:rPr>
          <w:rFonts w:ascii="Arial" w:hAnsi="Arial" w:cs="Arial"/>
          <w:i/>
          <w:sz w:val="20"/>
          <w:highlight w:val="cyan"/>
        </w:rPr>
        <w:t>[сумма прописью]</w:t>
      </w:r>
      <w:r w:rsidRPr="00823061">
        <w:rPr>
          <w:rFonts w:ascii="Arial" w:hAnsi="Arial" w:cs="Arial"/>
          <w:i/>
          <w:sz w:val="20"/>
        </w:rPr>
        <w:t>) </w:t>
      </w:r>
      <w:r w:rsidRPr="00823061">
        <w:rPr>
          <w:rFonts w:ascii="Arial" w:hAnsi="Arial" w:cs="Arial"/>
          <w:sz w:val="20"/>
        </w:rPr>
        <w:t>Рублей за каждый случай нарушения:</w:t>
      </w:r>
      <w:bookmarkEnd w:id="254"/>
      <w:bookmarkEnd w:id="255"/>
    </w:p>
    <w:p w14:paraId="149D6371"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Обязанности Основателя принимать участие в Общем Собрании Участников и (или) Совете Директоров в соответствии с условиями настоящего Договора и голосовать (обеспечивать голосование своих представителей и лиц, назначенных по предложению Основателя) на Общем Собрании Участников и (или) Совете Директоров в соответствии с условиями настоящего Договора</w:t>
      </w:r>
      <w:r>
        <w:rPr>
          <w:rFonts w:ascii="Arial" w:hAnsi="Arial" w:cs="Arial"/>
          <w:sz w:val="20"/>
        </w:rPr>
        <w:t>.</w:t>
      </w:r>
    </w:p>
    <w:p w14:paraId="74FC9F5E"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Обязанности Основателя, связанные с регистрацией в ЕГРЮЛ увеличения уставного капитала Общества, предусмотренные пунктами </w:t>
      </w:r>
      <w:r w:rsidR="00363009">
        <w:fldChar w:fldCharType="begin"/>
      </w:r>
      <w:r w:rsidR="00363009">
        <w:instrText xml:space="preserve"> REF _Ref420426280 \r \h  \* MERGEFORMAT </w:instrText>
      </w:r>
      <w:r w:rsidR="00363009">
        <w:fldChar w:fldCharType="separate"/>
      </w:r>
      <w:r w:rsidRPr="00823061">
        <w:rPr>
          <w:rFonts w:ascii="Arial" w:hAnsi="Arial" w:cs="Arial"/>
          <w:sz w:val="20"/>
        </w:rPr>
        <w:t>4.5</w:t>
      </w:r>
      <w:r w:rsidR="00363009">
        <w:fldChar w:fldCharType="end"/>
      </w:r>
      <w:r w:rsidRPr="00823061">
        <w:rPr>
          <w:rFonts w:ascii="Arial" w:hAnsi="Arial" w:cs="Arial"/>
          <w:sz w:val="20"/>
        </w:rPr>
        <w:t xml:space="preserve">, </w:t>
      </w:r>
      <w:r w:rsidRPr="00823061">
        <w:rPr>
          <w:rFonts w:ascii="Arial" w:hAnsi="Arial" w:cs="Arial"/>
          <w:sz w:val="20"/>
          <w:highlight w:val="cyan"/>
        </w:rPr>
        <w:t>[</w:t>
      </w:r>
      <w:r w:rsidR="00363009">
        <w:fldChar w:fldCharType="begin"/>
      </w:r>
      <w:r w:rsidR="00363009">
        <w:instrText xml:space="preserve"> REF _Ref420426301 \r \h  \* MERGEFORMAT </w:instrText>
      </w:r>
      <w:r w:rsidR="00363009">
        <w:fldChar w:fldCharType="separate"/>
      </w:r>
      <w:r w:rsidRPr="00823061">
        <w:rPr>
          <w:rFonts w:ascii="Arial" w:hAnsi="Arial" w:cs="Arial"/>
          <w:sz w:val="20"/>
          <w:highlight w:val="cyan"/>
        </w:rPr>
        <w:t>4.11</w:t>
      </w:r>
      <w:r w:rsidR="00363009">
        <w:fldChar w:fldCharType="end"/>
      </w:r>
      <w:r w:rsidRPr="00823061">
        <w:rPr>
          <w:rFonts w:ascii="Arial" w:hAnsi="Arial" w:cs="Arial"/>
          <w:sz w:val="20"/>
          <w:highlight w:val="cyan"/>
        </w:rPr>
        <w:t>]</w:t>
      </w:r>
      <w:r w:rsidRPr="00823061">
        <w:rPr>
          <w:rFonts w:ascii="Arial" w:hAnsi="Arial" w:cs="Arial"/>
          <w:sz w:val="20"/>
        </w:rPr>
        <w:t xml:space="preserve"> настоящего Договора</w:t>
      </w:r>
      <w:r>
        <w:rPr>
          <w:rFonts w:ascii="Arial" w:hAnsi="Arial" w:cs="Arial"/>
          <w:sz w:val="20"/>
        </w:rPr>
        <w:t>.</w:t>
      </w:r>
    </w:p>
    <w:p w14:paraId="1A7AD7A1"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lastRenderedPageBreak/>
        <w:t xml:space="preserve">Обязанности Основателя по </w:t>
      </w:r>
      <w:proofErr w:type="spellStart"/>
      <w:r w:rsidRPr="00823061">
        <w:rPr>
          <w:rFonts w:ascii="Arial" w:hAnsi="Arial" w:cs="Arial"/>
          <w:sz w:val="20"/>
        </w:rPr>
        <w:t>неконкуренции</w:t>
      </w:r>
      <w:proofErr w:type="spellEnd"/>
      <w:r w:rsidRPr="00823061">
        <w:rPr>
          <w:rFonts w:ascii="Arial" w:hAnsi="Arial" w:cs="Arial"/>
          <w:sz w:val="20"/>
        </w:rPr>
        <w:t>, предусмотренной пунктом </w:t>
      </w:r>
      <w:r w:rsidR="00363009">
        <w:fldChar w:fldCharType="begin"/>
      </w:r>
      <w:r w:rsidR="00363009">
        <w:instrText xml:space="preserve"> REF _Ref406465855 \r \h  \* MERGEFORMAT </w:instrText>
      </w:r>
      <w:r w:rsidR="00363009">
        <w:fldChar w:fldCharType="separate"/>
      </w:r>
      <w:r w:rsidRPr="00823061">
        <w:rPr>
          <w:rFonts w:ascii="Arial" w:hAnsi="Arial" w:cs="Arial"/>
          <w:sz w:val="20"/>
        </w:rPr>
        <w:t>12.3</w:t>
      </w:r>
      <w:r w:rsidR="00363009">
        <w:fldChar w:fldCharType="end"/>
      </w:r>
      <w:r w:rsidRPr="00823061">
        <w:rPr>
          <w:rFonts w:ascii="Arial" w:hAnsi="Arial" w:cs="Arial"/>
          <w:sz w:val="20"/>
        </w:rPr>
        <w:t xml:space="preserve"> настоящего Договора</w:t>
      </w:r>
      <w:r>
        <w:rPr>
          <w:rFonts w:ascii="Arial" w:hAnsi="Arial" w:cs="Arial"/>
          <w:sz w:val="20"/>
        </w:rPr>
        <w:t>.</w:t>
      </w:r>
    </w:p>
    <w:p w14:paraId="75AF0657" w14:textId="77777777" w:rsidR="00FE60A0" w:rsidRPr="00823061" w:rsidRDefault="00FE60A0" w:rsidP="00E96272">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Обязанности Основателя, связанные с заключением Опционного Договора, предусмотренные разделом 13 настоящего Договора</w:t>
      </w:r>
      <w:r>
        <w:rPr>
          <w:rFonts w:ascii="Arial" w:hAnsi="Arial" w:cs="Arial"/>
          <w:sz w:val="20"/>
        </w:rPr>
        <w:t>.</w:t>
      </w:r>
    </w:p>
    <w:p w14:paraId="5693230D"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Обязанности Основателя, связанные с передачей Доли в Залог, предусмотренные разделом </w:t>
      </w:r>
      <w:r w:rsidR="00363009">
        <w:fldChar w:fldCharType="begin"/>
      </w:r>
      <w:r w:rsidR="00363009">
        <w:instrText xml:space="preserve"> REF _Ref412136684 \r \h  \* MERGEFORMAT </w:instrText>
      </w:r>
      <w:r w:rsidR="00363009">
        <w:fldChar w:fldCharType="separate"/>
      </w:r>
      <w:r w:rsidRPr="00823061">
        <w:rPr>
          <w:rFonts w:ascii="Arial" w:hAnsi="Arial" w:cs="Arial"/>
          <w:sz w:val="20"/>
        </w:rPr>
        <w:t>14</w:t>
      </w:r>
      <w:r w:rsidR="00363009">
        <w:fldChar w:fldCharType="end"/>
      </w:r>
      <w:r w:rsidRPr="00823061">
        <w:rPr>
          <w:rFonts w:ascii="Arial" w:hAnsi="Arial" w:cs="Arial"/>
          <w:sz w:val="20"/>
        </w:rPr>
        <w:t xml:space="preserve"> настоящего Договора</w:t>
      </w:r>
      <w:r>
        <w:rPr>
          <w:rFonts w:ascii="Arial" w:hAnsi="Arial" w:cs="Arial"/>
          <w:sz w:val="20"/>
        </w:rPr>
        <w:t>.</w:t>
      </w:r>
    </w:p>
    <w:p w14:paraId="65B495D8" w14:textId="77777777" w:rsidR="00FE60A0" w:rsidRPr="00823061" w:rsidRDefault="00FE60A0" w:rsidP="00D40C69">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highlight w:val="cyan"/>
        </w:rPr>
        <w:t>[Обязанности Основателя по проведению процедур разрешения тупиковой ситуации, предусмотренных разделом </w:t>
      </w:r>
      <w:r w:rsidR="00363009">
        <w:fldChar w:fldCharType="begin"/>
      </w:r>
      <w:r w:rsidR="00363009">
        <w:instrText xml:space="preserve"> REF _Ref401431470 \r \h  \* MERGEFORMAT </w:instrText>
      </w:r>
      <w:r w:rsidR="00363009">
        <w:fldChar w:fldCharType="separate"/>
      </w:r>
      <w:r w:rsidRPr="00823061">
        <w:rPr>
          <w:rFonts w:ascii="Arial" w:hAnsi="Arial" w:cs="Arial"/>
          <w:sz w:val="20"/>
          <w:highlight w:val="cyan"/>
        </w:rPr>
        <w:t>15</w:t>
      </w:r>
      <w:r w:rsidR="00363009">
        <w:fldChar w:fldCharType="end"/>
      </w:r>
      <w:r w:rsidRPr="00823061">
        <w:rPr>
          <w:rFonts w:ascii="Arial" w:hAnsi="Arial" w:cs="Arial"/>
          <w:sz w:val="20"/>
          <w:highlight w:val="cyan"/>
        </w:rPr>
        <w:t xml:space="preserve"> настоящего Договора</w:t>
      </w:r>
      <w:r>
        <w:rPr>
          <w:rFonts w:ascii="Arial" w:hAnsi="Arial" w:cs="Arial"/>
          <w:sz w:val="20"/>
          <w:highlight w:val="cyan"/>
        </w:rPr>
        <w:t>.</w:t>
      </w:r>
      <w:r w:rsidRPr="00823061">
        <w:rPr>
          <w:rFonts w:ascii="Arial" w:hAnsi="Arial" w:cs="Arial"/>
          <w:sz w:val="20"/>
          <w:highlight w:val="cyan"/>
        </w:rPr>
        <w:t>]</w:t>
      </w:r>
    </w:p>
    <w:p w14:paraId="5BE55D6D"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Обязанности Основателя, предусмотренные разделом </w:t>
      </w:r>
      <w:r w:rsidR="00363009">
        <w:fldChar w:fldCharType="begin"/>
      </w:r>
      <w:r w:rsidR="00363009">
        <w:instrText xml:space="preserve"> REF _Ref401014521 \r \h  \* MERGEFORMAT </w:instrText>
      </w:r>
      <w:r w:rsidR="00363009">
        <w:fldChar w:fldCharType="separate"/>
      </w:r>
      <w:r w:rsidRPr="00823061">
        <w:rPr>
          <w:rFonts w:ascii="Arial" w:hAnsi="Arial" w:cs="Arial"/>
          <w:sz w:val="20"/>
        </w:rPr>
        <w:t>16</w:t>
      </w:r>
      <w:r w:rsidR="00363009">
        <w:fldChar w:fldCharType="end"/>
      </w:r>
      <w:r w:rsidRPr="00823061">
        <w:rPr>
          <w:rFonts w:ascii="Arial" w:hAnsi="Arial" w:cs="Arial"/>
          <w:sz w:val="20"/>
        </w:rPr>
        <w:t xml:space="preserve"> настоящего Договора</w:t>
      </w:r>
      <w:r>
        <w:rPr>
          <w:rFonts w:ascii="Arial" w:hAnsi="Arial" w:cs="Arial"/>
          <w:sz w:val="20"/>
        </w:rPr>
        <w:t>.</w:t>
      </w:r>
    </w:p>
    <w:p w14:paraId="093E1643"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 xml:space="preserve">Обязанности Основателя по обеспечению государственной регистрации настоящего Договора и (или) информации о </w:t>
      </w:r>
      <w:r w:rsidR="007354E4" w:rsidRPr="00823061">
        <w:rPr>
          <w:rFonts w:ascii="Arial" w:hAnsi="Arial" w:cs="Arial"/>
          <w:sz w:val="20"/>
        </w:rPr>
        <w:t xml:space="preserve">предусмотренном настоящим Договором </w:t>
      </w:r>
      <w:r w:rsidRPr="00823061">
        <w:rPr>
          <w:rFonts w:ascii="Arial" w:hAnsi="Arial" w:cs="Arial"/>
          <w:sz w:val="20"/>
        </w:rPr>
        <w:t>распределении прав и обязанностей Сторон (в случае необходимости такой регистрации), предусмотренной пунктом </w:t>
      </w:r>
      <w:r w:rsidR="00363009">
        <w:fldChar w:fldCharType="begin"/>
      </w:r>
      <w:r w:rsidR="00363009">
        <w:instrText xml:space="preserve"> REF _Ref402436618 \r \h  \* MERGEFORMAT </w:instrText>
      </w:r>
      <w:r w:rsidR="00363009">
        <w:fldChar w:fldCharType="separate"/>
      </w:r>
      <w:r w:rsidRPr="00823061">
        <w:rPr>
          <w:rFonts w:ascii="Arial" w:hAnsi="Arial" w:cs="Arial"/>
          <w:sz w:val="20"/>
        </w:rPr>
        <w:t>21.4</w:t>
      </w:r>
      <w:r w:rsidR="00363009">
        <w:fldChar w:fldCharType="end"/>
      </w:r>
      <w:r w:rsidRPr="00823061">
        <w:rPr>
          <w:rFonts w:ascii="Arial" w:hAnsi="Arial" w:cs="Arial"/>
          <w:sz w:val="20"/>
        </w:rPr>
        <w:t xml:space="preserve"> настоящего Договора</w:t>
      </w:r>
      <w:r>
        <w:rPr>
          <w:rFonts w:ascii="Arial" w:hAnsi="Arial" w:cs="Arial"/>
          <w:sz w:val="20"/>
        </w:rPr>
        <w:t>.</w:t>
      </w:r>
    </w:p>
    <w:p w14:paraId="2DE8BEE4"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highlight w:val="cyan"/>
        </w:rPr>
      </w:pPr>
      <w:r w:rsidRPr="00823061">
        <w:rPr>
          <w:rFonts w:ascii="Arial" w:hAnsi="Arial" w:cs="Arial"/>
          <w:sz w:val="20"/>
          <w:highlight w:val="cyan"/>
        </w:rPr>
        <w:t>[Иное</w:t>
      </w:r>
      <w:r>
        <w:rPr>
          <w:rFonts w:ascii="Arial" w:hAnsi="Arial" w:cs="Arial"/>
          <w:sz w:val="20"/>
          <w:highlight w:val="cyan"/>
        </w:rPr>
        <w:t>.</w:t>
      </w:r>
      <w:r w:rsidRPr="00823061">
        <w:rPr>
          <w:rFonts w:ascii="Arial" w:hAnsi="Arial" w:cs="Arial"/>
          <w:sz w:val="20"/>
          <w:highlight w:val="cyan"/>
        </w:rPr>
        <w:t>]</w:t>
      </w:r>
    </w:p>
    <w:p w14:paraId="54EFED4B"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bookmarkStart w:id="257" w:name="_Ref412652248"/>
      <w:r w:rsidRPr="00823061">
        <w:rPr>
          <w:rFonts w:ascii="Arial" w:hAnsi="Arial" w:cs="Arial"/>
          <w:sz w:val="20"/>
        </w:rPr>
        <w:t xml:space="preserve">В случае нарушения указанных ниже обязательств нарушивший Инвестор должен выплатить каждой из Сторон, направивших соответствующее требование, штрафную неустойку в размере </w:t>
      </w:r>
      <w:r w:rsidRPr="00823061">
        <w:rPr>
          <w:rFonts w:ascii="Arial" w:hAnsi="Arial" w:cs="Arial"/>
          <w:i/>
          <w:sz w:val="20"/>
          <w:highlight w:val="cyan"/>
        </w:rPr>
        <w:t>[сумма цифрами]</w:t>
      </w:r>
      <w:r w:rsidRPr="00823061">
        <w:rPr>
          <w:rFonts w:ascii="Arial" w:hAnsi="Arial" w:cs="Arial"/>
          <w:i/>
          <w:sz w:val="20"/>
        </w:rPr>
        <w:t xml:space="preserve"> (</w:t>
      </w:r>
      <w:r w:rsidRPr="00823061">
        <w:rPr>
          <w:rFonts w:ascii="Arial" w:hAnsi="Arial" w:cs="Arial"/>
          <w:i/>
          <w:sz w:val="20"/>
          <w:highlight w:val="cyan"/>
        </w:rPr>
        <w:t>[сумма прописью]</w:t>
      </w:r>
      <w:r w:rsidRPr="00823061">
        <w:rPr>
          <w:rFonts w:ascii="Arial" w:hAnsi="Arial" w:cs="Arial"/>
          <w:i/>
          <w:sz w:val="20"/>
        </w:rPr>
        <w:t>) </w:t>
      </w:r>
      <w:r w:rsidRPr="00823061">
        <w:rPr>
          <w:rFonts w:ascii="Arial" w:hAnsi="Arial" w:cs="Arial"/>
          <w:sz w:val="20"/>
        </w:rPr>
        <w:t>Рублей за каждый случай нарушения:</w:t>
      </w:r>
      <w:bookmarkEnd w:id="257"/>
    </w:p>
    <w:p w14:paraId="136F467E"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Обязанность Инвестора принимать участие в Общем Собрании Участников и (или) Совете Директоров в соответствии с условиями настоящего Договора и голосовать (обеспечивать голосование своих представителей и лиц, назначенных по предложению Основателя) на Общем Собрании Участников и (или) Совете Директоров в соответствии с условиями настоящего Договора</w:t>
      </w:r>
      <w:r>
        <w:rPr>
          <w:rFonts w:ascii="Arial" w:hAnsi="Arial" w:cs="Arial"/>
          <w:sz w:val="20"/>
        </w:rPr>
        <w:t>.</w:t>
      </w:r>
    </w:p>
    <w:p w14:paraId="2EF006FF" w14:textId="77777777" w:rsidR="00FE60A0" w:rsidRPr="00823061" w:rsidRDefault="00FE60A0" w:rsidP="00D40C69">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highlight w:val="cyan"/>
        </w:rPr>
        <w:t>[Обязанности Инвестора по проведению процедур разрешения тупиковой ситуации, предусмотренных разделом </w:t>
      </w:r>
      <w:r w:rsidR="00363009">
        <w:fldChar w:fldCharType="begin"/>
      </w:r>
      <w:r w:rsidR="00363009">
        <w:instrText xml:space="preserve"> REF _Ref401431470 \r \h  \* MERGEFORMAT </w:instrText>
      </w:r>
      <w:r w:rsidR="00363009">
        <w:fldChar w:fldCharType="separate"/>
      </w:r>
      <w:r w:rsidRPr="00823061">
        <w:rPr>
          <w:rFonts w:ascii="Arial" w:hAnsi="Arial" w:cs="Arial"/>
          <w:sz w:val="20"/>
          <w:highlight w:val="cyan"/>
        </w:rPr>
        <w:t>15</w:t>
      </w:r>
      <w:r w:rsidR="00363009">
        <w:fldChar w:fldCharType="end"/>
      </w:r>
      <w:r w:rsidRPr="00823061">
        <w:rPr>
          <w:rFonts w:ascii="Arial" w:hAnsi="Arial" w:cs="Arial"/>
          <w:sz w:val="20"/>
          <w:highlight w:val="cyan"/>
        </w:rPr>
        <w:t xml:space="preserve"> настоящего Договора</w:t>
      </w:r>
      <w:r>
        <w:rPr>
          <w:rFonts w:ascii="Arial" w:hAnsi="Arial" w:cs="Arial"/>
          <w:sz w:val="20"/>
          <w:highlight w:val="cyan"/>
        </w:rPr>
        <w:t>.</w:t>
      </w:r>
      <w:r w:rsidRPr="00823061">
        <w:rPr>
          <w:rFonts w:ascii="Arial" w:hAnsi="Arial" w:cs="Arial"/>
          <w:sz w:val="20"/>
          <w:highlight w:val="cyan"/>
        </w:rPr>
        <w:t>]</w:t>
      </w:r>
    </w:p>
    <w:p w14:paraId="49493975" w14:textId="77777777" w:rsidR="00FE60A0" w:rsidRPr="00823061" w:rsidRDefault="00FE60A0" w:rsidP="00C610C5">
      <w:pPr>
        <w:pStyle w:val="-11"/>
        <w:numPr>
          <w:ilvl w:val="2"/>
          <w:numId w:val="5"/>
        </w:numPr>
        <w:spacing w:after="200" w:line="240" w:lineRule="auto"/>
        <w:ind w:left="1418" w:hanging="851"/>
        <w:contextualSpacing w:val="0"/>
        <w:jc w:val="both"/>
        <w:rPr>
          <w:rFonts w:ascii="Arial" w:hAnsi="Arial" w:cs="Arial"/>
          <w:sz w:val="20"/>
        </w:rPr>
      </w:pPr>
      <w:r w:rsidRPr="00823061">
        <w:rPr>
          <w:rFonts w:ascii="Arial" w:hAnsi="Arial" w:cs="Arial"/>
          <w:sz w:val="20"/>
        </w:rPr>
        <w:t>Обязанности Инвестора, предусмотренные разделом </w:t>
      </w:r>
      <w:r w:rsidR="00363009">
        <w:fldChar w:fldCharType="begin"/>
      </w:r>
      <w:r w:rsidR="00363009">
        <w:instrText xml:space="preserve"> REF _Ref401014521 \r \h  \* MERGEFORMAT </w:instrText>
      </w:r>
      <w:r w:rsidR="00363009">
        <w:fldChar w:fldCharType="separate"/>
      </w:r>
      <w:r w:rsidRPr="00823061">
        <w:rPr>
          <w:rFonts w:ascii="Arial" w:hAnsi="Arial" w:cs="Arial"/>
          <w:sz w:val="20"/>
        </w:rPr>
        <w:t>16</w:t>
      </w:r>
      <w:r w:rsidR="00363009">
        <w:fldChar w:fldCharType="end"/>
      </w:r>
      <w:r w:rsidRPr="00823061">
        <w:rPr>
          <w:rFonts w:ascii="Arial" w:hAnsi="Arial" w:cs="Arial"/>
          <w:sz w:val="20"/>
        </w:rPr>
        <w:t xml:space="preserve"> настоящего Договора</w:t>
      </w:r>
      <w:r>
        <w:rPr>
          <w:rFonts w:ascii="Arial" w:hAnsi="Arial" w:cs="Arial"/>
          <w:sz w:val="20"/>
        </w:rPr>
        <w:t>.</w:t>
      </w:r>
    </w:p>
    <w:p w14:paraId="192E08A9"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commentRangeStart w:id="258"/>
      <w:r w:rsidRPr="00823061">
        <w:rPr>
          <w:rFonts w:ascii="Arial" w:hAnsi="Arial" w:cs="Arial"/>
          <w:sz w:val="20"/>
        </w:rPr>
        <w:t xml:space="preserve">Штрафная неустойка, предусмотренная пунктами 20.1 и </w:t>
      </w:r>
      <w:r w:rsidR="00363009">
        <w:fldChar w:fldCharType="begin"/>
      </w:r>
      <w:r w:rsidR="00363009">
        <w:instrText xml:space="preserve"> REF _Ref412652248 \r \h  \* MERGEFORMAT </w:instrText>
      </w:r>
      <w:r w:rsidR="00363009">
        <w:fldChar w:fldCharType="separate"/>
      </w:r>
      <w:r w:rsidRPr="00823061">
        <w:rPr>
          <w:rFonts w:ascii="Arial" w:hAnsi="Arial" w:cs="Arial"/>
          <w:sz w:val="20"/>
        </w:rPr>
        <w:t>20.2</w:t>
      </w:r>
      <w:r w:rsidR="00363009">
        <w:fldChar w:fldCharType="end"/>
      </w:r>
      <w:r w:rsidRPr="00823061">
        <w:rPr>
          <w:rFonts w:ascii="Arial" w:hAnsi="Arial" w:cs="Arial"/>
          <w:sz w:val="20"/>
        </w:rPr>
        <w:t xml:space="preserve"> выше, подлежит зачислению на банковский счет соответствующей Стороны в течение 5 (пяти) Рабочих Дней с даты направления такой Стороной требования о выплате такой неустойки и только в случае направления такого требования.</w:t>
      </w:r>
      <w:commentRangeEnd w:id="258"/>
      <w:r w:rsidRPr="00823061">
        <w:rPr>
          <w:rStyle w:val="a8"/>
          <w:rFonts w:ascii="Arial" w:hAnsi="Arial" w:cs="Arial"/>
          <w:szCs w:val="16"/>
          <w:lang w:eastAsia="ru-RU"/>
        </w:rPr>
        <w:commentReference w:id="258"/>
      </w:r>
    </w:p>
    <w:p w14:paraId="160EF5FE" w14:textId="77777777" w:rsidR="00FE60A0" w:rsidRPr="00823061" w:rsidRDefault="00FE60A0" w:rsidP="005F177F">
      <w:pPr>
        <w:keepNext/>
        <w:spacing w:after="200" w:line="240" w:lineRule="auto"/>
        <w:jc w:val="both"/>
        <w:rPr>
          <w:rFonts w:ascii="Arial" w:hAnsi="Arial" w:cs="Arial"/>
          <w:b/>
          <w:sz w:val="20"/>
          <w:szCs w:val="23"/>
        </w:rPr>
      </w:pPr>
      <w:commentRangeStart w:id="259"/>
      <w:r w:rsidRPr="00823061">
        <w:rPr>
          <w:rFonts w:ascii="Arial" w:hAnsi="Arial" w:cs="Arial"/>
          <w:b/>
          <w:sz w:val="20"/>
          <w:szCs w:val="23"/>
        </w:rPr>
        <w:t>Недостоверность заверений</w:t>
      </w:r>
      <w:commentRangeEnd w:id="259"/>
      <w:r>
        <w:rPr>
          <w:rStyle w:val="a8"/>
          <w:rFonts w:ascii="Times New Roman" w:hAnsi="Times New Roman"/>
          <w:szCs w:val="16"/>
          <w:lang w:eastAsia="ru-RU"/>
        </w:rPr>
        <w:commentReference w:id="259"/>
      </w:r>
    </w:p>
    <w:p w14:paraId="56FFC666"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В случае недостоверности любого из заверений, приведенных в Приложении 2 к настоящему Договору, Сторона, давшая такое заверение, обязуется выплатить каждой другой Стороне неустойку в размере </w:t>
      </w:r>
      <w:r w:rsidRPr="00823061">
        <w:rPr>
          <w:rFonts w:ascii="Arial" w:hAnsi="Arial" w:cs="Arial"/>
          <w:i/>
          <w:sz w:val="20"/>
          <w:highlight w:val="cyan"/>
        </w:rPr>
        <w:t>[сумма цифрами]</w:t>
      </w:r>
      <w:r w:rsidRPr="00823061">
        <w:rPr>
          <w:rFonts w:ascii="Arial" w:hAnsi="Arial" w:cs="Arial"/>
          <w:i/>
          <w:sz w:val="20"/>
        </w:rPr>
        <w:t xml:space="preserve"> (</w:t>
      </w:r>
      <w:r w:rsidRPr="00823061">
        <w:rPr>
          <w:rFonts w:ascii="Arial" w:hAnsi="Arial" w:cs="Arial"/>
          <w:i/>
          <w:sz w:val="20"/>
          <w:highlight w:val="cyan"/>
        </w:rPr>
        <w:t>[сумма прописью]</w:t>
      </w:r>
      <w:r w:rsidRPr="00823061">
        <w:rPr>
          <w:rFonts w:ascii="Arial" w:hAnsi="Arial" w:cs="Arial"/>
          <w:i/>
          <w:sz w:val="20"/>
        </w:rPr>
        <w:t>)</w:t>
      </w:r>
      <w:r>
        <w:rPr>
          <w:rFonts w:ascii="Arial" w:hAnsi="Arial" w:cs="Arial"/>
          <w:i/>
          <w:sz w:val="20"/>
        </w:rPr>
        <w:t xml:space="preserve"> </w:t>
      </w:r>
      <w:r w:rsidRPr="00823061">
        <w:rPr>
          <w:rFonts w:ascii="Arial" w:hAnsi="Arial" w:cs="Arial"/>
          <w:sz w:val="20"/>
        </w:rPr>
        <w:t>за каждый факт недостоверности, а также возместить причиненные такой недостоверностью убытки в размере, не покрытом указанной неустойкой.</w:t>
      </w:r>
    </w:p>
    <w:p w14:paraId="2D6B0894" w14:textId="77777777" w:rsidR="00FE60A0" w:rsidRPr="00823061" w:rsidRDefault="00FE60A0" w:rsidP="005F177F">
      <w:pPr>
        <w:keepNext/>
        <w:spacing w:after="200" w:line="240" w:lineRule="auto"/>
        <w:jc w:val="both"/>
        <w:rPr>
          <w:rFonts w:ascii="Arial" w:hAnsi="Arial" w:cs="Arial"/>
          <w:b/>
          <w:sz w:val="20"/>
          <w:szCs w:val="23"/>
        </w:rPr>
      </w:pPr>
      <w:commentRangeStart w:id="260"/>
      <w:r w:rsidRPr="00823061">
        <w:rPr>
          <w:rFonts w:ascii="Arial" w:hAnsi="Arial" w:cs="Arial"/>
          <w:b/>
          <w:sz w:val="20"/>
          <w:szCs w:val="23"/>
        </w:rPr>
        <w:t>Возмещение имущественных потерь</w:t>
      </w:r>
      <w:commentRangeEnd w:id="260"/>
      <w:r>
        <w:rPr>
          <w:rStyle w:val="a8"/>
          <w:rFonts w:ascii="Times New Roman" w:hAnsi="Times New Roman"/>
          <w:szCs w:val="16"/>
          <w:lang w:eastAsia="ru-RU"/>
        </w:rPr>
        <w:commentReference w:id="260"/>
      </w:r>
    </w:p>
    <w:p w14:paraId="7E34E137"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В случае наступления обстоятельств, указанных в Приложении 5 к настоящему Договору, Основатель обязуется возместить Инвесторам их имущественные потери в размере, определяемом в соответствии с Приложением 5 к настоящему Договору.</w:t>
      </w:r>
    </w:p>
    <w:p w14:paraId="4DB0F7CF" w14:textId="77777777" w:rsidR="00FE60A0" w:rsidRPr="00823061" w:rsidRDefault="00FE60A0" w:rsidP="00C610C5">
      <w:pPr>
        <w:pStyle w:val="-11"/>
        <w:keepNext/>
        <w:numPr>
          <w:ilvl w:val="0"/>
          <w:numId w:val="5"/>
        </w:numPr>
        <w:spacing w:after="200" w:line="240" w:lineRule="auto"/>
        <w:ind w:left="567" w:hanging="567"/>
        <w:contextualSpacing w:val="0"/>
        <w:jc w:val="both"/>
        <w:outlineLvl w:val="0"/>
        <w:rPr>
          <w:rFonts w:ascii="Arial" w:hAnsi="Arial" w:cs="Arial"/>
          <w:b/>
          <w:caps/>
          <w:sz w:val="20"/>
        </w:rPr>
      </w:pPr>
      <w:bookmarkStart w:id="261" w:name="_Toc401683051"/>
      <w:bookmarkStart w:id="262" w:name="_Toc402556652"/>
      <w:bookmarkStart w:id="263" w:name="_Toc412726619"/>
      <w:bookmarkStart w:id="264" w:name="_Toc417516358"/>
      <w:bookmarkStart w:id="265" w:name="_Toc437618653"/>
      <w:r w:rsidRPr="00823061">
        <w:rPr>
          <w:rFonts w:ascii="Arial" w:hAnsi="Arial" w:cs="Arial"/>
          <w:b/>
          <w:caps/>
          <w:sz w:val="20"/>
        </w:rPr>
        <w:t>Заключительные положения</w:t>
      </w:r>
      <w:bookmarkEnd w:id="261"/>
      <w:bookmarkEnd w:id="262"/>
      <w:bookmarkEnd w:id="263"/>
      <w:bookmarkEnd w:id="264"/>
      <w:bookmarkEnd w:id="265"/>
    </w:p>
    <w:p w14:paraId="191FB1B8"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Настоящий Договор составлен на русском языке в </w:t>
      </w:r>
      <w:r w:rsidRPr="00823061">
        <w:rPr>
          <w:rFonts w:ascii="Arial" w:hAnsi="Arial" w:cs="Arial"/>
          <w:sz w:val="20"/>
          <w:highlight w:val="cyan"/>
        </w:rPr>
        <w:t>[_____]</w:t>
      </w:r>
      <w:r w:rsidRPr="00823061">
        <w:rPr>
          <w:rFonts w:ascii="Arial" w:hAnsi="Arial" w:cs="Arial"/>
          <w:sz w:val="20"/>
        </w:rPr>
        <w:t xml:space="preserve"> экземплярах (по одному для каждой из Сторон), имеющих одинаковую юридическую силу.</w:t>
      </w:r>
    </w:p>
    <w:p w14:paraId="6FF19A6F"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Настоящий Договор подчинен праву Российской Федерации.</w:t>
      </w:r>
    </w:p>
    <w:p w14:paraId="22BE962D"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Общество считается уведомленным о факте заключения настоящего Договора в Дату Заключения, что подтверждается проставленной ниже подписью Генерального Директора.</w:t>
      </w:r>
    </w:p>
    <w:tbl>
      <w:tblPr>
        <w:tblW w:w="0" w:type="auto"/>
        <w:tblInd w:w="675" w:type="dxa"/>
        <w:tblLook w:val="00A0" w:firstRow="1" w:lastRow="0" w:firstColumn="1" w:lastColumn="0" w:noHBand="0" w:noVBand="0"/>
      </w:tblPr>
      <w:tblGrid>
        <w:gridCol w:w="4820"/>
      </w:tblGrid>
      <w:tr w:rsidR="00FE60A0" w:rsidRPr="00823061" w14:paraId="3D2CB43C" w14:textId="77777777" w:rsidTr="004E57CC">
        <w:tc>
          <w:tcPr>
            <w:tcW w:w="4820" w:type="dxa"/>
            <w:vAlign w:val="bottom"/>
          </w:tcPr>
          <w:p w14:paraId="04940DF3" w14:textId="77777777" w:rsidR="00FE60A0" w:rsidRPr="00823061" w:rsidRDefault="00FE60A0" w:rsidP="004E57CC">
            <w:pPr>
              <w:pStyle w:val="-11"/>
              <w:spacing w:after="0" w:line="240" w:lineRule="auto"/>
              <w:ind w:left="0"/>
              <w:rPr>
                <w:rFonts w:ascii="Arial" w:hAnsi="Arial" w:cs="Arial"/>
                <w:sz w:val="20"/>
              </w:rPr>
            </w:pPr>
          </w:p>
          <w:p w14:paraId="3EE7CF56" w14:textId="77777777" w:rsidR="00FE60A0" w:rsidRPr="00823061" w:rsidRDefault="00FE60A0" w:rsidP="004E57CC">
            <w:pPr>
              <w:pStyle w:val="-11"/>
              <w:spacing w:after="0" w:line="240" w:lineRule="auto"/>
              <w:ind w:left="0"/>
              <w:rPr>
                <w:rFonts w:ascii="Arial" w:hAnsi="Arial" w:cs="Arial"/>
                <w:sz w:val="20"/>
              </w:rPr>
            </w:pPr>
          </w:p>
          <w:p w14:paraId="5E09E896" w14:textId="77777777" w:rsidR="00FE60A0" w:rsidRPr="00823061" w:rsidRDefault="00FE60A0" w:rsidP="004E57CC">
            <w:pPr>
              <w:pStyle w:val="-11"/>
              <w:spacing w:after="0" w:line="240" w:lineRule="auto"/>
              <w:ind w:left="0"/>
              <w:rPr>
                <w:rFonts w:ascii="Arial" w:hAnsi="Arial" w:cs="Arial"/>
                <w:sz w:val="20"/>
              </w:rPr>
            </w:pPr>
            <w:r w:rsidRPr="00823061">
              <w:rPr>
                <w:rFonts w:ascii="Arial" w:hAnsi="Arial" w:cs="Arial"/>
                <w:sz w:val="20"/>
              </w:rPr>
              <w:t>_____________________________</w:t>
            </w:r>
          </w:p>
        </w:tc>
      </w:tr>
      <w:tr w:rsidR="00FE60A0" w:rsidRPr="00823061" w14:paraId="036EFFBD" w14:textId="77777777" w:rsidTr="004E57CC">
        <w:tc>
          <w:tcPr>
            <w:tcW w:w="4820" w:type="dxa"/>
          </w:tcPr>
          <w:p w14:paraId="770B314B" w14:textId="77777777" w:rsidR="00FE60A0" w:rsidRPr="00823061" w:rsidRDefault="00FE60A0" w:rsidP="004E57CC">
            <w:pPr>
              <w:pStyle w:val="-11"/>
              <w:spacing w:after="200" w:line="240" w:lineRule="auto"/>
              <w:ind w:left="0"/>
              <w:contextualSpacing w:val="0"/>
              <w:jc w:val="both"/>
              <w:rPr>
                <w:rFonts w:ascii="Arial" w:hAnsi="Arial" w:cs="Arial"/>
                <w:sz w:val="20"/>
              </w:rPr>
            </w:pPr>
            <w:r w:rsidRPr="00823061">
              <w:rPr>
                <w:rFonts w:ascii="Arial" w:hAnsi="Arial" w:cs="Arial"/>
                <w:sz w:val="20"/>
                <w:highlight w:val="cyan"/>
              </w:rPr>
              <w:t>[ФИО]</w:t>
            </w:r>
            <w:r w:rsidRPr="00823061">
              <w:rPr>
                <w:rFonts w:ascii="Arial" w:hAnsi="Arial" w:cs="Arial"/>
                <w:sz w:val="20"/>
              </w:rPr>
              <w:t>,</w:t>
            </w:r>
            <w:r w:rsidRPr="00823061">
              <w:rPr>
                <w:rFonts w:ascii="Arial" w:hAnsi="Arial" w:cs="Arial"/>
                <w:sz w:val="20"/>
              </w:rPr>
              <w:br/>
              <w:t>Генеральный Директор</w:t>
            </w:r>
            <w:r w:rsidRPr="00823061">
              <w:rPr>
                <w:rFonts w:ascii="Arial" w:hAnsi="Arial" w:cs="Arial"/>
                <w:sz w:val="20"/>
              </w:rPr>
              <w:br/>
              <w:t>ООО «</w:t>
            </w:r>
            <w:r w:rsidRPr="00823061">
              <w:rPr>
                <w:rFonts w:ascii="Arial" w:hAnsi="Arial" w:cs="Arial"/>
                <w:sz w:val="20"/>
                <w:highlight w:val="cyan"/>
              </w:rPr>
              <w:t>[_____]</w:t>
            </w:r>
            <w:r w:rsidRPr="00823061">
              <w:rPr>
                <w:rFonts w:ascii="Arial" w:hAnsi="Arial" w:cs="Arial"/>
                <w:sz w:val="20"/>
              </w:rPr>
              <w:t>»</w:t>
            </w:r>
          </w:p>
        </w:tc>
      </w:tr>
    </w:tbl>
    <w:p w14:paraId="5455A1F1" w14:textId="77777777" w:rsidR="00FE60A0" w:rsidRPr="00823061" w:rsidRDefault="00FE60A0" w:rsidP="00C610C5">
      <w:pPr>
        <w:pStyle w:val="-11"/>
        <w:numPr>
          <w:ilvl w:val="1"/>
          <w:numId w:val="5"/>
        </w:numPr>
        <w:spacing w:before="200" w:after="200" w:line="240" w:lineRule="auto"/>
        <w:ind w:left="567" w:hanging="567"/>
        <w:contextualSpacing w:val="0"/>
        <w:jc w:val="both"/>
        <w:rPr>
          <w:rFonts w:ascii="Arial" w:hAnsi="Arial" w:cs="Arial"/>
          <w:sz w:val="20"/>
        </w:rPr>
      </w:pPr>
      <w:bookmarkStart w:id="266" w:name="_Ref402436618"/>
      <w:r w:rsidRPr="00823061">
        <w:rPr>
          <w:rFonts w:ascii="Arial" w:hAnsi="Arial" w:cs="Arial"/>
          <w:sz w:val="20"/>
        </w:rPr>
        <w:t>В случае необходимости осуществления государственной регистрации настоящего Договора и (или) информации о распределении прав и обязанностей Сторон, предусмотренном настоящим Договором, Стороны обязуются предпринять все от них зависящее (включая подписание и подачу заявлений и других документов в регистрирующие органы) для надлежащего осуществления такой регистрации.</w:t>
      </w:r>
      <w:bookmarkEnd w:id="266"/>
      <w:r w:rsidRPr="00823061">
        <w:rPr>
          <w:rFonts w:ascii="Arial" w:hAnsi="Arial" w:cs="Arial"/>
          <w:sz w:val="20"/>
        </w:rPr>
        <w:t xml:space="preserve"> При этом, если это будет допускаться Законодательством, такая регистрация может быть осуществлена </w:t>
      </w:r>
      <w:r w:rsidR="00AC5B94">
        <w:rPr>
          <w:rFonts w:ascii="Arial" w:hAnsi="Arial" w:cs="Arial"/>
          <w:sz w:val="20"/>
        </w:rPr>
        <w:t>Инвестор</w:t>
      </w:r>
      <w:r w:rsidRPr="00823061">
        <w:rPr>
          <w:rFonts w:ascii="Arial" w:hAnsi="Arial" w:cs="Arial"/>
          <w:sz w:val="20"/>
        </w:rPr>
        <w:t xml:space="preserve">ом, и другие Стороны предоставляют </w:t>
      </w:r>
      <w:r w:rsidR="00AC5B94">
        <w:rPr>
          <w:rFonts w:ascii="Arial" w:hAnsi="Arial" w:cs="Arial"/>
          <w:sz w:val="20"/>
        </w:rPr>
        <w:t>Инвестор</w:t>
      </w:r>
      <w:r w:rsidRPr="00823061">
        <w:rPr>
          <w:rFonts w:ascii="Arial" w:hAnsi="Arial" w:cs="Arial"/>
          <w:sz w:val="20"/>
        </w:rPr>
        <w:t>у все права, необходимые для такой регистрации. Обязанности, предусмотренные настоящим пунктом (а также соответствующие меры ответственности за нарушение, предусмотренные разделом </w:t>
      </w:r>
      <w:r w:rsidR="00363009">
        <w:fldChar w:fldCharType="begin"/>
      </w:r>
      <w:r w:rsidR="00363009">
        <w:instrText xml:space="preserve"> REF _Ref417513218 \r \h  \* MERGEFORMAT </w:instrText>
      </w:r>
      <w:r w:rsidR="00363009">
        <w:fldChar w:fldCharType="separate"/>
      </w:r>
      <w:r w:rsidRPr="00823061">
        <w:rPr>
          <w:rFonts w:ascii="Arial" w:hAnsi="Arial" w:cs="Arial"/>
          <w:sz w:val="20"/>
        </w:rPr>
        <w:t>20</w:t>
      </w:r>
      <w:r w:rsidR="00363009">
        <w:fldChar w:fldCharType="end"/>
      </w:r>
      <w:r w:rsidRPr="00823061">
        <w:rPr>
          <w:rFonts w:ascii="Arial" w:hAnsi="Arial" w:cs="Arial"/>
          <w:sz w:val="20"/>
        </w:rPr>
        <w:t xml:space="preserve"> настоящего Договора)</w:t>
      </w:r>
      <w:r>
        <w:rPr>
          <w:rFonts w:ascii="Arial" w:hAnsi="Arial" w:cs="Arial"/>
          <w:sz w:val="20"/>
        </w:rPr>
        <w:t>,</w:t>
      </w:r>
      <w:r w:rsidRPr="00823061">
        <w:rPr>
          <w:rFonts w:ascii="Arial" w:hAnsi="Arial" w:cs="Arial"/>
          <w:sz w:val="20"/>
        </w:rPr>
        <w:t xml:space="preserve"> вступают в силу для Сторон </w:t>
      </w:r>
      <w:r>
        <w:rPr>
          <w:rFonts w:ascii="Arial" w:hAnsi="Arial" w:cs="Arial"/>
          <w:sz w:val="20"/>
        </w:rPr>
        <w:t xml:space="preserve">с </w:t>
      </w:r>
      <w:r w:rsidRPr="00823061">
        <w:rPr>
          <w:rFonts w:ascii="Arial" w:hAnsi="Arial" w:cs="Arial"/>
          <w:sz w:val="20"/>
        </w:rPr>
        <w:t>Даты Заключения вне зависимости от его государственной регистрации и (или) совершения иных действий.</w:t>
      </w:r>
    </w:p>
    <w:p w14:paraId="743281CD" w14:textId="77777777" w:rsidR="00FE60A0" w:rsidRPr="00823061" w:rsidRDefault="00FE60A0" w:rsidP="00C610C5">
      <w:pPr>
        <w:pStyle w:val="-11"/>
        <w:numPr>
          <w:ilvl w:val="1"/>
          <w:numId w:val="5"/>
        </w:numPr>
        <w:spacing w:before="200" w:after="200" w:line="240" w:lineRule="auto"/>
        <w:ind w:left="567" w:hanging="567"/>
        <w:contextualSpacing w:val="0"/>
        <w:jc w:val="both"/>
        <w:rPr>
          <w:rFonts w:ascii="Arial" w:hAnsi="Arial" w:cs="Arial"/>
          <w:sz w:val="20"/>
        </w:rPr>
      </w:pPr>
      <w:r w:rsidRPr="00823061">
        <w:rPr>
          <w:rFonts w:ascii="Arial" w:hAnsi="Arial" w:cs="Arial"/>
          <w:sz w:val="20"/>
        </w:rPr>
        <w:t>В случае вступления в силу изменений в Законодательство, делающих невозможным и (или) существенно затрудняющих исполнение каких-либо положений настоящего Договора, Стороны обязуются заключить дополнительное соглашение к настоящему Договору, содержащее изменения, приводящие настоящий Договор в соответствие с измененными требованиями Законодательства и в наибольшей возможной степени соответствующие первоначальным целям Сторон настоящего Договора. При этом вместо заключения дополнительного соглашения Стороны могут заключить новый корпоративный договор на условиях, соответствующих настоящему Договору, но измененных в соответствии с измененными требованиями Законодательства и в наибольшей возможной степени соответствующих первоначальным целям Сторон настоящего Договора.</w:t>
      </w:r>
    </w:p>
    <w:p w14:paraId="50AA7ADA" w14:textId="77777777" w:rsidR="00FE60A0" w:rsidRPr="00823061" w:rsidRDefault="00FE60A0" w:rsidP="00C610C5">
      <w:pPr>
        <w:pStyle w:val="-11"/>
        <w:numPr>
          <w:ilvl w:val="1"/>
          <w:numId w:val="5"/>
        </w:numPr>
        <w:spacing w:before="200" w:after="200" w:line="240" w:lineRule="auto"/>
        <w:ind w:left="567" w:hanging="567"/>
        <w:contextualSpacing w:val="0"/>
        <w:jc w:val="both"/>
        <w:rPr>
          <w:rFonts w:ascii="Arial" w:hAnsi="Arial" w:cs="Arial"/>
          <w:sz w:val="20"/>
        </w:rPr>
      </w:pPr>
      <w:r w:rsidRPr="00823061">
        <w:rPr>
          <w:rFonts w:ascii="Arial" w:hAnsi="Arial" w:cs="Arial"/>
          <w:sz w:val="20"/>
        </w:rPr>
        <w:t>Стороны соглашаются за свой счет (если иное не предусмотрено Договором) совершить все дополнительные действия (или обеспечить их совершение), подписать и передать все документы (или обеспечить их подписание и передачу), которые могут требоваться по законодательству в течение срока действия Договора с целью надлежащего исполнения Договора и</w:t>
      </w:r>
      <w:r>
        <w:rPr>
          <w:rFonts w:ascii="Arial" w:hAnsi="Arial" w:cs="Arial"/>
          <w:sz w:val="20"/>
        </w:rPr>
        <w:t> </w:t>
      </w:r>
      <w:r w:rsidRPr="00823061">
        <w:rPr>
          <w:rFonts w:ascii="Arial" w:hAnsi="Arial" w:cs="Arial"/>
          <w:sz w:val="20"/>
        </w:rPr>
        <w:t>(или) сделок, предусмотренных Договором.</w:t>
      </w:r>
    </w:p>
    <w:p w14:paraId="3737CDE5"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 xml:space="preserve">Стороны обязуются приложить все усилия, чтобы добросовестно разрешить в кратчайшие сроки посредством переговоров, обмена письмами все споры, противоречия и (или) разногласия, возникающие из Договора или в связи с ним, в том числе касающиеся его исполнения, нарушения, прекращения или недействительности. </w:t>
      </w:r>
    </w:p>
    <w:p w14:paraId="72E295B7"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Если Стороны не пришли к соглашению (противоречие, разногласие или спор не были разрешены путем переговоров, обмена письмами) в течение 10</w:t>
      </w:r>
      <w:r>
        <w:rPr>
          <w:rFonts w:ascii="Arial" w:hAnsi="Arial" w:cs="Arial"/>
          <w:sz w:val="20"/>
        </w:rPr>
        <w:t> </w:t>
      </w:r>
      <w:r w:rsidRPr="00823061">
        <w:rPr>
          <w:rFonts w:ascii="Arial" w:hAnsi="Arial" w:cs="Arial"/>
          <w:sz w:val="20"/>
        </w:rPr>
        <w:t>(десяти) Рабочих Дней после получения Стороной-адресатом первого письма с описанием возникшего спора, противоречия и (или) разногласия, такие спор, противоречие и (или) разногласие подлежат разрешению в судебном порядке в Арбитражном суде г. Москвы.</w:t>
      </w:r>
    </w:p>
    <w:p w14:paraId="79969147"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Ни одна из Сторон не вправе уступать свои права или переводить свои обязанности по настоящему Договору или какую-либо их часть без предварительного письменного согласия других Сторон.</w:t>
      </w:r>
    </w:p>
    <w:p w14:paraId="20503E1E"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Все приложения к настоящему Договору являются его неотъемлемой частью и имеют такую же юридическую силу и действие, как если бы они были определены в основной части настоящего Договора, и любая ссылка на настоящий Договор включает в себя ссылку на приложения к нему.</w:t>
      </w:r>
    </w:p>
    <w:p w14:paraId="416BB8F9" w14:textId="77777777" w:rsidR="00FE60A0" w:rsidRPr="00823061" w:rsidRDefault="00FE60A0" w:rsidP="00C610C5">
      <w:pPr>
        <w:pStyle w:val="-11"/>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Список приложений к настоящему Договору:</w:t>
      </w:r>
    </w:p>
    <w:p w14:paraId="5CA40B83" w14:textId="77777777" w:rsidR="00FE60A0" w:rsidRPr="00823061" w:rsidRDefault="00FE60A0" w:rsidP="008932B8">
      <w:pPr>
        <w:spacing w:after="200" w:line="240" w:lineRule="auto"/>
        <w:jc w:val="both"/>
        <w:rPr>
          <w:rFonts w:ascii="Arial" w:hAnsi="Arial" w:cs="Arial"/>
          <w:sz w:val="20"/>
        </w:rPr>
      </w:pPr>
      <w:r w:rsidRPr="00823061">
        <w:rPr>
          <w:rFonts w:ascii="Arial" w:hAnsi="Arial" w:cs="Arial"/>
          <w:sz w:val="20"/>
          <w:highlight w:val="cyan"/>
        </w:rPr>
        <w:t>[Пожалуйста, добавьте полный окончательный список приложений к Договору]</w:t>
      </w:r>
    </w:p>
    <w:p w14:paraId="1C5A7F60" w14:textId="77777777" w:rsidR="00FE60A0" w:rsidRPr="00823061" w:rsidRDefault="00FE60A0" w:rsidP="00C610C5">
      <w:pPr>
        <w:pStyle w:val="-11"/>
        <w:keepNext/>
        <w:numPr>
          <w:ilvl w:val="1"/>
          <w:numId w:val="5"/>
        </w:numPr>
        <w:spacing w:after="200" w:line="240" w:lineRule="auto"/>
        <w:ind w:left="567" w:hanging="567"/>
        <w:contextualSpacing w:val="0"/>
        <w:jc w:val="both"/>
        <w:rPr>
          <w:rFonts w:ascii="Arial" w:hAnsi="Arial" w:cs="Arial"/>
          <w:sz w:val="20"/>
        </w:rPr>
      </w:pPr>
      <w:r w:rsidRPr="00823061">
        <w:rPr>
          <w:rFonts w:ascii="Arial" w:hAnsi="Arial" w:cs="Arial"/>
          <w:sz w:val="20"/>
        </w:rPr>
        <w:t>Банковские реквизиты Сторон:</w:t>
      </w:r>
    </w:p>
    <w:tbl>
      <w:tblPr>
        <w:tblW w:w="0" w:type="auto"/>
        <w:tblInd w:w="709" w:type="dxa"/>
        <w:tblLayout w:type="fixed"/>
        <w:tblLook w:val="00A0" w:firstRow="1" w:lastRow="0" w:firstColumn="1" w:lastColumn="0" w:noHBand="0" w:noVBand="0"/>
      </w:tblPr>
      <w:tblGrid>
        <w:gridCol w:w="1980"/>
        <w:gridCol w:w="6383"/>
      </w:tblGrid>
      <w:tr w:rsidR="00FE60A0" w:rsidRPr="00823061" w14:paraId="7DEE3D21" w14:textId="77777777" w:rsidTr="004E57CC">
        <w:tc>
          <w:tcPr>
            <w:tcW w:w="1980" w:type="dxa"/>
          </w:tcPr>
          <w:p w14:paraId="56D55719" w14:textId="77777777" w:rsidR="00FE60A0" w:rsidRPr="00823061" w:rsidRDefault="00AC5B94" w:rsidP="004E57CC">
            <w:pPr>
              <w:pStyle w:val="-11"/>
              <w:spacing w:after="120" w:line="240" w:lineRule="auto"/>
              <w:ind w:left="0"/>
              <w:contextualSpacing w:val="0"/>
              <w:rPr>
                <w:rFonts w:ascii="Arial" w:hAnsi="Arial" w:cs="Arial"/>
                <w:sz w:val="20"/>
              </w:rPr>
            </w:pPr>
            <w:r>
              <w:rPr>
                <w:rFonts w:ascii="Arial" w:hAnsi="Arial" w:cs="Arial"/>
                <w:sz w:val="20"/>
              </w:rPr>
              <w:t>Инвестор</w:t>
            </w:r>
          </w:p>
        </w:tc>
        <w:tc>
          <w:tcPr>
            <w:tcW w:w="6383" w:type="dxa"/>
          </w:tcPr>
          <w:p w14:paraId="517B3006" w14:textId="77777777" w:rsidR="00FE60A0" w:rsidRPr="00823061" w:rsidRDefault="00FE60A0" w:rsidP="004E57CC">
            <w:pPr>
              <w:pStyle w:val="-11"/>
              <w:spacing w:before="120" w:after="120" w:line="240" w:lineRule="auto"/>
              <w:ind w:left="0"/>
              <w:rPr>
                <w:rFonts w:ascii="Arial" w:hAnsi="Arial" w:cs="Arial"/>
                <w:sz w:val="20"/>
              </w:rPr>
            </w:pPr>
          </w:p>
        </w:tc>
      </w:tr>
      <w:tr w:rsidR="00FE60A0" w:rsidRPr="00823061" w14:paraId="72A4C70D" w14:textId="77777777" w:rsidTr="004E57CC">
        <w:tc>
          <w:tcPr>
            <w:tcW w:w="1980" w:type="dxa"/>
          </w:tcPr>
          <w:p w14:paraId="37AC0ADB" w14:textId="77777777" w:rsidR="00FE60A0" w:rsidRPr="00823061" w:rsidRDefault="00FE60A0" w:rsidP="004E57CC">
            <w:pPr>
              <w:pStyle w:val="-11"/>
              <w:spacing w:after="120" w:line="240" w:lineRule="auto"/>
              <w:ind w:left="0"/>
              <w:contextualSpacing w:val="0"/>
              <w:rPr>
                <w:rFonts w:ascii="Arial" w:hAnsi="Arial" w:cs="Arial"/>
                <w:sz w:val="20"/>
              </w:rPr>
            </w:pPr>
            <w:r w:rsidRPr="00823061">
              <w:rPr>
                <w:rFonts w:ascii="Arial" w:hAnsi="Arial" w:cs="Arial"/>
                <w:sz w:val="20"/>
              </w:rPr>
              <w:lastRenderedPageBreak/>
              <w:t>Основатель</w:t>
            </w:r>
          </w:p>
        </w:tc>
        <w:tc>
          <w:tcPr>
            <w:tcW w:w="6383" w:type="dxa"/>
          </w:tcPr>
          <w:p w14:paraId="5E2954BD" w14:textId="77777777" w:rsidR="00FE60A0" w:rsidRPr="00823061" w:rsidRDefault="00FE60A0" w:rsidP="004E57CC">
            <w:pPr>
              <w:pStyle w:val="-11"/>
              <w:spacing w:before="120" w:after="120" w:line="240" w:lineRule="auto"/>
              <w:ind w:left="0"/>
              <w:rPr>
                <w:rFonts w:ascii="Arial" w:hAnsi="Arial" w:cs="Arial"/>
                <w:sz w:val="20"/>
              </w:rPr>
            </w:pPr>
          </w:p>
        </w:tc>
      </w:tr>
      <w:tr w:rsidR="00FE60A0" w:rsidRPr="00823061" w14:paraId="1785DB02" w14:textId="77777777" w:rsidTr="004E57CC">
        <w:tc>
          <w:tcPr>
            <w:tcW w:w="1980" w:type="dxa"/>
          </w:tcPr>
          <w:p w14:paraId="3675293F" w14:textId="77777777" w:rsidR="00FE60A0" w:rsidRPr="00823061" w:rsidRDefault="00FE60A0" w:rsidP="004E57CC">
            <w:pPr>
              <w:pStyle w:val="-11"/>
              <w:spacing w:after="120" w:line="240" w:lineRule="auto"/>
              <w:ind w:left="0"/>
              <w:contextualSpacing w:val="0"/>
              <w:rPr>
                <w:rFonts w:ascii="Arial" w:hAnsi="Arial" w:cs="Arial"/>
                <w:sz w:val="20"/>
              </w:rPr>
            </w:pPr>
            <w:proofErr w:type="spellStart"/>
            <w:r w:rsidRPr="00823061">
              <w:rPr>
                <w:rFonts w:ascii="Arial" w:hAnsi="Arial" w:cs="Arial"/>
                <w:sz w:val="20"/>
              </w:rPr>
              <w:t>Соинвестор</w:t>
            </w:r>
            <w:proofErr w:type="spellEnd"/>
          </w:p>
        </w:tc>
        <w:tc>
          <w:tcPr>
            <w:tcW w:w="6383" w:type="dxa"/>
          </w:tcPr>
          <w:p w14:paraId="47BC228A" w14:textId="77777777" w:rsidR="00FE60A0" w:rsidRPr="00823061" w:rsidRDefault="00FE60A0" w:rsidP="004E57CC">
            <w:pPr>
              <w:pStyle w:val="-11"/>
              <w:spacing w:before="120" w:after="120" w:line="240" w:lineRule="auto"/>
              <w:ind w:left="0"/>
              <w:rPr>
                <w:rFonts w:ascii="Arial" w:hAnsi="Arial" w:cs="Arial"/>
              </w:rPr>
            </w:pPr>
          </w:p>
        </w:tc>
      </w:tr>
    </w:tbl>
    <w:p w14:paraId="052F8B29" w14:textId="77777777" w:rsidR="00FE60A0" w:rsidRPr="00823061" w:rsidRDefault="00FE60A0" w:rsidP="00C610C5">
      <w:pPr>
        <w:pStyle w:val="-11"/>
        <w:numPr>
          <w:ilvl w:val="1"/>
          <w:numId w:val="5"/>
        </w:numPr>
        <w:spacing w:before="200" w:after="200" w:line="240" w:lineRule="auto"/>
        <w:ind w:left="567" w:hanging="567"/>
        <w:contextualSpacing w:val="0"/>
        <w:jc w:val="both"/>
        <w:rPr>
          <w:rFonts w:ascii="Arial" w:hAnsi="Arial" w:cs="Arial"/>
          <w:sz w:val="20"/>
        </w:rPr>
      </w:pPr>
      <w:r w:rsidRPr="00823061">
        <w:rPr>
          <w:rFonts w:ascii="Arial" w:hAnsi="Arial" w:cs="Arial"/>
          <w:sz w:val="20"/>
        </w:rPr>
        <w:t>В подтверждение принятия на себя указанных в настоящем Договоре (включая приложения к нему) прав и обязанностей Стороны (уполномоченные представители Сторон) поставили свои подписи на странице, следующей за последним из приложений к настоящему Договору.</w:t>
      </w:r>
    </w:p>
    <w:p w14:paraId="0BFA568D" w14:textId="77777777" w:rsidR="00FE60A0" w:rsidRPr="00823061" w:rsidRDefault="00FE60A0">
      <w:pPr>
        <w:rPr>
          <w:rFonts w:ascii="Arial" w:hAnsi="Arial" w:cs="Arial"/>
          <w:sz w:val="20"/>
        </w:rPr>
      </w:pPr>
      <w:r w:rsidRPr="00823061">
        <w:rPr>
          <w:rFonts w:ascii="Arial" w:hAnsi="Arial" w:cs="Arial"/>
          <w:sz w:val="20"/>
        </w:rPr>
        <w:br w:type="page"/>
      </w:r>
    </w:p>
    <w:p w14:paraId="1DD70A9C" w14:textId="77777777" w:rsidR="00FE60A0" w:rsidRPr="00823061" w:rsidRDefault="00FE60A0" w:rsidP="001C0CE4">
      <w:pPr>
        <w:spacing w:after="200" w:line="240" w:lineRule="auto"/>
        <w:contextualSpacing/>
        <w:jc w:val="right"/>
        <w:rPr>
          <w:rFonts w:ascii="Arial" w:hAnsi="Arial" w:cs="Arial"/>
          <w:sz w:val="20"/>
        </w:rPr>
      </w:pPr>
      <w:r w:rsidRPr="00823061">
        <w:rPr>
          <w:rFonts w:ascii="Arial" w:hAnsi="Arial" w:cs="Arial"/>
          <w:sz w:val="20"/>
        </w:rPr>
        <w:lastRenderedPageBreak/>
        <w:t>Приложение 1</w:t>
      </w:r>
    </w:p>
    <w:p w14:paraId="5DBEBCAA" w14:textId="77777777" w:rsidR="00FE60A0" w:rsidRPr="00823061" w:rsidRDefault="00FE60A0" w:rsidP="001C0CE4">
      <w:pPr>
        <w:spacing w:after="200" w:line="240" w:lineRule="auto"/>
        <w:contextualSpacing/>
        <w:jc w:val="right"/>
        <w:rPr>
          <w:rFonts w:ascii="Arial" w:hAnsi="Arial" w:cs="Arial"/>
          <w:sz w:val="20"/>
        </w:rPr>
      </w:pPr>
      <w:r w:rsidRPr="00823061">
        <w:rPr>
          <w:rFonts w:ascii="Arial" w:hAnsi="Arial" w:cs="Arial"/>
          <w:sz w:val="20"/>
        </w:rPr>
        <w:t>к Корпоративному договору</w:t>
      </w:r>
    </w:p>
    <w:p w14:paraId="7958B639" w14:textId="77777777" w:rsidR="00FE60A0" w:rsidRPr="00823061" w:rsidRDefault="00FE60A0" w:rsidP="001C0CE4">
      <w:pPr>
        <w:spacing w:after="200" w:line="240" w:lineRule="auto"/>
        <w:contextualSpacing/>
        <w:jc w:val="right"/>
        <w:rPr>
          <w:rFonts w:ascii="Arial" w:hAnsi="Arial" w:cs="Arial"/>
          <w:sz w:val="20"/>
        </w:rPr>
      </w:pPr>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14:paraId="5B539B32" w14:textId="77777777" w:rsidR="00FE60A0" w:rsidRPr="00823061" w:rsidRDefault="00FE60A0" w:rsidP="001C0CE4">
      <w:pPr>
        <w:spacing w:after="200" w:line="240" w:lineRule="auto"/>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14:paraId="3175BBFC" w14:textId="77777777" w:rsidR="00FE60A0" w:rsidRPr="00823061" w:rsidRDefault="00FE60A0" w:rsidP="001C0CE4">
      <w:pPr>
        <w:keepNext/>
        <w:spacing w:before="200" w:after="200" w:line="240" w:lineRule="auto"/>
        <w:jc w:val="center"/>
        <w:outlineLvl w:val="0"/>
        <w:rPr>
          <w:rFonts w:ascii="Arial" w:hAnsi="Arial" w:cs="Arial"/>
          <w:b/>
          <w:caps/>
          <w:sz w:val="20"/>
        </w:rPr>
      </w:pPr>
      <w:bookmarkStart w:id="267" w:name="_Toc417516359"/>
      <w:bookmarkStart w:id="268" w:name="_Toc412726620"/>
      <w:bookmarkStart w:id="269" w:name="_Toc437618654"/>
      <w:r w:rsidRPr="00823061">
        <w:rPr>
          <w:rFonts w:ascii="Arial" w:hAnsi="Arial" w:cs="Arial"/>
          <w:b/>
          <w:caps/>
          <w:sz w:val="20"/>
        </w:rPr>
        <w:t>Приложение </w:t>
      </w:r>
      <w:commentRangeStart w:id="270"/>
      <w:r w:rsidRPr="00823061">
        <w:rPr>
          <w:rFonts w:ascii="Arial" w:hAnsi="Arial" w:cs="Arial"/>
          <w:b/>
          <w:caps/>
          <w:sz w:val="20"/>
        </w:rPr>
        <w:t xml:space="preserve">1. Предварительные </w:t>
      </w:r>
      <w:bookmarkEnd w:id="267"/>
      <w:r w:rsidRPr="00823061">
        <w:rPr>
          <w:rFonts w:ascii="Arial" w:hAnsi="Arial" w:cs="Arial"/>
          <w:b/>
          <w:caps/>
          <w:sz w:val="20"/>
        </w:rPr>
        <w:t>Условия Финансирования</w:t>
      </w:r>
      <w:bookmarkEnd w:id="268"/>
      <w:bookmarkEnd w:id="269"/>
      <w:commentRangeEnd w:id="270"/>
      <w:r>
        <w:rPr>
          <w:rStyle w:val="a8"/>
          <w:rFonts w:ascii="Times New Roman" w:hAnsi="Times New Roman"/>
          <w:szCs w:val="16"/>
          <w:lang w:eastAsia="ru-RU"/>
        </w:rPr>
        <w:commentReference w:id="270"/>
      </w:r>
    </w:p>
    <w:p w14:paraId="0CB97ED4" w14:textId="77777777" w:rsidR="00FE60A0" w:rsidRPr="00823061" w:rsidRDefault="00FE60A0" w:rsidP="00C610C5">
      <w:pPr>
        <w:pStyle w:val="-11"/>
        <w:numPr>
          <w:ilvl w:val="0"/>
          <w:numId w:val="12"/>
        </w:numPr>
        <w:spacing w:after="200" w:line="240" w:lineRule="auto"/>
        <w:ind w:left="567" w:hanging="567"/>
        <w:contextualSpacing w:val="0"/>
        <w:jc w:val="both"/>
        <w:rPr>
          <w:rFonts w:ascii="Arial" w:hAnsi="Arial" w:cs="Arial"/>
          <w:sz w:val="20"/>
        </w:rPr>
      </w:pPr>
      <w:r w:rsidRPr="00823061">
        <w:rPr>
          <w:rFonts w:ascii="Arial" w:hAnsi="Arial" w:cs="Arial"/>
          <w:sz w:val="20"/>
        </w:rPr>
        <w:t>Во избежание сомнений все термины, указанные в настоящем Приложении с заглавной буквы, имеют значение, указанное в основном тексте Договора (Корпоративного договора ООО «</w:t>
      </w:r>
      <w:r w:rsidRPr="00823061">
        <w:rPr>
          <w:rFonts w:ascii="Arial" w:hAnsi="Arial" w:cs="Arial"/>
          <w:sz w:val="20"/>
          <w:highlight w:val="cyan"/>
        </w:rPr>
        <w:t>[_____]</w:t>
      </w:r>
      <w:r w:rsidRPr="00823061">
        <w:rPr>
          <w:rFonts w:ascii="Arial" w:hAnsi="Arial" w:cs="Arial"/>
          <w:sz w:val="20"/>
        </w:rPr>
        <w:t xml:space="preserve">» от </w:t>
      </w:r>
      <w:r w:rsidRPr="00823061">
        <w:rPr>
          <w:rFonts w:ascii="Arial" w:hAnsi="Arial" w:cs="Arial"/>
          <w:sz w:val="20"/>
          <w:highlight w:val="cyan"/>
        </w:rPr>
        <w:t>[_____]</w:t>
      </w:r>
      <w:r w:rsidRPr="00823061">
        <w:rPr>
          <w:rFonts w:ascii="Arial" w:hAnsi="Arial" w:cs="Arial"/>
          <w:sz w:val="20"/>
        </w:rPr>
        <w:t>).</w:t>
      </w:r>
    </w:p>
    <w:p w14:paraId="43433B0B" w14:textId="77777777" w:rsidR="00FE60A0" w:rsidRPr="00823061" w:rsidRDefault="00AC5B94" w:rsidP="00C610C5">
      <w:pPr>
        <w:pStyle w:val="-11"/>
        <w:numPr>
          <w:ilvl w:val="0"/>
          <w:numId w:val="12"/>
        </w:numPr>
        <w:spacing w:after="200" w:line="240" w:lineRule="auto"/>
        <w:ind w:left="567" w:hanging="567"/>
        <w:contextualSpacing w:val="0"/>
        <w:jc w:val="both"/>
        <w:rPr>
          <w:rFonts w:ascii="Arial" w:hAnsi="Arial" w:cs="Arial"/>
          <w:sz w:val="20"/>
        </w:rPr>
      </w:pPr>
      <w:r>
        <w:rPr>
          <w:rFonts w:ascii="Arial" w:hAnsi="Arial" w:cs="Arial"/>
          <w:sz w:val="20"/>
        </w:rPr>
        <w:t>Инвестор</w:t>
      </w:r>
      <w:r w:rsidR="00FE60A0" w:rsidRPr="00823061">
        <w:rPr>
          <w:rFonts w:ascii="Arial" w:hAnsi="Arial" w:cs="Arial"/>
          <w:sz w:val="20"/>
        </w:rPr>
        <w:t xml:space="preserve"> обязуется подать в Общество заявление о внесении Вклада </w:t>
      </w:r>
      <w:r>
        <w:rPr>
          <w:rFonts w:ascii="Arial" w:hAnsi="Arial" w:cs="Arial"/>
          <w:sz w:val="20"/>
        </w:rPr>
        <w:t>Инвестор</w:t>
      </w:r>
      <w:r w:rsidR="00FE60A0" w:rsidRPr="00823061">
        <w:rPr>
          <w:rFonts w:ascii="Arial" w:hAnsi="Arial" w:cs="Arial"/>
          <w:sz w:val="20"/>
        </w:rPr>
        <w:t>а исключительно при условии выполнения следующих Предварительных Условий Финансирования:</w:t>
      </w:r>
    </w:p>
    <w:p w14:paraId="053CFF66" w14:textId="77777777" w:rsidR="00FE60A0" w:rsidRPr="00823061" w:rsidRDefault="00FE60A0" w:rsidP="00C610C5">
      <w:pPr>
        <w:pStyle w:val="-11"/>
        <w:numPr>
          <w:ilvl w:val="1"/>
          <w:numId w:val="12"/>
        </w:numPr>
        <w:spacing w:after="200" w:line="240" w:lineRule="auto"/>
        <w:ind w:left="567" w:hanging="567"/>
        <w:contextualSpacing w:val="0"/>
        <w:jc w:val="both"/>
        <w:rPr>
          <w:rFonts w:ascii="Arial" w:hAnsi="Arial" w:cs="Arial"/>
          <w:sz w:val="20"/>
        </w:rPr>
      </w:pPr>
      <w:bookmarkStart w:id="271" w:name="_Ref420944197"/>
      <w:r w:rsidRPr="00823061">
        <w:rPr>
          <w:rFonts w:ascii="Arial" w:hAnsi="Arial" w:cs="Arial"/>
          <w:sz w:val="20"/>
          <w:highlight w:val="cyan"/>
        </w:rPr>
        <w:t xml:space="preserve">[Согласно информации интернет-сайта </w:t>
      </w:r>
      <w:r w:rsidRPr="00823061">
        <w:rPr>
          <w:rFonts w:ascii="Arial" w:hAnsi="Arial" w:cs="Arial"/>
          <w:sz w:val="20"/>
          <w:highlight w:val="cyan"/>
          <w:lang w:val="en-US"/>
        </w:rPr>
        <w:t>www</w:t>
      </w:r>
      <w:r w:rsidRPr="00823061">
        <w:rPr>
          <w:rFonts w:ascii="Arial" w:hAnsi="Arial" w:cs="Arial"/>
          <w:sz w:val="20"/>
          <w:highlight w:val="cyan"/>
        </w:rPr>
        <w:t>.</w:t>
      </w:r>
      <w:proofErr w:type="spellStart"/>
      <w:r w:rsidRPr="00823061">
        <w:rPr>
          <w:rFonts w:ascii="Arial" w:hAnsi="Arial" w:cs="Arial"/>
          <w:sz w:val="20"/>
          <w:highlight w:val="cyan"/>
          <w:lang w:val="en-US"/>
        </w:rPr>
        <w:t>whois</w:t>
      </w:r>
      <w:proofErr w:type="spellEnd"/>
      <w:r w:rsidRPr="00823061">
        <w:rPr>
          <w:rFonts w:ascii="Arial" w:hAnsi="Arial" w:cs="Arial"/>
          <w:sz w:val="20"/>
          <w:highlight w:val="cyan"/>
        </w:rPr>
        <w:t>.</w:t>
      </w:r>
      <w:r w:rsidRPr="00823061">
        <w:rPr>
          <w:rFonts w:ascii="Arial" w:hAnsi="Arial" w:cs="Arial"/>
          <w:sz w:val="20"/>
          <w:highlight w:val="cyan"/>
          <w:lang w:val="en-US"/>
        </w:rPr>
        <w:t>net</w:t>
      </w:r>
      <w:r w:rsidRPr="00823061">
        <w:rPr>
          <w:rFonts w:ascii="Arial" w:hAnsi="Arial" w:cs="Arial"/>
          <w:sz w:val="20"/>
          <w:highlight w:val="cyan"/>
        </w:rPr>
        <w:t xml:space="preserve"> (или аналогичного ресурса) Обществу принадлежат права администратора всех доменных имен, указанных в Приложении 6 к настоящему Договору]</w:t>
      </w:r>
      <w:bookmarkEnd w:id="271"/>
      <w:r w:rsidRPr="00823061">
        <w:rPr>
          <w:rFonts w:ascii="Arial" w:hAnsi="Arial" w:cs="Arial"/>
          <w:sz w:val="20"/>
        </w:rPr>
        <w:t>.</w:t>
      </w:r>
    </w:p>
    <w:p w14:paraId="101E9CD6" w14:textId="77777777" w:rsidR="00FE60A0" w:rsidRPr="00823061" w:rsidRDefault="00FE60A0"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highlight w:val="cyan"/>
        </w:rPr>
        <w:t>[</w:t>
      </w:r>
      <w:r w:rsidR="00AC5B94">
        <w:rPr>
          <w:rFonts w:ascii="Arial" w:hAnsi="Arial" w:cs="Arial"/>
          <w:sz w:val="20"/>
          <w:highlight w:val="cyan"/>
        </w:rPr>
        <w:t>Инвестор</w:t>
      </w:r>
      <w:r w:rsidRPr="00823061">
        <w:rPr>
          <w:rFonts w:ascii="Arial" w:hAnsi="Arial" w:cs="Arial"/>
          <w:sz w:val="20"/>
          <w:highlight w:val="cyan"/>
        </w:rPr>
        <w:t xml:space="preserve">у предоставлены все запрошенные </w:t>
      </w:r>
      <w:r w:rsidR="00AC5B94">
        <w:rPr>
          <w:rFonts w:ascii="Arial" w:hAnsi="Arial" w:cs="Arial"/>
          <w:sz w:val="20"/>
          <w:highlight w:val="cyan"/>
        </w:rPr>
        <w:t>Инвестор</w:t>
      </w:r>
      <w:r w:rsidRPr="00823061">
        <w:rPr>
          <w:rFonts w:ascii="Arial" w:hAnsi="Arial" w:cs="Arial"/>
          <w:sz w:val="20"/>
          <w:highlight w:val="cyan"/>
        </w:rPr>
        <w:t>ом документы, подтверждающие, что Обществу принадлежит исключительное право на все программы для ЭВМ, указанные в Приложении 6 к настоящему Договору]</w:t>
      </w:r>
      <w:r w:rsidRPr="00823061">
        <w:rPr>
          <w:rFonts w:ascii="Arial" w:hAnsi="Arial" w:cs="Arial"/>
          <w:sz w:val="20"/>
        </w:rPr>
        <w:t>.</w:t>
      </w:r>
    </w:p>
    <w:p w14:paraId="01737ABD" w14:textId="77777777" w:rsidR="00FE60A0" w:rsidRPr="00823061" w:rsidRDefault="00FE60A0"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highlight w:val="cyan"/>
        </w:rPr>
        <w:t>[</w:t>
      </w:r>
      <w:r w:rsidR="00AC5B94">
        <w:rPr>
          <w:rFonts w:ascii="Arial" w:hAnsi="Arial" w:cs="Arial"/>
          <w:sz w:val="20"/>
          <w:highlight w:val="cyan"/>
        </w:rPr>
        <w:t>Инвестор</w:t>
      </w:r>
      <w:r w:rsidRPr="00823061">
        <w:rPr>
          <w:rFonts w:ascii="Arial" w:hAnsi="Arial" w:cs="Arial"/>
          <w:sz w:val="20"/>
          <w:highlight w:val="cyan"/>
        </w:rPr>
        <w:t xml:space="preserve">у предоставлены все запрошенные </w:t>
      </w:r>
      <w:r w:rsidR="00AC5B94">
        <w:rPr>
          <w:rFonts w:ascii="Arial" w:hAnsi="Arial" w:cs="Arial"/>
          <w:sz w:val="20"/>
          <w:highlight w:val="cyan"/>
        </w:rPr>
        <w:t>Инвестор</w:t>
      </w:r>
      <w:r w:rsidRPr="00823061">
        <w:rPr>
          <w:rFonts w:ascii="Arial" w:hAnsi="Arial" w:cs="Arial"/>
          <w:sz w:val="20"/>
          <w:highlight w:val="cyan"/>
        </w:rPr>
        <w:t>ом документы, подтверждающие, что Обществу принадлежит исключительное право на все товарные знаки, указанные в Приложении 6 к настоящему Договору]</w:t>
      </w:r>
      <w:r w:rsidRPr="00823061">
        <w:rPr>
          <w:rFonts w:ascii="Arial" w:hAnsi="Arial" w:cs="Arial"/>
          <w:sz w:val="20"/>
        </w:rPr>
        <w:t>.</w:t>
      </w:r>
    </w:p>
    <w:p w14:paraId="46385297" w14:textId="77777777" w:rsidR="00FE60A0" w:rsidRPr="00823061" w:rsidRDefault="00FE60A0"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highlight w:val="cyan"/>
        </w:rPr>
        <w:t>[</w:t>
      </w:r>
      <w:r w:rsidR="00AC5B94">
        <w:rPr>
          <w:rFonts w:ascii="Arial" w:hAnsi="Arial" w:cs="Arial"/>
          <w:sz w:val="20"/>
          <w:highlight w:val="cyan"/>
        </w:rPr>
        <w:t>Инвестор</w:t>
      </w:r>
      <w:r w:rsidRPr="00823061">
        <w:rPr>
          <w:rFonts w:ascii="Arial" w:hAnsi="Arial" w:cs="Arial"/>
          <w:sz w:val="20"/>
          <w:highlight w:val="cyan"/>
        </w:rPr>
        <w:t xml:space="preserve">у предоставлены все запрошенные </w:t>
      </w:r>
      <w:r w:rsidR="00AC5B94">
        <w:rPr>
          <w:rFonts w:ascii="Arial" w:hAnsi="Arial" w:cs="Arial"/>
          <w:sz w:val="20"/>
          <w:highlight w:val="cyan"/>
        </w:rPr>
        <w:t>Инвестор</w:t>
      </w:r>
      <w:r w:rsidRPr="00823061">
        <w:rPr>
          <w:rFonts w:ascii="Arial" w:hAnsi="Arial" w:cs="Arial"/>
          <w:sz w:val="20"/>
          <w:highlight w:val="cyan"/>
        </w:rPr>
        <w:t>ом документы, подтверждающие, что Обществу принадлежит исключительное право на все интернет-сайты, указанные в Приложении 6 к настоящему Договору]</w:t>
      </w:r>
      <w:r w:rsidRPr="00823061">
        <w:rPr>
          <w:rFonts w:ascii="Arial" w:hAnsi="Arial" w:cs="Arial"/>
          <w:sz w:val="20"/>
        </w:rPr>
        <w:t>.</w:t>
      </w:r>
    </w:p>
    <w:p w14:paraId="79C551F4" w14:textId="77777777" w:rsidR="00FE60A0" w:rsidRPr="00823061" w:rsidRDefault="00FE60A0"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highlight w:val="cyan"/>
        </w:rPr>
        <w:t>[</w:t>
      </w:r>
      <w:r w:rsidR="00AC5B94">
        <w:rPr>
          <w:rFonts w:ascii="Arial" w:hAnsi="Arial" w:cs="Arial"/>
          <w:sz w:val="20"/>
          <w:highlight w:val="cyan"/>
        </w:rPr>
        <w:t>Инвестор</w:t>
      </w:r>
      <w:r w:rsidRPr="00823061">
        <w:rPr>
          <w:rFonts w:ascii="Arial" w:hAnsi="Arial" w:cs="Arial"/>
          <w:sz w:val="20"/>
          <w:highlight w:val="cyan"/>
        </w:rPr>
        <w:t xml:space="preserve">у предоставлены все запрошенные </w:t>
      </w:r>
      <w:r w:rsidR="00AC5B94">
        <w:rPr>
          <w:rFonts w:ascii="Arial" w:hAnsi="Arial" w:cs="Arial"/>
          <w:sz w:val="20"/>
          <w:highlight w:val="cyan"/>
        </w:rPr>
        <w:t>Инвестор</w:t>
      </w:r>
      <w:r w:rsidRPr="00823061">
        <w:rPr>
          <w:rFonts w:ascii="Arial" w:hAnsi="Arial" w:cs="Arial"/>
          <w:sz w:val="20"/>
          <w:highlight w:val="cyan"/>
        </w:rPr>
        <w:t>ом документы, подтверждающие, что Обществу принадлежит исключительное право на все базы данных, указанные в Приложении 6 к настоящему Договору]</w:t>
      </w:r>
      <w:r w:rsidRPr="00823061">
        <w:rPr>
          <w:rFonts w:ascii="Arial" w:hAnsi="Arial" w:cs="Arial"/>
          <w:sz w:val="20"/>
        </w:rPr>
        <w:t>.</w:t>
      </w:r>
    </w:p>
    <w:p w14:paraId="21E606E9" w14:textId="77777777" w:rsidR="00FE60A0" w:rsidRPr="00823061" w:rsidRDefault="00FE60A0" w:rsidP="00C610C5">
      <w:pPr>
        <w:pStyle w:val="-11"/>
        <w:numPr>
          <w:ilvl w:val="1"/>
          <w:numId w:val="12"/>
        </w:numPr>
        <w:spacing w:after="200" w:line="240" w:lineRule="auto"/>
        <w:ind w:left="567" w:hanging="567"/>
        <w:contextualSpacing w:val="0"/>
        <w:jc w:val="both"/>
        <w:rPr>
          <w:rFonts w:ascii="Arial" w:hAnsi="Arial" w:cs="Arial"/>
          <w:sz w:val="20"/>
        </w:rPr>
      </w:pPr>
      <w:bookmarkStart w:id="272" w:name="_Ref420944208"/>
      <w:r w:rsidRPr="00823061">
        <w:rPr>
          <w:rFonts w:ascii="Arial" w:hAnsi="Arial" w:cs="Arial"/>
          <w:sz w:val="20"/>
          <w:highlight w:val="cyan"/>
        </w:rPr>
        <w:t>[</w:t>
      </w:r>
      <w:r w:rsidR="00AC5B94">
        <w:rPr>
          <w:rFonts w:ascii="Arial" w:hAnsi="Arial" w:cs="Arial"/>
          <w:sz w:val="20"/>
          <w:highlight w:val="cyan"/>
        </w:rPr>
        <w:t>Инвестор</w:t>
      </w:r>
      <w:r w:rsidRPr="00823061">
        <w:rPr>
          <w:rFonts w:ascii="Arial" w:hAnsi="Arial" w:cs="Arial"/>
          <w:sz w:val="20"/>
          <w:highlight w:val="cyan"/>
        </w:rPr>
        <w:t xml:space="preserve">у предоставлены все запрошенные </w:t>
      </w:r>
      <w:r w:rsidR="00AC5B94">
        <w:rPr>
          <w:rFonts w:ascii="Arial" w:hAnsi="Arial" w:cs="Arial"/>
          <w:sz w:val="20"/>
          <w:highlight w:val="cyan"/>
        </w:rPr>
        <w:t>Инвестор</w:t>
      </w:r>
      <w:r w:rsidRPr="00823061">
        <w:rPr>
          <w:rFonts w:ascii="Arial" w:hAnsi="Arial" w:cs="Arial"/>
          <w:sz w:val="20"/>
          <w:highlight w:val="cyan"/>
        </w:rPr>
        <w:t>ом документы, подтверждающие, что Обществу принадлежит [пожалуйста, укажите вид права и ключевой актив, указанный в Приложении 6, помимо доменных имен, программы для ЭВМ, интернет-сайта и товарного знака]</w:t>
      </w:r>
      <w:bookmarkEnd w:id="272"/>
      <w:r w:rsidRPr="00823061">
        <w:rPr>
          <w:rFonts w:ascii="Arial" w:hAnsi="Arial" w:cs="Arial"/>
          <w:sz w:val="20"/>
        </w:rPr>
        <w:t>.</w:t>
      </w:r>
    </w:p>
    <w:p w14:paraId="10A3E97F" w14:textId="77777777" w:rsidR="00FE60A0" w:rsidRPr="00823061" w:rsidRDefault="00AC5B94" w:rsidP="00C610C5">
      <w:pPr>
        <w:pStyle w:val="-11"/>
        <w:numPr>
          <w:ilvl w:val="1"/>
          <w:numId w:val="12"/>
        </w:numPr>
        <w:spacing w:after="200" w:line="240" w:lineRule="auto"/>
        <w:ind w:left="567" w:hanging="567"/>
        <w:contextualSpacing w:val="0"/>
        <w:jc w:val="both"/>
        <w:rPr>
          <w:rFonts w:ascii="Arial" w:hAnsi="Arial" w:cs="Arial"/>
          <w:sz w:val="20"/>
        </w:rPr>
      </w:pPr>
      <w:r>
        <w:rPr>
          <w:rFonts w:ascii="Arial" w:hAnsi="Arial" w:cs="Arial"/>
          <w:sz w:val="20"/>
        </w:rPr>
        <w:t>Инвестор</w:t>
      </w:r>
      <w:r w:rsidR="00FE60A0" w:rsidRPr="00823061">
        <w:rPr>
          <w:rFonts w:ascii="Arial" w:hAnsi="Arial" w:cs="Arial"/>
          <w:sz w:val="20"/>
        </w:rPr>
        <w:t xml:space="preserve">у предоставлено письменное заверение </w:t>
      </w:r>
      <w:r w:rsidR="00FE60A0" w:rsidRPr="00823061">
        <w:rPr>
          <w:rFonts w:ascii="Arial" w:hAnsi="Arial" w:cs="Arial"/>
          <w:sz w:val="20"/>
          <w:highlight w:val="cyan"/>
        </w:rPr>
        <w:t>[Основателя]</w:t>
      </w:r>
      <w:r w:rsidR="00FE60A0" w:rsidRPr="00823061">
        <w:rPr>
          <w:rFonts w:ascii="Arial" w:hAnsi="Arial" w:cs="Arial"/>
          <w:sz w:val="20"/>
        </w:rPr>
        <w:t xml:space="preserve">, согласно которому на дату, непосредственно предшествующую дате подачи заявления о внесении Вклада </w:t>
      </w:r>
      <w:r>
        <w:rPr>
          <w:rFonts w:ascii="Arial" w:hAnsi="Arial" w:cs="Arial"/>
          <w:sz w:val="20"/>
        </w:rPr>
        <w:t>Инвестор</w:t>
      </w:r>
      <w:r w:rsidR="00FE60A0" w:rsidRPr="00823061">
        <w:rPr>
          <w:rFonts w:ascii="Arial" w:hAnsi="Arial" w:cs="Arial"/>
          <w:sz w:val="20"/>
        </w:rPr>
        <w:t>а, следующие обстоятельства соответствуют действительности:</w:t>
      </w:r>
    </w:p>
    <w:p w14:paraId="7B41603C" w14:textId="77777777" w:rsidR="00FE60A0" w:rsidRPr="00823061" w:rsidRDefault="00FE60A0" w:rsidP="00B33F62">
      <w:pPr>
        <w:pStyle w:val="-11"/>
        <w:numPr>
          <w:ilvl w:val="2"/>
          <w:numId w:val="11"/>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принадлежат права администратора всех доменных имен, указанных в Приложении 6 к настоящему Договору]</w:t>
      </w:r>
      <w:r>
        <w:rPr>
          <w:rFonts w:ascii="Arial" w:hAnsi="Arial" w:cs="Arial"/>
          <w:sz w:val="20"/>
        </w:rPr>
        <w:t>.</w:t>
      </w:r>
    </w:p>
    <w:p w14:paraId="1615D95B" w14:textId="77777777" w:rsidR="00FE60A0" w:rsidRPr="00823061" w:rsidRDefault="00FE60A0" w:rsidP="00B33F62">
      <w:pPr>
        <w:pStyle w:val="-11"/>
        <w:numPr>
          <w:ilvl w:val="2"/>
          <w:numId w:val="11"/>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принадлежит исключительное право на все программы для ЭВМ, указанные в Приложении 6 к настоящему Договору]</w:t>
      </w:r>
      <w:r>
        <w:rPr>
          <w:rFonts w:ascii="Arial" w:hAnsi="Arial" w:cs="Arial"/>
          <w:sz w:val="20"/>
        </w:rPr>
        <w:t>.</w:t>
      </w:r>
    </w:p>
    <w:p w14:paraId="5F403FC3" w14:textId="77777777" w:rsidR="00FE60A0" w:rsidRPr="00823061" w:rsidRDefault="00FE60A0" w:rsidP="00B33F62">
      <w:pPr>
        <w:pStyle w:val="-11"/>
        <w:numPr>
          <w:ilvl w:val="2"/>
          <w:numId w:val="11"/>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принадлежит исключительное право на все товарные знаки, указанные в Приложении 6 к настоящему Договору]</w:t>
      </w:r>
      <w:r>
        <w:rPr>
          <w:rFonts w:ascii="Arial" w:hAnsi="Arial" w:cs="Arial"/>
          <w:sz w:val="20"/>
        </w:rPr>
        <w:t>.</w:t>
      </w:r>
    </w:p>
    <w:p w14:paraId="3EDB1586" w14:textId="77777777" w:rsidR="00FE60A0" w:rsidRPr="00823061" w:rsidRDefault="00FE60A0" w:rsidP="00B33F62">
      <w:pPr>
        <w:pStyle w:val="-11"/>
        <w:numPr>
          <w:ilvl w:val="2"/>
          <w:numId w:val="11"/>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принадлежит исключительное право на все интернет-сайты, указанные в Приложении 6 к настоящему Договору]</w:t>
      </w:r>
      <w:r>
        <w:rPr>
          <w:rFonts w:ascii="Arial" w:hAnsi="Arial" w:cs="Arial"/>
          <w:sz w:val="20"/>
        </w:rPr>
        <w:t>.</w:t>
      </w:r>
    </w:p>
    <w:p w14:paraId="75D58EEB" w14:textId="77777777" w:rsidR="00FE60A0" w:rsidRPr="00823061" w:rsidRDefault="00FE60A0" w:rsidP="00CA6C3A">
      <w:pPr>
        <w:pStyle w:val="-11"/>
        <w:numPr>
          <w:ilvl w:val="2"/>
          <w:numId w:val="11"/>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принадлежит исключительное право на все базы данных, указанные в Приложении 6 к настоящему Договору]</w:t>
      </w:r>
      <w:r>
        <w:rPr>
          <w:rFonts w:ascii="Arial" w:hAnsi="Arial" w:cs="Arial"/>
          <w:sz w:val="20"/>
        </w:rPr>
        <w:t>.</w:t>
      </w:r>
    </w:p>
    <w:p w14:paraId="1CD8B406" w14:textId="77777777" w:rsidR="00FE60A0" w:rsidRPr="00823061" w:rsidRDefault="00FE60A0" w:rsidP="00B33F62">
      <w:pPr>
        <w:pStyle w:val="-11"/>
        <w:numPr>
          <w:ilvl w:val="2"/>
          <w:numId w:val="11"/>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принадлежит [пожалуйста, укажите вид права и ключевой актив, указанный в Приложении 6, помимо доменных имен, программы для ЭВМ, интернет-сайта и товарного знака]</w:t>
      </w:r>
      <w:r w:rsidRPr="00823061">
        <w:rPr>
          <w:rFonts w:ascii="Arial" w:hAnsi="Arial" w:cs="Arial"/>
          <w:sz w:val="20"/>
        </w:rPr>
        <w:t>.</w:t>
      </w:r>
    </w:p>
    <w:p w14:paraId="407F1E53" w14:textId="77777777" w:rsidR="00FE60A0" w:rsidRPr="00823061" w:rsidRDefault="00AC5B94" w:rsidP="00C610C5">
      <w:pPr>
        <w:pStyle w:val="-11"/>
        <w:numPr>
          <w:ilvl w:val="1"/>
          <w:numId w:val="12"/>
        </w:numPr>
        <w:spacing w:after="200" w:line="240" w:lineRule="auto"/>
        <w:ind w:left="567" w:hanging="567"/>
        <w:contextualSpacing w:val="0"/>
        <w:jc w:val="both"/>
        <w:rPr>
          <w:rFonts w:ascii="Arial" w:hAnsi="Arial" w:cs="Arial"/>
          <w:sz w:val="20"/>
        </w:rPr>
      </w:pPr>
      <w:r>
        <w:rPr>
          <w:rFonts w:ascii="Arial" w:hAnsi="Arial" w:cs="Arial"/>
          <w:sz w:val="20"/>
        </w:rPr>
        <w:t>Инвестор</w:t>
      </w:r>
      <w:r w:rsidR="00FE60A0" w:rsidRPr="00823061">
        <w:rPr>
          <w:rFonts w:ascii="Arial" w:hAnsi="Arial" w:cs="Arial"/>
          <w:sz w:val="20"/>
        </w:rPr>
        <w:t xml:space="preserve">у предоставлено письменное заверение </w:t>
      </w:r>
      <w:r w:rsidR="00FE60A0" w:rsidRPr="00823061">
        <w:rPr>
          <w:rFonts w:ascii="Arial" w:hAnsi="Arial" w:cs="Arial"/>
          <w:sz w:val="20"/>
          <w:highlight w:val="cyan"/>
        </w:rPr>
        <w:t>[Основателя]</w:t>
      </w:r>
      <w:r w:rsidR="00FE60A0" w:rsidRPr="00823061">
        <w:rPr>
          <w:rFonts w:ascii="Arial" w:hAnsi="Arial" w:cs="Arial"/>
          <w:sz w:val="20"/>
        </w:rPr>
        <w:t xml:space="preserve">, согласно которому на дату, непосредственно предшествующую дате подачи заявления о внесении Вклада </w:t>
      </w:r>
      <w:r>
        <w:rPr>
          <w:rFonts w:ascii="Arial" w:hAnsi="Arial" w:cs="Arial"/>
          <w:sz w:val="20"/>
        </w:rPr>
        <w:t>Инвестор</w:t>
      </w:r>
      <w:r w:rsidR="00FE60A0" w:rsidRPr="00823061">
        <w:rPr>
          <w:rFonts w:ascii="Arial" w:hAnsi="Arial" w:cs="Arial"/>
          <w:sz w:val="20"/>
        </w:rPr>
        <w:t xml:space="preserve">а, </w:t>
      </w:r>
      <w:r w:rsidR="00FE60A0" w:rsidRPr="00823061">
        <w:rPr>
          <w:rFonts w:ascii="Arial" w:hAnsi="Arial" w:cs="Arial"/>
          <w:sz w:val="20"/>
        </w:rPr>
        <w:lastRenderedPageBreak/>
        <w:t xml:space="preserve">отсутствуют корпоративные договоры (договоры об осуществлении прав участников) </w:t>
      </w:r>
      <w:r w:rsidR="00FE60A0" w:rsidRPr="00823061">
        <w:rPr>
          <w:rFonts w:ascii="Arial" w:hAnsi="Arial" w:cs="Arial"/>
          <w:sz w:val="20"/>
          <w:szCs w:val="20"/>
        </w:rPr>
        <w:t xml:space="preserve">в отношении Общества (за исключением настоящего Договора). </w:t>
      </w:r>
    </w:p>
    <w:p w14:paraId="67BB2F51" w14:textId="77777777" w:rsidR="00FE60A0" w:rsidRPr="00823061" w:rsidRDefault="00AC5B94" w:rsidP="00C610C5">
      <w:pPr>
        <w:pStyle w:val="-11"/>
        <w:numPr>
          <w:ilvl w:val="1"/>
          <w:numId w:val="12"/>
        </w:numPr>
        <w:spacing w:after="200" w:line="240" w:lineRule="auto"/>
        <w:ind w:left="567" w:hanging="567"/>
        <w:contextualSpacing w:val="0"/>
        <w:jc w:val="both"/>
        <w:rPr>
          <w:rFonts w:ascii="Arial" w:hAnsi="Arial" w:cs="Arial"/>
          <w:sz w:val="20"/>
        </w:rPr>
      </w:pPr>
      <w:r>
        <w:rPr>
          <w:rFonts w:ascii="Arial" w:hAnsi="Arial" w:cs="Arial"/>
          <w:sz w:val="20"/>
        </w:rPr>
        <w:t>Инвестор</w:t>
      </w:r>
      <w:r w:rsidR="00FE60A0" w:rsidRPr="00823061">
        <w:rPr>
          <w:rFonts w:ascii="Arial" w:hAnsi="Arial" w:cs="Arial"/>
          <w:sz w:val="20"/>
        </w:rPr>
        <w:t xml:space="preserve">у предоставлено письменное заверение </w:t>
      </w:r>
      <w:r w:rsidR="00FE60A0" w:rsidRPr="00823061">
        <w:rPr>
          <w:rFonts w:ascii="Arial" w:hAnsi="Arial" w:cs="Arial"/>
          <w:sz w:val="20"/>
          <w:highlight w:val="cyan"/>
        </w:rPr>
        <w:t>[Основателя]</w:t>
      </w:r>
      <w:r w:rsidR="00FE60A0" w:rsidRPr="00823061">
        <w:rPr>
          <w:rFonts w:ascii="Arial" w:hAnsi="Arial" w:cs="Arial"/>
          <w:sz w:val="20"/>
        </w:rPr>
        <w:t xml:space="preserve">, согласно которому на дату, непосредственно предшествующую дате подачи заявления о внесении Вклада </w:t>
      </w:r>
      <w:r>
        <w:rPr>
          <w:rFonts w:ascii="Arial" w:hAnsi="Arial" w:cs="Arial"/>
          <w:sz w:val="20"/>
        </w:rPr>
        <w:t>Инвестор</w:t>
      </w:r>
      <w:r w:rsidR="00FE60A0" w:rsidRPr="00823061">
        <w:rPr>
          <w:rFonts w:ascii="Arial" w:hAnsi="Arial" w:cs="Arial"/>
          <w:sz w:val="20"/>
        </w:rPr>
        <w:t>а, отсутствуют какие-либо Обременения в отношении активов, указанных в Приложении 6 к настоящему Договору.</w:t>
      </w:r>
    </w:p>
    <w:p w14:paraId="1313161D" w14:textId="77777777" w:rsidR="00FE60A0" w:rsidRPr="00823061" w:rsidRDefault="00AC5B94" w:rsidP="00C610C5">
      <w:pPr>
        <w:pStyle w:val="-11"/>
        <w:numPr>
          <w:ilvl w:val="1"/>
          <w:numId w:val="12"/>
        </w:numPr>
        <w:spacing w:after="200" w:line="240" w:lineRule="auto"/>
        <w:ind w:left="567" w:hanging="567"/>
        <w:contextualSpacing w:val="0"/>
        <w:jc w:val="both"/>
        <w:rPr>
          <w:rFonts w:ascii="Arial" w:hAnsi="Arial" w:cs="Arial"/>
          <w:sz w:val="20"/>
        </w:rPr>
      </w:pPr>
      <w:r>
        <w:rPr>
          <w:rFonts w:ascii="Arial" w:hAnsi="Arial" w:cs="Arial"/>
          <w:sz w:val="20"/>
        </w:rPr>
        <w:t>Инвестор</w:t>
      </w:r>
      <w:r w:rsidR="00FE60A0" w:rsidRPr="00823061">
        <w:rPr>
          <w:rFonts w:ascii="Arial" w:hAnsi="Arial" w:cs="Arial"/>
          <w:sz w:val="20"/>
        </w:rPr>
        <w:t xml:space="preserve">у предоставлено письменное заверение </w:t>
      </w:r>
      <w:r w:rsidR="00FE60A0" w:rsidRPr="00823061">
        <w:rPr>
          <w:rFonts w:ascii="Arial" w:hAnsi="Arial" w:cs="Arial"/>
          <w:sz w:val="20"/>
          <w:highlight w:val="cyan"/>
        </w:rPr>
        <w:t>[Основателя]</w:t>
      </w:r>
      <w:r w:rsidR="00FE60A0" w:rsidRPr="00823061">
        <w:rPr>
          <w:rFonts w:ascii="Arial" w:hAnsi="Arial" w:cs="Arial"/>
          <w:sz w:val="20"/>
        </w:rPr>
        <w:t xml:space="preserve">, согласно которому на дату, непосредственно предшествующую дате подачи заявления о внесении Вклада </w:t>
      </w:r>
      <w:r>
        <w:rPr>
          <w:rFonts w:ascii="Arial" w:hAnsi="Arial" w:cs="Arial"/>
          <w:sz w:val="20"/>
        </w:rPr>
        <w:t>Инвестор</w:t>
      </w:r>
      <w:r w:rsidR="00FE60A0" w:rsidRPr="00823061">
        <w:rPr>
          <w:rFonts w:ascii="Arial" w:hAnsi="Arial" w:cs="Arial"/>
          <w:sz w:val="20"/>
        </w:rPr>
        <w:t>а, отсутствуют какие-либо судебные решения, предписания или иные действия органов государственной власти, препятствующие или существенно затрудняющие выполнение Сторонами обязательств по настоящему Договору.</w:t>
      </w:r>
    </w:p>
    <w:p w14:paraId="5E440849" w14:textId="77777777" w:rsidR="00FE60A0" w:rsidRPr="00823061" w:rsidRDefault="00AC5B94" w:rsidP="00C610C5">
      <w:pPr>
        <w:pStyle w:val="-11"/>
        <w:numPr>
          <w:ilvl w:val="1"/>
          <w:numId w:val="12"/>
        </w:numPr>
        <w:spacing w:after="200" w:line="240" w:lineRule="auto"/>
        <w:ind w:left="567" w:hanging="567"/>
        <w:contextualSpacing w:val="0"/>
        <w:jc w:val="both"/>
        <w:rPr>
          <w:rFonts w:ascii="Arial" w:hAnsi="Arial" w:cs="Arial"/>
          <w:sz w:val="20"/>
        </w:rPr>
      </w:pPr>
      <w:r>
        <w:rPr>
          <w:rFonts w:ascii="Arial" w:hAnsi="Arial" w:cs="Arial"/>
          <w:sz w:val="20"/>
        </w:rPr>
        <w:t>Инвестор</w:t>
      </w:r>
      <w:r w:rsidR="00FE60A0" w:rsidRPr="00823061">
        <w:rPr>
          <w:rFonts w:ascii="Arial" w:hAnsi="Arial" w:cs="Arial"/>
          <w:sz w:val="20"/>
        </w:rPr>
        <w:t xml:space="preserve">у предоставлено письменное заверение </w:t>
      </w:r>
      <w:r w:rsidR="00FE60A0" w:rsidRPr="00823061">
        <w:rPr>
          <w:rFonts w:ascii="Arial" w:hAnsi="Arial" w:cs="Arial"/>
          <w:sz w:val="20"/>
          <w:highlight w:val="cyan"/>
        </w:rPr>
        <w:t>[Основателя]</w:t>
      </w:r>
      <w:r w:rsidR="00FE60A0" w:rsidRPr="00823061">
        <w:rPr>
          <w:rFonts w:ascii="Arial" w:hAnsi="Arial" w:cs="Arial"/>
          <w:sz w:val="20"/>
        </w:rPr>
        <w:t xml:space="preserve">, согласно которому на дату, непосредственно предшествующую дате подачи заявления о внесении Вклада </w:t>
      </w:r>
      <w:r>
        <w:rPr>
          <w:rFonts w:ascii="Arial" w:hAnsi="Arial" w:cs="Arial"/>
          <w:sz w:val="20"/>
        </w:rPr>
        <w:t>Инвестор</w:t>
      </w:r>
      <w:r w:rsidR="00FE60A0" w:rsidRPr="00823061">
        <w:rPr>
          <w:rFonts w:ascii="Arial" w:hAnsi="Arial" w:cs="Arial"/>
          <w:sz w:val="20"/>
        </w:rPr>
        <w:t>а, все обстоятельства, приведенные в Приложении 2, соответствуют действительности.</w:t>
      </w:r>
    </w:p>
    <w:p w14:paraId="72FEC9BC" w14:textId="77777777" w:rsidR="00FE60A0" w:rsidRPr="00823061" w:rsidRDefault="00AC5B94" w:rsidP="00C610C5">
      <w:pPr>
        <w:pStyle w:val="-11"/>
        <w:numPr>
          <w:ilvl w:val="1"/>
          <w:numId w:val="12"/>
        </w:numPr>
        <w:spacing w:after="200" w:line="240" w:lineRule="auto"/>
        <w:ind w:left="567" w:hanging="567"/>
        <w:contextualSpacing w:val="0"/>
        <w:jc w:val="both"/>
        <w:rPr>
          <w:rFonts w:ascii="Arial" w:hAnsi="Arial" w:cs="Arial"/>
          <w:sz w:val="20"/>
        </w:rPr>
      </w:pPr>
      <w:r>
        <w:rPr>
          <w:rFonts w:ascii="Arial" w:hAnsi="Arial" w:cs="Arial"/>
          <w:sz w:val="20"/>
        </w:rPr>
        <w:t>Инвестор</w:t>
      </w:r>
      <w:r w:rsidR="00FE60A0" w:rsidRPr="00823061">
        <w:rPr>
          <w:rFonts w:ascii="Arial" w:hAnsi="Arial" w:cs="Arial"/>
          <w:sz w:val="20"/>
        </w:rPr>
        <w:t xml:space="preserve">у предоставлено письменное заверение </w:t>
      </w:r>
      <w:r w:rsidR="00FE60A0" w:rsidRPr="00823061">
        <w:rPr>
          <w:rFonts w:ascii="Arial" w:hAnsi="Arial" w:cs="Arial"/>
          <w:sz w:val="20"/>
          <w:highlight w:val="cyan"/>
        </w:rPr>
        <w:t>[Основателя]</w:t>
      </w:r>
      <w:r w:rsidR="00FE60A0" w:rsidRPr="00823061">
        <w:rPr>
          <w:rFonts w:ascii="Arial" w:hAnsi="Arial" w:cs="Arial"/>
          <w:sz w:val="20"/>
        </w:rPr>
        <w:t xml:space="preserve">, согласно которому на дату, непосредственно предшествующую дате подачи заявления о внесении Вклада </w:t>
      </w:r>
      <w:r>
        <w:rPr>
          <w:rFonts w:ascii="Arial" w:hAnsi="Arial" w:cs="Arial"/>
          <w:sz w:val="20"/>
        </w:rPr>
        <w:t>Инвестор</w:t>
      </w:r>
      <w:r w:rsidR="00FE60A0" w:rsidRPr="00823061">
        <w:rPr>
          <w:rFonts w:ascii="Arial" w:hAnsi="Arial" w:cs="Arial"/>
          <w:sz w:val="20"/>
        </w:rPr>
        <w:t>а, отсутствуют Существенные Неблагоприятные Изменения.</w:t>
      </w:r>
    </w:p>
    <w:p w14:paraId="338E1CBF" w14:textId="77777777" w:rsidR="00FE60A0" w:rsidRPr="00823061" w:rsidRDefault="00AC5B94" w:rsidP="00C610C5">
      <w:pPr>
        <w:pStyle w:val="-11"/>
        <w:numPr>
          <w:ilvl w:val="1"/>
          <w:numId w:val="12"/>
        </w:numPr>
        <w:spacing w:after="200" w:line="240" w:lineRule="auto"/>
        <w:ind w:left="567" w:hanging="567"/>
        <w:contextualSpacing w:val="0"/>
        <w:jc w:val="both"/>
        <w:rPr>
          <w:rFonts w:ascii="Arial" w:hAnsi="Arial" w:cs="Arial"/>
          <w:sz w:val="20"/>
        </w:rPr>
      </w:pPr>
      <w:r>
        <w:rPr>
          <w:rFonts w:ascii="Arial" w:hAnsi="Arial" w:cs="Arial"/>
          <w:sz w:val="20"/>
        </w:rPr>
        <w:t>Инвестор</w:t>
      </w:r>
      <w:r w:rsidR="00FE60A0" w:rsidRPr="00823061">
        <w:rPr>
          <w:rFonts w:ascii="Arial" w:hAnsi="Arial" w:cs="Arial"/>
          <w:sz w:val="20"/>
        </w:rPr>
        <w:t xml:space="preserve">у предоставлены все запрошенные </w:t>
      </w:r>
      <w:r>
        <w:rPr>
          <w:rFonts w:ascii="Arial" w:hAnsi="Arial" w:cs="Arial"/>
          <w:sz w:val="20"/>
        </w:rPr>
        <w:t>Инвестор</w:t>
      </w:r>
      <w:r w:rsidR="00FE60A0" w:rsidRPr="00823061">
        <w:rPr>
          <w:rFonts w:ascii="Arial" w:hAnsi="Arial" w:cs="Arial"/>
          <w:sz w:val="20"/>
        </w:rPr>
        <w:t xml:space="preserve">ом документы, подтверждающие получение всеми Сторонами всех Одобрений внесения Вклада </w:t>
      </w:r>
      <w:r>
        <w:rPr>
          <w:rFonts w:ascii="Arial" w:hAnsi="Arial" w:cs="Arial"/>
          <w:sz w:val="20"/>
        </w:rPr>
        <w:t>Инвестор</w:t>
      </w:r>
      <w:r w:rsidR="00FE60A0" w:rsidRPr="00823061">
        <w:rPr>
          <w:rFonts w:ascii="Arial" w:hAnsi="Arial" w:cs="Arial"/>
          <w:sz w:val="20"/>
        </w:rPr>
        <w:t>а.</w:t>
      </w:r>
    </w:p>
    <w:p w14:paraId="6DF19124" w14:textId="77777777" w:rsidR="00FE60A0" w:rsidRPr="00823061" w:rsidRDefault="00AC5B94" w:rsidP="00C610C5">
      <w:pPr>
        <w:pStyle w:val="-11"/>
        <w:numPr>
          <w:ilvl w:val="1"/>
          <w:numId w:val="12"/>
        </w:numPr>
        <w:spacing w:after="200" w:line="240" w:lineRule="auto"/>
        <w:ind w:left="567" w:hanging="567"/>
        <w:contextualSpacing w:val="0"/>
        <w:jc w:val="both"/>
        <w:rPr>
          <w:rFonts w:ascii="Arial" w:hAnsi="Arial" w:cs="Arial"/>
          <w:sz w:val="20"/>
        </w:rPr>
      </w:pPr>
      <w:r>
        <w:rPr>
          <w:rFonts w:ascii="Arial" w:hAnsi="Arial" w:cs="Arial"/>
          <w:sz w:val="20"/>
        </w:rPr>
        <w:t>Инвестор</w:t>
      </w:r>
      <w:r w:rsidR="00FE60A0" w:rsidRPr="00823061">
        <w:rPr>
          <w:rFonts w:ascii="Arial" w:hAnsi="Arial" w:cs="Arial"/>
          <w:sz w:val="20"/>
        </w:rPr>
        <w:t xml:space="preserve">у предоставлено письменное заверение </w:t>
      </w:r>
      <w:r w:rsidR="00FE60A0" w:rsidRPr="00823061">
        <w:rPr>
          <w:rFonts w:ascii="Arial" w:hAnsi="Arial" w:cs="Arial"/>
          <w:sz w:val="20"/>
          <w:highlight w:val="cyan"/>
        </w:rPr>
        <w:t>[Основателя]</w:t>
      </w:r>
      <w:r w:rsidR="00FE60A0" w:rsidRPr="00823061">
        <w:rPr>
          <w:rFonts w:ascii="Arial" w:hAnsi="Arial" w:cs="Arial"/>
          <w:sz w:val="20"/>
        </w:rPr>
        <w:t xml:space="preserve">, согласно которому на дату, непосредственно предшествующую дате подачи заявления о внесении Вклада </w:t>
      </w:r>
      <w:r>
        <w:rPr>
          <w:rFonts w:ascii="Arial" w:hAnsi="Arial" w:cs="Arial"/>
          <w:sz w:val="20"/>
        </w:rPr>
        <w:t>Инвестор</w:t>
      </w:r>
      <w:r w:rsidR="00FE60A0" w:rsidRPr="00823061">
        <w:rPr>
          <w:rFonts w:ascii="Arial" w:hAnsi="Arial" w:cs="Arial"/>
          <w:sz w:val="20"/>
        </w:rPr>
        <w:t xml:space="preserve">а, в период с Даты Заключения до даты предоставления такого заверения без предварительного письменного согласия </w:t>
      </w:r>
      <w:r>
        <w:rPr>
          <w:rFonts w:ascii="Arial" w:hAnsi="Arial" w:cs="Arial"/>
          <w:sz w:val="20"/>
        </w:rPr>
        <w:t>Инвестор</w:t>
      </w:r>
      <w:r w:rsidR="00FE60A0" w:rsidRPr="00823061">
        <w:rPr>
          <w:rFonts w:ascii="Arial" w:hAnsi="Arial" w:cs="Arial"/>
          <w:sz w:val="20"/>
        </w:rPr>
        <w:t>а Обществом не предпринимались:</w:t>
      </w:r>
    </w:p>
    <w:p w14:paraId="675A1666" w14:textId="77777777" w:rsidR="00FE60A0" w:rsidRPr="00823061" w:rsidRDefault="00FE60A0" w:rsidP="00C610C5">
      <w:pPr>
        <w:pStyle w:val="-11"/>
        <w:numPr>
          <w:ilvl w:val="2"/>
          <w:numId w:val="12"/>
        </w:numPr>
        <w:spacing w:after="200" w:line="240" w:lineRule="auto"/>
        <w:ind w:left="1418" w:hanging="851"/>
        <w:contextualSpacing w:val="0"/>
        <w:jc w:val="both"/>
        <w:rPr>
          <w:rFonts w:ascii="Arial" w:hAnsi="Arial" w:cs="Arial"/>
          <w:sz w:val="20"/>
        </w:rPr>
      </w:pPr>
      <w:bookmarkStart w:id="273" w:name="_Ref428880582"/>
      <w:r w:rsidRPr="00823061">
        <w:rPr>
          <w:rFonts w:ascii="Arial" w:hAnsi="Arial" w:cs="Arial"/>
          <w:sz w:val="20"/>
        </w:rPr>
        <w:t>Совершение Обществом сделки и (или) нескольких взаимосвязанных сделок, которые соответствуют любому из указанных ниже критериев:</w:t>
      </w:r>
      <w:bookmarkEnd w:id="273"/>
    </w:p>
    <w:p w14:paraId="061A3EDE" w14:textId="77777777" w:rsidR="00FE60A0" w:rsidRPr="00823061" w:rsidRDefault="00FE60A0" w:rsidP="00C610C5">
      <w:pPr>
        <w:pStyle w:val="-11"/>
        <w:numPr>
          <w:ilvl w:val="2"/>
          <w:numId w:val="11"/>
        </w:numPr>
        <w:spacing w:after="200" w:line="240" w:lineRule="auto"/>
        <w:ind w:left="1701" w:hanging="283"/>
        <w:contextualSpacing w:val="0"/>
        <w:jc w:val="both"/>
        <w:rPr>
          <w:rFonts w:ascii="Arial" w:hAnsi="Arial" w:cs="Arial"/>
          <w:sz w:val="20"/>
        </w:rPr>
      </w:pPr>
      <w:r w:rsidRPr="00823061">
        <w:rPr>
          <w:rFonts w:ascii="Arial" w:hAnsi="Arial" w:cs="Arial"/>
          <w:sz w:val="20"/>
        </w:rPr>
        <w:t>Срок действия такой сделки превышает 3 месяца, не определен или такая сделка является бессрочной;</w:t>
      </w:r>
    </w:p>
    <w:p w14:paraId="37EA8F22" w14:textId="77777777" w:rsidR="00FE60A0" w:rsidRPr="00823061" w:rsidRDefault="00FE60A0" w:rsidP="00C610C5">
      <w:pPr>
        <w:pStyle w:val="-11"/>
        <w:numPr>
          <w:ilvl w:val="2"/>
          <w:numId w:val="11"/>
        </w:numPr>
        <w:spacing w:after="200" w:line="240" w:lineRule="auto"/>
        <w:ind w:left="1701" w:hanging="283"/>
        <w:contextualSpacing w:val="0"/>
        <w:jc w:val="both"/>
        <w:rPr>
          <w:rFonts w:ascii="Arial" w:hAnsi="Arial" w:cs="Arial"/>
          <w:sz w:val="20"/>
        </w:rPr>
      </w:pPr>
      <w:r w:rsidRPr="00823061">
        <w:rPr>
          <w:rFonts w:ascii="Arial" w:hAnsi="Arial" w:cs="Arial"/>
          <w:sz w:val="20"/>
        </w:rPr>
        <w:t xml:space="preserve">Сделка направлена на или предусматривает возможность приобретения и (или) отчуждения Обществом имущества (включая имущественные права) стоимостью более 10% (десяти процентов) стоимости Вклада </w:t>
      </w:r>
      <w:r w:rsidR="00AC5B94">
        <w:rPr>
          <w:rFonts w:ascii="Arial" w:hAnsi="Arial" w:cs="Arial"/>
          <w:sz w:val="20"/>
        </w:rPr>
        <w:t>Инвестор</w:t>
      </w:r>
      <w:r w:rsidRPr="00823061">
        <w:rPr>
          <w:rFonts w:ascii="Arial" w:hAnsi="Arial" w:cs="Arial"/>
          <w:sz w:val="20"/>
        </w:rPr>
        <w:t>а;</w:t>
      </w:r>
    </w:p>
    <w:p w14:paraId="3C81E5F1" w14:textId="77777777" w:rsidR="00FE60A0" w:rsidRPr="00823061" w:rsidRDefault="00FE60A0" w:rsidP="00C610C5">
      <w:pPr>
        <w:pStyle w:val="-11"/>
        <w:numPr>
          <w:ilvl w:val="2"/>
          <w:numId w:val="11"/>
        </w:numPr>
        <w:spacing w:after="200" w:line="240" w:lineRule="auto"/>
        <w:ind w:left="1701" w:hanging="283"/>
        <w:contextualSpacing w:val="0"/>
        <w:jc w:val="both"/>
        <w:rPr>
          <w:rFonts w:ascii="Arial" w:hAnsi="Arial" w:cs="Arial"/>
          <w:sz w:val="20"/>
        </w:rPr>
      </w:pPr>
      <w:r w:rsidRPr="00823061">
        <w:rPr>
          <w:rFonts w:ascii="Arial" w:hAnsi="Arial" w:cs="Arial"/>
          <w:sz w:val="20"/>
        </w:rPr>
        <w:t>Сделка направлена на или предусматривает возможность приобретения и (или) отчуждения Обществом Основных Активов Общества;</w:t>
      </w:r>
    </w:p>
    <w:p w14:paraId="5E5F192E" w14:textId="77777777" w:rsidR="00FE60A0" w:rsidRPr="00823061" w:rsidRDefault="00FE60A0" w:rsidP="00C610C5">
      <w:pPr>
        <w:pStyle w:val="-11"/>
        <w:numPr>
          <w:ilvl w:val="2"/>
          <w:numId w:val="11"/>
        </w:numPr>
        <w:spacing w:after="200" w:line="240" w:lineRule="auto"/>
        <w:ind w:left="1701" w:hanging="283"/>
        <w:contextualSpacing w:val="0"/>
        <w:jc w:val="both"/>
        <w:rPr>
          <w:rFonts w:ascii="Arial" w:hAnsi="Arial" w:cs="Arial"/>
          <w:sz w:val="20"/>
        </w:rPr>
      </w:pPr>
      <w:r w:rsidRPr="00823061">
        <w:rPr>
          <w:rFonts w:ascii="Arial" w:hAnsi="Arial" w:cs="Arial"/>
          <w:sz w:val="20"/>
        </w:rPr>
        <w:t>Сделка совершается между Обществом с одной стороны и аффилированными Лицами Общества, Сторонами и</w:t>
      </w:r>
      <w:r>
        <w:rPr>
          <w:rFonts w:ascii="Arial" w:hAnsi="Arial" w:cs="Arial"/>
          <w:sz w:val="20"/>
        </w:rPr>
        <w:t> </w:t>
      </w:r>
      <w:r w:rsidRPr="00823061">
        <w:rPr>
          <w:rFonts w:ascii="Arial" w:hAnsi="Arial" w:cs="Arial"/>
          <w:sz w:val="20"/>
        </w:rPr>
        <w:t>(или) аффилированными Лицами Сторон с другой стороны;</w:t>
      </w:r>
    </w:p>
    <w:p w14:paraId="0155D042" w14:textId="77777777" w:rsidR="00FE60A0" w:rsidRPr="00823061" w:rsidRDefault="00FE60A0" w:rsidP="00C610C5">
      <w:pPr>
        <w:pStyle w:val="-11"/>
        <w:numPr>
          <w:ilvl w:val="2"/>
          <w:numId w:val="11"/>
        </w:numPr>
        <w:spacing w:after="200" w:line="240" w:lineRule="auto"/>
        <w:ind w:left="1701" w:hanging="283"/>
        <w:contextualSpacing w:val="0"/>
        <w:jc w:val="both"/>
        <w:rPr>
          <w:rFonts w:ascii="Arial" w:hAnsi="Arial" w:cs="Arial"/>
          <w:sz w:val="20"/>
        </w:rPr>
      </w:pPr>
      <w:r w:rsidRPr="00823061">
        <w:rPr>
          <w:rFonts w:ascii="Arial" w:hAnsi="Arial" w:cs="Arial"/>
          <w:sz w:val="20"/>
        </w:rPr>
        <w:t>Сделки и иные действия, не входящие в обычную хозяйственную деятельность Общества.</w:t>
      </w:r>
    </w:p>
    <w:p w14:paraId="54231F95" w14:textId="77777777" w:rsidR="00FE60A0" w:rsidRPr="00823061" w:rsidRDefault="00FE60A0" w:rsidP="00C610C5">
      <w:pPr>
        <w:pStyle w:val="-11"/>
        <w:numPr>
          <w:ilvl w:val="2"/>
          <w:numId w:val="12"/>
        </w:numPr>
        <w:spacing w:after="200" w:line="240" w:lineRule="auto"/>
        <w:ind w:left="1418" w:hanging="851"/>
        <w:contextualSpacing w:val="0"/>
        <w:jc w:val="both"/>
        <w:rPr>
          <w:rFonts w:ascii="Arial" w:hAnsi="Arial" w:cs="Arial"/>
          <w:sz w:val="20"/>
        </w:rPr>
      </w:pPr>
      <w:r w:rsidRPr="00823061">
        <w:rPr>
          <w:rFonts w:ascii="Arial" w:hAnsi="Arial" w:cs="Arial"/>
          <w:sz w:val="20"/>
        </w:rPr>
        <w:t>Возбуждение или прекращение какого-либо судебного, административного и</w:t>
      </w:r>
      <w:r>
        <w:rPr>
          <w:rFonts w:ascii="Arial" w:hAnsi="Arial" w:cs="Arial"/>
          <w:sz w:val="20"/>
        </w:rPr>
        <w:t> </w:t>
      </w:r>
      <w:r w:rsidRPr="00823061">
        <w:rPr>
          <w:rFonts w:ascii="Arial" w:hAnsi="Arial" w:cs="Arial"/>
          <w:sz w:val="20"/>
        </w:rPr>
        <w:t xml:space="preserve">(или) иного разбирательства (включая разбирательства в третейских судах, процедуры медиации, иные внесудебные процедуры разрешения споров), в результате рассмотрения которого Общество может понести имущественные потери (включая убытки) на сумму свыше </w:t>
      </w:r>
      <w:r w:rsidRPr="00823061">
        <w:rPr>
          <w:rFonts w:ascii="Arial" w:hAnsi="Arial" w:cs="Arial"/>
          <w:sz w:val="20"/>
          <w:highlight w:val="cyan"/>
        </w:rPr>
        <w:t>[сумма цифрами (сумма прописью)</w:t>
      </w:r>
      <w:r w:rsidRPr="00823061">
        <w:rPr>
          <w:rFonts w:ascii="Arial" w:hAnsi="Arial" w:cs="Arial"/>
          <w:sz w:val="20"/>
        </w:rPr>
        <w:t>] Рублей и</w:t>
      </w:r>
      <w:r>
        <w:rPr>
          <w:rFonts w:ascii="Arial" w:hAnsi="Arial" w:cs="Arial"/>
          <w:sz w:val="20"/>
        </w:rPr>
        <w:t> </w:t>
      </w:r>
      <w:r w:rsidRPr="00823061">
        <w:rPr>
          <w:rFonts w:ascii="Arial" w:hAnsi="Arial" w:cs="Arial"/>
          <w:sz w:val="20"/>
        </w:rPr>
        <w:t>(или) в результате рассмотрения которого может быть приостановлена деятельность Общества.</w:t>
      </w:r>
    </w:p>
    <w:p w14:paraId="627F8C64" w14:textId="77777777" w:rsidR="00FE60A0" w:rsidRPr="00823061" w:rsidRDefault="00AC5B94" w:rsidP="00B814B2">
      <w:pPr>
        <w:pStyle w:val="-11"/>
        <w:numPr>
          <w:ilvl w:val="1"/>
          <w:numId w:val="12"/>
        </w:numPr>
        <w:spacing w:after="200" w:line="240" w:lineRule="auto"/>
        <w:ind w:left="567" w:hanging="567"/>
        <w:contextualSpacing w:val="0"/>
        <w:jc w:val="both"/>
        <w:rPr>
          <w:rFonts w:ascii="Arial" w:hAnsi="Arial" w:cs="Arial"/>
          <w:sz w:val="20"/>
        </w:rPr>
      </w:pPr>
      <w:r>
        <w:rPr>
          <w:rFonts w:ascii="Arial" w:hAnsi="Arial" w:cs="Arial"/>
          <w:sz w:val="20"/>
        </w:rPr>
        <w:t>Инвестор</w:t>
      </w:r>
      <w:r w:rsidR="00FE60A0" w:rsidRPr="00823061">
        <w:rPr>
          <w:rFonts w:ascii="Arial" w:hAnsi="Arial" w:cs="Arial"/>
          <w:sz w:val="20"/>
        </w:rPr>
        <w:t xml:space="preserve">у предоставлено письменное заверение </w:t>
      </w:r>
      <w:r w:rsidR="00FE60A0" w:rsidRPr="00823061">
        <w:rPr>
          <w:rFonts w:ascii="Arial" w:hAnsi="Arial" w:cs="Arial"/>
          <w:sz w:val="20"/>
          <w:highlight w:val="cyan"/>
        </w:rPr>
        <w:t>[Основателя]</w:t>
      </w:r>
      <w:r w:rsidR="00FE60A0" w:rsidRPr="00823061">
        <w:rPr>
          <w:rFonts w:ascii="Arial" w:hAnsi="Arial" w:cs="Arial"/>
          <w:sz w:val="20"/>
        </w:rPr>
        <w:t xml:space="preserve">, согласно которому на дату, непосредственно предшествующую дате подачи заявления о внесении Вклада </w:t>
      </w:r>
      <w:r>
        <w:rPr>
          <w:rFonts w:ascii="Arial" w:hAnsi="Arial" w:cs="Arial"/>
          <w:sz w:val="20"/>
        </w:rPr>
        <w:t>Инвестор</w:t>
      </w:r>
      <w:r w:rsidR="00FE60A0" w:rsidRPr="00823061">
        <w:rPr>
          <w:rFonts w:ascii="Arial" w:hAnsi="Arial" w:cs="Arial"/>
          <w:sz w:val="20"/>
        </w:rPr>
        <w:t xml:space="preserve">а, в период с Даты Заключения до даты предоставления такого заверения без предварительного письменного согласия </w:t>
      </w:r>
      <w:r>
        <w:rPr>
          <w:rFonts w:ascii="Arial" w:hAnsi="Arial" w:cs="Arial"/>
          <w:sz w:val="20"/>
        </w:rPr>
        <w:t>Инвестор</w:t>
      </w:r>
      <w:r w:rsidR="00FE60A0" w:rsidRPr="00823061">
        <w:rPr>
          <w:rFonts w:ascii="Arial" w:hAnsi="Arial" w:cs="Arial"/>
          <w:sz w:val="20"/>
        </w:rPr>
        <w:t xml:space="preserve">а </w:t>
      </w:r>
      <w:r w:rsidR="00FE60A0" w:rsidRPr="00823061">
        <w:rPr>
          <w:rFonts w:ascii="Arial" w:hAnsi="Arial" w:cs="Arial"/>
          <w:sz w:val="20"/>
          <w:highlight w:val="cyan"/>
        </w:rPr>
        <w:t>[Основатель]</w:t>
      </w:r>
      <w:r w:rsidR="00FE60A0" w:rsidRPr="00823061">
        <w:rPr>
          <w:rFonts w:ascii="Arial" w:hAnsi="Arial" w:cs="Arial"/>
          <w:sz w:val="20"/>
        </w:rPr>
        <w:t xml:space="preserve"> не совершал Сделок по Отчуждению Доли, принадлежащей </w:t>
      </w:r>
      <w:r w:rsidR="00FE60A0" w:rsidRPr="00823061">
        <w:rPr>
          <w:rFonts w:ascii="Arial" w:hAnsi="Arial" w:cs="Arial"/>
          <w:sz w:val="20"/>
          <w:highlight w:val="cyan"/>
        </w:rPr>
        <w:t>[Основателю]</w:t>
      </w:r>
      <w:r w:rsidR="00FE60A0">
        <w:rPr>
          <w:rFonts w:ascii="Arial" w:hAnsi="Arial" w:cs="Arial"/>
          <w:sz w:val="20"/>
        </w:rPr>
        <w:t>,</w:t>
      </w:r>
      <w:r w:rsidR="00FE60A0" w:rsidRPr="00823061">
        <w:rPr>
          <w:rFonts w:ascii="Arial" w:hAnsi="Arial" w:cs="Arial"/>
          <w:sz w:val="20"/>
        </w:rPr>
        <w:t xml:space="preserve"> и не создавал Обременений в отношении такой Доли.</w:t>
      </w:r>
    </w:p>
    <w:p w14:paraId="5239C7E5" w14:textId="77777777" w:rsidR="00FE60A0" w:rsidRPr="00823061" w:rsidRDefault="00FE60A0" w:rsidP="00C610C5">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rPr>
        <w:lastRenderedPageBreak/>
        <w:t>Заключен и нотариально удостоверен Опционный Договор, предусмотренный разделом </w:t>
      </w:r>
      <w:r w:rsidR="00363009">
        <w:fldChar w:fldCharType="begin"/>
      </w:r>
      <w:r w:rsidR="00363009">
        <w:instrText xml:space="preserve"> REF _Ref417516075 \r \h  \* MERGEFORMAT </w:instrText>
      </w:r>
      <w:r w:rsidR="00363009">
        <w:fldChar w:fldCharType="separate"/>
      </w:r>
      <w:r w:rsidRPr="00823061">
        <w:rPr>
          <w:rFonts w:ascii="Arial" w:hAnsi="Arial" w:cs="Arial"/>
          <w:sz w:val="20"/>
        </w:rPr>
        <w:t>13</w:t>
      </w:r>
      <w:r w:rsidR="00363009">
        <w:fldChar w:fldCharType="end"/>
      </w:r>
      <w:r w:rsidRPr="00823061">
        <w:rPr>
          <w:rFonts w:ascii="Arial" w:hAnsi="Arial" w:cs="Arial"/>
          <w:sz w:val="20"/>
        </w:rPr>
        <w:t xml:space="preserve"> Договора.</w:t>
      </w:r>
    </w:p>
    <w:p w14:paraId="0DB687CB" w14:textId="77777777" w:rsidR="00FE60A0" w:rsidRPr="00823061" w:rsidRDefault="00AC5B94" w:rsidP="009A5C09">
      <w:pPr>
        <w:pStyle w:val="-11"/>
        <w:numPr>
          <w:ilvl w:val="1"/>
          <w:numId w:val="12"/>
        </w:numPr>
        <w:spacing w:after="200" w:line="240" w:lineRule="auto"/>
        <w:ind w:left="567" w:hanging="567"/>
        <w:contextualSpacing w:val="0"/>
        <w:jc w:val="both"/>
        <w:rPr>
          <w:rFonts w:ascii="Arial" w:hAnsi="Arial" w:cs="Arial"/>
          <w:sz w:val="20"/>
        </w:rPr>
      </w:pPr>
      <w:r>
        <w:rPr>
          <w:rFonts w:ascii="Arial" w:hAnsi="Arial" w:cs="Arial"/>
          <w:sz w:val="20"/>
        </w:rPr>
        <w:t>Инвестор</w:t>
      </w:r>
      <w:r w:rsidR="00FE60A0" w:rsidRPr="00823061">
        <w:rPr>
          <w:rFonts w:ascii="Arial" w:hAnsi="Arial" w:cs="Arial"/>
          <w:sz w:val="20"/>
        </w:rPr>
        <w:t xml:space="preserve">у предоставлена заверенная Генеральным Директором копия договора (дополнительного соглашения) между Обществом и ПАО «Сбербанк России» (российское юридическое лицо, ОГРН 1027700132195), закрепляющего следующие права </w:t>
      </w:r>
      <w:r>
        <w:rPr>
          <w:rFonts w:ascii="Arial" w:hAnsi="Arial" w:cs="Arial"/>
          <w:sz w:val="20"/>
        </w:rPr>
        <w:t>Инвестор</w:t>
      </w:r>
      <w:r w:rsidR="00FE60A0" w:rsidRPr="00823061">
        <w:rPr>
          <w:rFonts w:ascii="Arial" w:hAnsi="Arial" w:cs="Arial"/>
          <w:sz w:val="20"/>
        </w:rPr>
        <w:t>а по контролю за Специальным Банковским Счетом:</w:t>
      </w:r>
    </w:p>
    <w:p w14:paraId="2E8423EE" w14:textId="77777777" w:rsidR="00FE60A0" w:rsidRPr="00823061" w:rsidRDefault="00FE60A0" w:rsidP="009A5C09">
      <w:pPr>
        <w:pStyle w:val="-11"/>
        <w:numPr>
          <w:ilvl w:val="2"/>
          <w:numId w:val="11"/>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[пожалуйста, укажите вид контроля (например, право на получение какой-либо информации, право на одобрение операций свыше определенной суммы, право на одобрение операций, выходящих за согласованный бюджет, и др.)]</w:t>
      </w:r>
    </w:p>
    <w:p w14:paraId="1E63293F" w14:textId="77777777" w:rsidR="00FE60A0" w:rsidRPr="00823061" w:rsidRDefault="00AC5B94" w:rsidP="00CD53CC">
      <w:pPr>
        <w:pStyle w:val="-11"/>
        <w:numPr>
          <w:ilvl w:val="1"/>
          <w:numId w:val="12"/>
        </w:numPr>
        <w:spacing w:after="200" w:line="240" w:lineRule="auto"/>
        <w:ind w:left="567" w:hanging="567"/>
        <w:contextualSpacing w:val="0"/>
        <w:jc w:val="both"/>
        <w:rPr>
          <w:rFonts w:ascii="Arial" w:hAnsi="Arial" w:cs="Arial"/>
          <w:sz w:val="20"/>
        </w:rPr>
      </w:pPr>
      <w:r>
        <w:rPr>
          <w:rFonts w:ascii="Arial" w:hAnsi="Arial" w:cs="Arial"/>
          <w:sz w:val="20"/>
        </w:rPr>
        <w:t>Инвестор</w:t>
      </w:r>
      <w:r w:rsidR="00FE60A0" w:rsidRPr="00823061">
        <w:rPr>
          <w:rFonts w:ascii="Arial" w:hAnsi="Arial" w:cs="Arial"/>
          <w:sz w:val="20"/>
        </w:rPr>
        <w:t xml:space="preserve">у предоставлены заверенные Генеральным Директором копии зарегистрированных в ЕГРЮЛ уставов всех Дочерних Обществ, содержащих положения, предусматривающие, что все вопросы, аналогичные тем, что отнесены формой устава, приложенной к настоящему Договору в качестве Приложения 7, к компетенции Общего Собрания Участников </w:t>
      </w:r>
      <w:r w:rsidR="00FE60A0" w:rsidRPr="00823061">
        <w:rPr>
          <w:rFonts w:ascii="Arial" w:hAnsi="Arial" w:cs="Arial"/>
          <w:sz w:val="20"/>
          <w:highlight w:val="cyan"/>
        </w:rPr>
        <w:t>[и Совета Директоров]</w:t>
      </w:r>
      <w:r w:rsidR="00FE60A0" w:rsidRPr="00823061">
        <w:rPr>
          <w:rFonts w:ascii="Arial" w:hAnsi="Arial" w:cs="Arial"/>
          <w:sz w:val="20"/>
        </w:rPr>
        <w:t>, относятся к исключительной компетенции общего собрания участников Дочернего Общества и полномочия исполнительного органа Дочернего Общества ограничены соответствующим образом.</w:t>
      </w:r>
    </w:p>
    <w:p w14:paraId="5D3209D0" w14:textId="77777777" w:rsidR="00FE60A0" w:rsidRPr="00823061" w:rsidRDefault="00FE60A0" w:rsidP="0001501B">
      <w:pPr>
        <w:pStyle w:val="-11"/>
        <w:numPr>
          <w:ilvl w:val="1"/>
          <w:numId w:val="12"/>
        </w:numPr>
        <w:spacing w:after="200" w:line="240" w:lineRule="auto"/>
        <w:ind w:left="567" w:hanging="567"/>
        <w:contextualSpacing w:val="0"/>
        <w:jc w:val="both"/>
        <w:rPr>
          <w:rFonts w:ascii="Arial" w:hAnsi="Arial" w:cs="Arial"/>
          <w:sz w:val="20"/>
        </w:rPr>
      </w:pPr>
      <w:r w:rsidRPr="00823061">
        <w:rPr>
          <w:rFonts w:ascii="Arial" w:hAnsi="Arial" w:cs="Arial"/>
          <w:sz w:val="20"/>
          <w:highlight w:val="cyan"/>
        </w:rPr>
        <w:t>[Пожалуйста, укажите иные предварительные условия на основании результатов юридической, финансовой и налоговой проверок, а также документы, по которым может быть проверено выполнение таких предварительных условий (в случае, если это не очевидно из содержания предварительного условия).]</w:t>
      </w:r>
    </w:p>
    <w:p w14:paraId="63AF45AE" w14:textId="77777777" w:rsidR="00FE60A0" w:rsidRPr="00823061" w:rsidRDefault="00FE60A0" w:rsidP="00C672F9">
      <w:pPr>
        <w:pStyle w:val="-11"/>
        <w:spacing w:after="200" w:line="240" w:lineRule="auto"/>
        <w:ind w:left="0"/>
        <w:contextualSpacing w:val="0"/>
        <w:jc w:val="both"/>
        <w:rPr>
          <w:rFonts w:ascii="Arial" w:hAnsi="Arial" w:cs="Arial"/>
          <w:sz w:val="20"/>
        </w:rPr>
      </w:pPr>
      <w:r w:rsidRPr="00823061">
        <w:rPr>
          <w:rFonts w:ascii="Arial" w:hAnsi="Arial" w:cs="Arial"/>
          <w:sz w:val="20"/>
        </w:rPr>
        <w:br w:type="page"/>
      </w:r>
    </w:p>
    <w:p w14:paraId="56110B3C" w14:textId="77777777" w:rsidR="00FE60A0" w:rsidRPr="00823061" w:rsidRDefault="00FE60A0" w:rsidP="001C0CE4">
      <w:pPr>
        <w:spacing w:after="200" w:line="240" w:lineRule="auto"/>
        <w:contextualSpacing/>
        <w:jc w:val="right"/>
        <w:rPr>
          <w:rFonts w:ascii="Arial" w:hAnsi="Arial" w:cs="Arial"/>
          <w:sz w:val="20"/>
        </w:rPr>
      </w:pPr>
      <w:r w:rsidRPr="00823061">
        <w:rPr>
          <w:rFonts w:ascii="Arial" w:hAnsi="Arial" w:cs="Arial"/>
          <w:sz w:val="20"/>
        </w:rPr>
        <w:lastRenderedPageBreak/>
        <w:t>Приложение 2</w:t>
      </w:r>
    </w:p>
    <w:p w14:paraId="66E8F3A2" w14:textId="77777777" w:rsidR="00FE60A0" w:rsidRPr="00823061" w:rsidRDefault="00FE60A0" w:rsidP="001C0CE4">
      <w:pPr>
        <w:spacing w:after="200" w:line="240" w:lineRule="auto"/>
        <w:contextualSpacing/>
        <w:jc w:val="right"/>
        <w:rPr>
          <w:rFonts w:ascii="Arial" w:hAnsi="Arial" w:cs="Arial"/>
          <w:sz w:val="20"/>
        </w:rPr>
      </w:pPr>
      <w:r w:rsidRPr="00823061">
        <w:rPr>
          <w:rFonts w:ascii="Arial" w:hAnsi="Arial" w:cs="Arial"/>
          <w:sz w:val="20"/>
        </w:rPr>
        <w:t>к Корпоративному договору</w:t>
      </w:r>
    </w:p>
    <w:p w14:paraId="11D76AD7" w14:textId="77777777" w:rsidR="00FE60A0" w:rsidRPr="00823061" w:rsidRDefault="00FE60A0" w:rsidP="001C0CE4">
      <w:pPr>
        <w:spacing w:after="200" w:line="240" w:lineRule="auto"/>
        <w:contextualSpacing/>
        <w:jc w:val="right"/>
        <w:rPr>
          <w:rFonts w:ascii="Arial" w:hAnsi="Arial" w:cs="Arial"/>
          <w:sz w:val="20"/>
        </w:rPr>
      </w:pPr>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14:paraId="102A7D8B" w14:textId="77777777" w:rsidR="00FE60A0" w:rsidRPr="00823061" w:rsidRDefault="00FE60A0" w:rsidP="001C0CE4">
      <w:pPr>
        <w:spacing w:after="200" w:line="240" w:lineRule="auto"/>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14:paraId="491F0341" w14:textId="77777777" w:rsidR="00FE60A0" w:rsidRPr="00823061" w:rsidRDefault="00FE60A0" w:rsidP="001C0CE4">
      <w:pPr>
        <w:keepNext/>
        <w:spacing w:after="200" w:line="240" w:lineRule="auto"/>
        <w:jc w:val="center"/>
        <w:outlineLvl w:val="0"/>
        <w:rPr>
          <w:rFonts w:ascii="Arial" w:hAnsi="Arial" w:cs="Arial"/>
          <w:b/>
          <w:caps/>
          <w:sz w:val="20"/>
        </w:rPr>
      </w:pPr>
      <w:bookmarkStart w:id="274" w:name="_Toc412726621"/>
      <w:bookmarkStart w:id="275" w:name="_Toc417516360"/>
      <w:bookmarkStart w:id="276" w:name="_Toc437618655"/>
      <w:r w:rsidRPr="00823061">
        <w:rPr>
          <w:rFonts w:ascii="Arial" w:hAnsi="Arial" w:cs="Arial"/>
          <w:b/>
          <w:caps/>
          <w:sz w:val="20"/>
        </w:rPr>
        <w:t>Приложение </w:t>
      </w:r>
      <w:r w:rsidRPr="00823061">
        <w:rPr>
          <w:rFonts w:ascii="Arial" w:hAnsi="Arial" w:cs="Arial"/>
          <w:b/>
          <w:sz w:val="20"/>
        </w:rPr>
        <w:t>2</w:t>
      </w:r>
      <w:r w:rsidRPr="00823061">
        <w:rPr>
          <w:rFonts w:ascii="Arial" w:hAnsi="Arial" w:cs="Arial"/>
          <w:b/>
          <w:caps/>
          <w:sz w:val="20"/>
        </w:rPr>
        <w:t xml:space="preserve">. </w:t>
      </w:r>
      <w:bookmarkEnd w:id="274"/>
      <w:r w:rsidRPr="00823061">
        <w:rPr>
          <w:rFonts w:ascii="Arial" w:hAnsi="Arial" w:cs="Arial"/>
          <w:b/>
          <w:caps/>
          <w:sz w:val="20"/>
        </w:rPr>
        <w:t>Заверения Сторон</w:t>
      </w:r>
      <w:bookmarkEnd w:id="275"/>
      <w:bookmarkEnd w:id="276"/>
    </w:p>
    <w:p w14:paraId="45CCB293" w14:textId="77777777" w:rsidR="00FE60A0" w:rsidRPr="00823061" w:rsidRDefault="00FE60A0" w:rsidP="00C610C5">
      <w:pPr>
        <w:pStyle w:val="-11"/>
        <w:numPr>
          <w:ilvl w:val="0"/>
          <w:numId w:val="9"/>
        </w:numPr>
        <w:spacing w:after="200" w:line="240" w:lineRule="auto"/>
        <w:ind w:left="567" w:hanging="567"/>
        <w:contextualSpacing w:val="0"/>
        <w:jc w:val="both"/>
        <w:rPr>
          <w:rFonts w:ascii="Arial" w:hAnsi="Arial" w:cs="Arial"/>
          <w:sz w:val="20"/>
        </w:rPr>
      </w:pPr>
      <w:r w:rsidRPr="00823061">
        <w:rPr>
          <w:rFonts w:ascii="Arial" w:hAnsi="Arial" w:cs="Arial"/>
          <w:sz w:val="20"/>
        </w:rPr>
        <w:t>Во избежание сомнений все термины, указанные в настоящем Приложении с заглавной буквы, имеют значение, указанное в основном тексте Договора (Корпоративного договора ООО «</w:t>
      </w:r>
      <w:r w:rsidRPr="00823061">
        <w:rPr>
          <w:rFonts w:ascii="Arial" w:hAnsi="Arial" w:cs="Arial"/>
          <w:sz w:val="20"/>
          <w:highlight w:val="cyan"/>
        </w:rPr>
        <w:t>[_____]</w:t>
      </w:r>
      <w:r w:rsidRPr="00823061">
        <w:rPr>
          <w:rFonts w:ascii="Arial" w:hAnsi="Arial" w:cs="Arial"/>
          <w:sz w:val="20"/>
        </w:rPr>
        <w:t xml:space="preserve">» от </w:t>
      </w:r>
      <w:r w:rsidRPr="00823061">
        <w:rPr>
          <w:rFonts w:ascii="Arial" w:hAnsi="Arial" w:cs="Arial"/>
          <w:sz w:val="20"/>
          <w:highlight w:val="cyan"/>
        </w:rPr>
        <w:t>[_____]</w:t>
      </w:r>
      <w:r w:rsidRPr="00823061">
        <w:rPr>
          <w:rFonts w:ascii="Arial" w:hAnsi="Arial" w:cs="Arial"/>
          <w:sz w:val="20"/>
        </w:rPr>
        <w:t>).</w:t>
      </w:r>
    </w:p>
    <w:p w14:paraId="58EB82B3" w14:textId="77777777" w:rsidR="00FE60A0" w:rsidRPr="00823061" w:rsidRDefault="00FE60A0" w:rsidP="00C610C5">
      <w:pPr>
        <w:pStyle w:val="-11"/>
        <w:numPr>
          <w:ilvl w:val="0"/>
          <w:numId w:val="9"/>
        </w:numPr>
        <w:spacing w:after="200" w:line="240" w:lineRule="auto"/>
        <w:ind w:left="567" w:hanging="567"/>
        <w:contextualSpacing w:val="0"/>
        <w:jc w:val="both"/>
        <w:rPr>
          <w:rFonts w:ascii="Arial" w:hAnsi="Arial" w:cs="Arial"/>
          <w:sz w:val="20"/>
        </w:rPr>
      </w:pPr>
      <w:r w:rsidRPr="00823061">
        <w:rPr>
          <w:rFonts w:ascii="Arial" w:hAnsi="Arial" w:cs="Arial"/>
          <w:sz w:val="20"/>
        </w:rPr>
        <w:t>Если соответствующее исключение не указано в Приложении 10, Основатель заверяет Инвесторов в том, что следующие обстоятельства соответствуют действительности на Дату Заключения:</w:t>
      </w:r>
    </w:p>
    <w:p w14:paraId="5E01E9F0" w14:textId="77777777" w:rsidR="00FE60A0" w:rsidRPr="00823061" w:rsidRDefault="00FE60A0" w:rsidP="00A0661F">
      <w:pPr>
        <w:keepNext/>
        <w:spacing w:after="200" w:line="240" w:lineRule="auto"/>
        <w:ind w:left="567"/>
        <w:jc w:val="both"/>
        <w:rPr>
          <w:rFonts w:ascii="Arial" w:hAnsi="Arial" w:cs="Arial"/>
          <w:b/>
          <w:sz w:val="20"/>
        </w:rPr>
      </w:pPr>
      <w:r w:rsidRPr="00823061">
        <w:rPr>
          <w:rFonts w:ascii="Arial" w:hAnsi="Arial" w:cs="Arial"/>
          <w:b/>
          <w:sz w:val="20"/>
        </w:rPr>
        <w:t>Юридический статус Общества</w:t>
      </w:r>
    </w:p>
    <w:p w14:paraId="0A787F06"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Общество создано в полном соответствии с Законодательством.</w:t>
      </w:r>
    </w:p>
    <w:p w14:paraId="4BADACB2"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bookmarkStart w:id="277" w:name="_Ref400618350"/>
      <w:bookmarkStart w:id="278" w:name="_Ref406587762"/>
      <w:r w:rsidRPr="00823061">
        <w:rPr>
          <w:rFonts w:ascii="Arial" w:hAnsi="Arial" w:cs="Arial"/>
          <w:sz w:val="20"/>
        </w:rPr>
        <w:t>В отношении Общества не было возбуждено дела (и не было подано соответствующего заявления) о признании Общества несостоятельным (банкротом).</w:t>
      </w:r>
    </w:p>
    <w:p w14:paraId="60C7063F"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Не принималось решения о ликвидации, реорганизации и (или) приостановлении деятельности Общества.</w:t>
      </w:r>
    </w:p>
    <w:p w14:paraId="4E479A11"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Общество получило все необходимые лицензии и разрешения на ведение деятельности, которую оно вело с момента создания и до Даты Заключения.</w:t>
      </w:r>
    </w:p>
    <w:p w14:paraId="2BEE6FB2"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Какие-либо корпоративные договоры в отношении Общества (за исключением настоящего Договора) отсутствуют.</w:t>
      </w:r>
    </w:p>
    <w:p w14:paraId="753FBA41"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С момента создания Общество не нарушало существенным образом требования Законодательства (включая налоговое Законодательство), какие-либо договорные обязательства, а также судебные решения и административные предписания; при этом для целей настоящего п</w:t>
      </w:r>
      <w:bookmarkEnd w:id="277"/>
      <w:r w:rsidRPr="00823061">
        <w:rPr>
          <w:rFonts w:ascii="Arial" w:hAnsi="Arial" w:cs="Arial"/>
          <w:sz w:val="20"/>
        </w:rPr>
        <w:t xml:space="preserve">ункта существенным нарушением признается нарушение, влекущее или способное повлечь убытки Общества (включая необходимость выплатить соответствующие суммы штрафа, компенсации, возмещения вреда и др.) на сумму более </w:t>
      </w:r>
      <w:r w:rsidRPr="00823061">
        <w:rPr>
          <w:rFonts w:ascii="Arial" w:hAnsi="Arial" w:cs="Arial"/>
          <w:sz w:val="20"/>
          <w:highlight w:val="cyan"/>
        </w:rPr>
        <w:t>[10% (десяти процентов)]</w:t>
      </w:r>
      <w:r w:rsidRPr="00823061">
        <w:rPr>
          <w:rFonts w:ascii="Arial" w:hAnsi="Arial" w:cs="Arial"/>
          <w:sz w:val="20"/>
        </w:rPr>
        <w:t xml:space="preserve"> суммы </w:t>
      </w:r>
      <w:bookmarkEnd w:id="278"/>
      <w:r w:rsidRPr="00823061">
        <w:rPr>
          <w:rFonts w:ascii="Arial" w:hAnsi="Arial" w:cs="Arial"/>
          <w:sz w:val="20"/>
        </w:rPr>
        <w:t xml:space="preserve">Вклада </w:t>
      </w:r>
      <w:r w:rsidR="00AC5B94">
        <w:rPr>
          <w:rFonts w:ascii="Arial" w:hAnsi="Arial" w:cs="Arial"/>
          <w:sz w:val="20"/>
        </w:rPr>
        <w:t>Инвестор</w:t>
      </w:r>
      <w:r w:rsidRPr="00823061">
        <w:rPr>
          <w:rFonts w:ascii="Arial" w:hAnsi="Arial" w:cs="Arial"/>
          <w:sz w:val="20"/>
        </w:rPr>
        <w:t>а</w:t>
      </w:r>
      <w:r>
        <w:rPr>
          <w:rFonts w:ascii="Arial" w:hAnsi="Arial" w:cs="Arial"/>
          <w:sz w:val="20"/>
        </w:rPr>
        <w:t xml:space="preserve"> </w:t>
      </w:r>
      <w:r w:rsidRPr="00823061">
        <w:rPr>
          <w:rFonts w:ascii="Arial" w:hAnsi="Arial" w:cs="Arial"/>
          <w:sz w:val="20"/>
        </w:rPr>
        <w:t>и (или) прекращение или приостановление деятельности Общества.</w:t>
      </w:r>
    </w:p>
    <w:p w14:paraId="28D95177" w14:textId="77777777" w:rsidR="00FE60A0" w:rsidRPr="00823061" w:rsidRDefault="00FE60A0" w:rsidP="00A0661F">
      <w:pPr>
        <w:keepNext/>
        <w:spacing w:after="200" w:line="240" w:lineRule="auto"/>
        <w:ind w:left="567"/>
        <w:jc w:val="both"/>
        <w:rPr>
          <w:rFonts w:ascii="Arial" w:hAnsi="Arial" w:cs="Arial"/>
          <w:sz w:val="20"/>
        </w:rPr>
      </w:pPr>
      <w:r w:rsidRPr="00823061">
        <w:rPr>
          <w:rFonts w:ascii="Arial" w:hAnsi="Arial" w:cs="Arial"/>
          <w:b/>
          <w:sz w:val="20"/>
        </w:rPr>
        <w:t>Уставный капитал Общества и Доли</w:t>
      </w:r>
    </w:p>
    <w:p w14:paraId="341713D4"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Размер уставного капитала Общества, а также структура владения Долями на Дату Заключения соответству</w:t>
      </w:r>
      <w:r>
        <w:rPr>
          <w:rFonts w:ascii="Arial" w:hAnsi="Arial" w:cs="Arial"/>
          <w:sz w:val="20"/>
        </w:rPr>
        <w:t>ю</w:t>
      </w:r>
      <w:r w:rsidRPr="00823061">
        <w:rPr>
          <w:rFonts w:ascii="Arial" w:hAnsi="Arial" w:cs="Arial"/>
          <w:sz w:val="20"/>
        </w:rPr>
        <w:t>т следующ</w:t>
      </w:r>
      <w:r>
        <w:rPr>
          <w:rFonts w:ascii="Arial" w:hAnsi="Arial" w:cs="Arial"/>
          <w:sz w:val="20"/>
        </w:rPr>
        <w:t>им</w:t>
      </w:r>
      <w:r w:rsidRPr="00823061">
        <w:rPr>
          <w:rFonts w:ascii="Arial" w:hAnsi="Arial" w:cs="Arial"/>
          <w:sz w:val="20"/>
        </w:rPr>
        <w:t>:</w:t>
      </w:r>
    </w:p>
    <w:p w14:paraId="74607E6F" w14:textId="77777777" w:rsidR="00FE60A0" w:rsidRPr="00823061" w:rsidRDefault="00FE60A0" w:rsidP="00C610C5">
      <w:pPr>
        <w:pStyle w:val="-11"/>
        <w:numPr>
          <w:ilvl w:val="2"/>
          <w:numId w:val="9"/>
        </w:numPr>
        <w:spacing w:after="200" w:line="240" w:lineRule="auto"/>
        <w:ind w:left="1985" w:hanging="851"/>
        <w:contextualSpacing w:val="0"/>
        <w:jc w:val="both"/>
        <w:rPr>
          <w:rFonts w:ascii="Arial" w:hAnsi="Arial" w:cs="Arial"/>
          <w:sz w:val="20"/>
        </w:rPr>
      </w:pPr>
      <w:r w:rsidRPr="00823061">
        <w:rPr>
          <w:rFonts w:ascii="Arial" w:hAnsi="Arial" w:cs="Arial"/>
          <w:sz w:val="20"/>
        </w:rPr>
        <w:t xml:space="preserve">Размер уставного капитала Общества составляет </w:t>
      </w:r>
      <w:r w:rsidRPr="00823061">
        <w:rPr>
          <w:rFonts w:ascii="Arial" w:hAnsi="Arial" w:cs="Arial"/>
          <w:sz w:val="20"/>
          <w:highlight w:val="cyan"/>
        </w:rPr>
        <w:t>[_____]</w:t>
      </w:r>
      <w:r>
        <w:rPr>
          <w:rFonts w:ascii="Arial" w:hAnsi="Arial" w:cs="Arial"/>
          <w:sz w:val="20"/>
        </w:rPr>
        <w:t>.</w:t>
      </w:r>
    </w:p>
    <w:p w14:paraId="34DF6109" w14:textId="77777777" w:rsidR="00FE60A0" w:rsidRPr="00823061" w:rsidRDefault="00FE60A0" w:rsidP="00C610C5">
      <w:pPr>
        <w:pStyle w:val="-11"/>
        <w:numPr>
          <w:ilvl w:val="2"/>
          <w:numId w:val="9"/>
        </w:numPr>
        <w:spacing w:after="200" w:line="240" w:lineRule="auto"/>
        <w:ind w:left="1985" w:hanging="851"/>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 Долей принадлежит Основателю</w:t>
      </w:r>
      <w:r>
        <w:rPr>
          <w:rFonts w:ascii="Arial" w:hAnsi="Arial" w:cs="Arial"/>
          <w:sz w:val="20"/>
        </w:rPr>
        <w:t>.</w:t>
      </w:r>
    </w:p>
    <w:p w14:paraId="789A61B8" w14:textId="77777777" w:rsidR="00FE60A0" w:rsidRPr="00823061" w:rsidRDefault="00FE60A0" w:rsidP="00C610C5">
      <w:pPr>
        <w:pStyle w:val="-11"/>
        <w:numPr>
          <w:ilvl w:val="2"/>
          <w:numId w:val="9"/>
        </w:numPr>
        <w:spacing w:after="200" w:line="240" w:lineRule="auto"/>
        <w:ind w:left="1985" w:hanging="851"/>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 xml:space="preserve">% Долей принадлежит </w:t>
      </w:r>
      <w:proofErr w:type="spellStart"/>
      <w:r w:rsidRPr="00823061">
        <w:rPr>
          <w:rFonts w:ascii="Arial" w:hAnsi="Arial" w:cs="Arial"/>
          <w:sz w:val="20"/>
        </w:rPr>
        <w:t>Соинвестору</w:t>
      </w:r>
      <w:proofErr w:type="spellEnd"/>
      <w:r w:rsidRPr="00823061">
        <w:rPr>
          <w:rFonts w:ascii="Arial" w:hAnsi="Arial" w:cs="Arial"/>
          <w:sz w:val="20"/>
        </w:rPr>
        <w:t>.</w:t>
      </w:r>
    </w:p>
    <w:p w14:paraId="55A3CCAC"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Отсутствуют какие-либо решения Общего Собрания Участников, Совета Директоров и (или) иных органов управления Общества, а также какие-либо соглашения, предусматривающие изменение размера уставного капитала Общества, внесение дополнительных вкладов участников Общества и</w:t>
      </w:r>
      <w:r>
        <w:rPr>
          <w:rFonts w:ascii="Arial" w:hAnsi="Arial" w:cs="Arial"/>
          <w:sz w:val="20"/>
        </w:rPr>
        <w:t> </w:t>
      </w:r>
      <w:r w:rsidRPr="00823061">
        <w:rPr>
          <w:rFonts w:ascii="Arial" w:hAnsi="Arial" w:cs="Arial"/>
          <w:sz w:val="20"/>
        </w:rPr>
        <w:t>(или) вкладов третьих лиц.</w:t>
      </w:r>
    </w:p>
    <w:p w14:paraId="07EFD401"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Отсутствуют какие-либо юридические инструменты (включая договорные обязательства, ценные бумаги), созданные в соответствии с Законодательством любой страны и</w:t>
      </w:r>
      <w:r>
        <w:rPr>
          <w:rFonts w:ascii="Arial" w:hAnsi="Arial" w:cs="Arial"/>
          <w:sz w:val="20"/>
        </w:rPr>
        <w:t> </w:t>
      </w:r>
      <w:r w:rsidRPr="00823061">
        <w:rPr>
          <w:rFonts w:ascii="Arial" w:hAnsi="Arial" w:cs="Arial"/>
          <w:sz w:val="20"/>
        </w:rPr>
        <w:t>(или) юрисдикции, которые давали бы право какому-либо лицу на приобретение Долей.</w:t>
      </w:r>
    </w:p>
    <w:p w14:paraId="16A4E4F6"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У Общества отсутствуют неисполненные обязанности по выплате бывшим участникам Общества и</w:t>
      </w:r>
      <w:r>
        <w:rPr>
          <w:rFonts w:ascii="Arial" w:hAnsi="Arial" w:cs="Arial"/>
          <w:sz w:val="20"/>
        </w:rPr>
        <w:t> </w:t>
      </w:r>
      <w:r w:rsidRPr="00823061">
        <w:rPr>
          <w:rFonts w:ascii="Arial" w:hAnsi="Arial" w:cs="Arial"/>
          <w:sz w:val="20"/>
        </w:rPr>
        <w:t>(или) иным лицам действительной стоимости Доли.</w:t>
      </w:r>
    </w:p>
    <w:p w14:paraId="4EF0667E"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lastRenderedPageBreak/>
        <w:t xml:space="preserve">Доли, принадлежащие Основателю и </w:t>
      </w:r>
      <w:proofErr w:type="spellStart"/>
      <w:r w:rsidRPr="00823061">
        <w:rPr>
          <w:rFonts w:ascii="Arial" w:hAnsi="Arial" w:cs="Arial"/>
          <w:sz w:val="20"/>
        </w:rPr>
        <w:t>Соинвестору</w:t>
      </w:r>
      <w:proofErr w:type="spellEnd"/>
      <w:r w:rsidRPr="00823061">
        <w:rPr>
          <w:rFonts w:ascii="Arial" w:hAnsi="Arial" w:cs="Arial"/>
          <w:sz w:val="20"/>
        </w:rPr>
        <w:t>, были приобретены в полном соответствии с требованиями Законодательства.</w:t>
      </w:r>
    </w:p>
    <w:p w14:paraId="7798C14B"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 xml:space="preserve">Доли, принадлежащие Основателю и </w:t>
      </w:r>
      <w:proofErr w:type="spellStart"/>
      <w:r w:rsidRPr="00823061">
        <w:rPr>
          <w:rFonts w:ascii="Arial" w:hAnsi="Arial" w:cs="Arial"/>
          <w:sz w:val="20"/>
        </w:rPr>
        <w:t>Соинвестору</w:t>
      </w:r>
      <w:proofErr w:type="spellEnd"/>
      <w:r w:rsidRPr="00823061">
        <w:rPr>
          <w:rFonts w:ascii="Arial" w:hAnsi="Arial" w:cs="Arial"/>
          <w:sz w:val="20"/>
        </w:rPr>
        <w:t>, свободны от каких-либо Обременений.</w:t>
      </w:r>
    </w:p>
    <w:p w14:paraId="3A3C4C10" w14:textId="77777777" w:rsidR="00FE60A0" w:rsidRPr="00823061" w:rsidRDefault="00FE60A0" w:rsidP="00A0661F">
      <w:pPr>
        <w:keepNext/>
        <w:spacing w:after="200" w:line="240" w:lineRule="auto"/>
        <w:ind w:left="567"/>
        <w:jc w:val="both"/>
        <w:rPr>
          <w:rFonts w:ascii="Arial" w:hAnsi="Arial" w:cs="Arial"/>
          <w:b/>
          <w:sz w:val="20"/>
        </w:rPr>
      </w:pPr>
      <w:r w:rsidRPr="00823061">
        <w:rPr>
          <w:rFonts w:ascii="Arial" w:hAnsi="Arial" w:cs="Arial"/>
          <w:b/>
          <w:sz w:val="20"/>
        </w:rPr>
        <w:t>Хозяйственное положение Общества</w:t>
      </w:r>
    </w:p>
    <w:p w14:paraId="363ED85B"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bookmarkStart w:id="279" w:name="_Ref406587758"/>
      <w:r w:rsidRPr="00823061">
        <w:rPr>
          <w:rFonts w:ascii="Arial" w:hAnsi="Arial" w:cs="Arial"/>
          <w:sz w:val="20"/>
        </w:rPr>
        <w:t>Отсутствуют сделки, совершенные между Обществом с одной стороны и аффилированными Лицами Общества, Сторонами и</w:t>
      </w:r>
      <w:r>
        <w:rPr>
          <w:rFonts w:ascii="Arial" w:hAnsi="Arial" w:cs="Arial"/>
          <w:sz w:val="20"/>
        </w:rPr>
        <w:t> </w:t>
      </w:r>
      <w:r w:rsidRPr="00823061">
        <w:rPr>
          <w:rFonts w:ascii="Arial" w:hAnsi="Arial" w:cs="Arial"/>
          <w:sz w:val="20"/>
        </w:rPr>
        <w:t>(или) аффилированными Лицами Сторон с другой стороны</w:t>
      </w:r>
      <w:bookmarkEnd w:id="279"/>
      <w:r w:rsidRPr="00823061">
        <w:rPr>
          <w:rFonts w:ascii="Arial" w:hAnsi="Arial" w:cs="Arial"/>
          <w:sz w:val="20"/>
        </w:rPr>
        <w:t>.</w:t>
      </w:r>
    </w:p>
    <w:p w14:paraId="23FEED08"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 xml:space="preserve">Отсутствуют сделки, совершенные Обществом вне рамок обычной хозяйственной деятельности Общества, общая цена которых превышает </w:t>
      </w:r>
      <w:r w:rsidRPr="00823061">
        <w:rPr>
          <w:rFonts w:ascii="Arial" w:hAnsi="Arial" w:cs="Arial"/>
          <w:sz w:val="20"/>
          <w:highlight w:val="cyan"/>
        </w:rPr>
        <w:t>[10% (десять процентов)]</w:t>
      </w:r>
      <w:r w:rsidRPr="00823061">
        <w:rPr>
          <w:rFonts w:ascii="Arial" w:hAnsi="Arial" w:cs="Arial"/>
          <w:sz w:val="20"/>
        </w:rPr>
        <w:t xml:space="preserve"> суммы Вклада </w:t>
      </w:r>
      <w:r w:rsidR="00AC5B94">
        <w:rPr>
          <w:rFonts w:ascii="Arial" w:hAnsi="Arial" w:cs="Arial"/>
          <w:sz w:val="20"/>
        </w:rPr>
        <w:t>Инвестор</w:t>
      </w:r>
      <w:r w:rsidRPr="00823061">
        <w:rPr>
          <w:rFonts w:ascii="Arial" w:hAnsi="Arial" w:cs="Arial"/>
          <w:sz w:val="20"/>
        </w:rPr>
        <w:t>а.</w:t>
      </w:r>
    </w:p>
    <w:p w14:paraId="05D81ACF"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Общество не является участником какого-либо судебного, административного и</w:t>
      </w:r>
      <w:r>
        <w:rPr>
          <w:rFonts w:ascii="Arial" w:hAnsi="Arial" w:cs="Arial"/>
          <w:sz w:val="20"/>
        </w:rPr>
        <w:t> </w:t>
      </w:r>
      <w:r w:rsidRPr="00823061">
        <w:rPr>
          <w:rFonts w:ascii="Arial" w:hAnsi="Arial" w:cs="Arial"/>
          <w:sz w:val="20"/>
        </w:rPr>
        <w:t xml:space="preserve">(или) иного разбирательства (включая разбирательства в третейских судах, процедуры медиации, иные внесудебные процедуры разрешения споров), предметом рассмотрения которого является возможность взыскания с какого-либо участника такого разбирательства суммы, превышающей 10% (десять процентов) суммы Вклада </w:t>
      </w:r>
      <w:r w:rsidR="00AC5B94">
        <w:rPr>
          <w:rFonts w:ascii="Arial" w:hAnsi="Arial" w:cs="Arial"/>
          <w:sz w:val="20"/>
        </w:rPr>
        <w:t>Инвестор</w:t>
      </w:r>
      <w:r w:rsidRPr="00823061">
        <w:rPr>
          <w:rFonts w:ascii="Arial" w:hAnsi="Arial" w:cs="Arial"/>
          <w:sz w:val="20"/>
        </w:rPr>
        <w:t>а</w:t>
      </w:r>
      <w:r>
        <w:rPr>
          <w:rFonts w:ascii="Arial" w:hAnsi="Arial" w:cs="Arial"/>
          <w:sz w:val="20"/>
        </w:rPr>
        <w:t>,</w:t>
      </w:r>
      <w:r w:rsidRPr="00823061">
        <w:rPr>
          <w:rFonts w:ascii="Arial" w:hAnsi="Arial" w:cs="Arial"/>
          <w:sz w:val="20"/>
        </w:rPr>
        <w:t xml:space="preserve"> а также отсутствуют какие-либо иски, заявления, требования, уведомления, направленные на начало такого разбирательства с участием Общества.</w:t>
      </w:r>
    </w:p>
    <w:p w14:paraId="4E8934F1"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В Приложении 10 приведен полный и точный перечень всех Финансовых Обязательств Общества.</w:t>
      </w:r>
    </w:p>
    <w:p w14:paraId="00C0CECE"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Обществу не принадлежат какие-либо доли (акции) в уставном капитале других хозяйственных обществ; Общество не является участником каких-либо иных юридических лиц.</w:t>
      </w:r>
    </w:p>
    <w:p w14:paraId="7FCA72B9"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Общество не владеет какими-либо ценными бумагами, выпущенными (созданными) по праву любой страны или юрисдикции.</w:t>
      </w:r>
    </w:p>
    <w:p w14:paraId="14A024C3"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принадлежат права администратора всех доменных имен, указанных в Приложении 6 к настоящему Договору.]</w:t>
      </w:r>
    </w:p>
    <w:p w14:paraId="5EAF0E1A"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принадлежит исключительное право на все программы для ЭВМ, указанные в Приложении 6 к настоящему Договору.]</w:t>
      </w:r>
    </w:p>
    <w:p w14:paraId="7CBCDD4C"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принадлежит исключительное право на все товарные знаки, указанные в Приложении 6 к настоящему Договору.]</w:t>
      </w:r>
    </w:p>
    <w:p w14:paraId="7482B55A"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принадлежит исключительное право на все интернет-сайты, указанные в Приложении 6 к настоящему Договору.]</w:t>
      </w:r>
    </w:p>
    <w:p w14:paraId="55742A91"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принадлежит исключительное право на все базы данных, указанные в Приложении 6 к настоящему Договору.]</w:t>
      </w:r>
    </w:p>
    <w:p w14:paraId="6491D3AA"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[Обществу принадлежит [пожалуйста, укажите вид права и ключевой актив, указанный в Приложении 6, помимо доменных имен, программы для ЭВМ, интернет-сайта и товарного знака.]</w:t>
      </w:r>
    </w:p>
    <w:p w14:paraId="49721C8A"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С момента учреждения Общества не принималось решений о распределении прибыли Общества.</w:t>
      </w:r>
    </w:p>
    <w:p w14:paraId="39BDB6AC"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Вся информация о юридическом и финансовом состоянии Общества, его активов и</w:t>
      </w:r>
      <w:r>
        <w:rPr>
          <w:rFonts w:ascii="Arial" w:hAnsi="Arial" w:cs="Arial"/>
          <w:sz w:val="20"/>
        </w:rPr>
        <w:t> </w:t>
      </w:r>
      <w:r w:rsidRPr="00823061">
        <w:rPr>
          <w:rFonts w:ascii="Arial" w:hAnsi="Arial" w:cs="Arial"/>
          <w:sz w:val="20"/>
        </w:rPr>
        <w:t>(или) хозяйственной деятельности Общества, предоставленная Инвесторам до Даты Заключения, является полной и точной во всех существенных аспектах.</w:t>
      </w:r>
    </w:p>
    <w:p w14:paraId="3E15A479" w14:textId="77777777" w:rsidR="00FE60A0" w:rsidRPr="00823061" w:rsidRDefault="00FE60A0" w:rsidP="002A4872">
      <w:pPr>
        <w:keepNext/>
        <w:spacing w:after="200" w:line="240" w:lineRule="auto"/>
        <w:ind w:left="567"/>
        <w:jc w:val="both"/>
        <w:rPr>
          <w:rFonts w:ascii="Arial" w:hAnsi="Arial" w:cs="Arial"/>
          <w:b/>
          <w:sz w:val="20"/>
        </w:rPr>
      </w:pPr>
      <w:r w:rsidRPr="00823061">
        <w:rPr>
          <w:rFonts w:ascii="Arial" w:hAnsi="Arial" w:cs="Arial"/>
          <w:b/>
          <w:sz w:val="20"/>
        </w:rPr>
        <w:t>Юридический статус Основателя</w:t>
      </w:r>
    </w:p>
    <w:p w14:paraId="5F539471" w14:textId="77777777" w:rsidR="00FE60A0" w:rsidRPr="00823061" w:rsidRDefault="00FE60A0" w:rsidP="002A4872">
      <w:pPr>
        <w:keepNext/>
        <w:spacing w:after="200" w:line="240" w:lineRule="auto"/>
        <w:ind w:left="567"/>
        <w:jc w:val="both"/>
        <w:rPr>
          <w:rFonts w:ascii="Arial" w:hAnsi="Arial" w:cs="Arial"/>
          <w:b/>
          <w:i/>
          <w:color w:val="002060"/>
          <w:sz w:val="20"/>
        </w:rPr>
      </w:pPr>
      <w:r w:rsidRPr="00823061">
        <w:rPr>
          <w:rFonts w:ascii="Arial" w:hAnsi="Arial" w:cs="Arial"/>
          <w:b/>
          <w:i/>
          <w:color w:val="002060"/>
          <w:sz w:val="20"/>
        </w:rPr>
        <w:t>Если Основатель является юридическим лицом</w:t>
      </w:r>
    </w:p>
    <w:p w14:paraId="24728EC4"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color w:val="002060"/>
          <w:sz w:val="20"/>
        </w:rPr>
      </w:pPr>
      <w:r w:rsidRPr="00823061">
        <w:rPr>
          <w:rFonts w:ascii="Arial" w:hAnsi="Arial" w:cs="Arial"/>
          <w:color w:val="002060"/>
          <w:sz w:val="20"/>
        </w:rPr>
        <w:t>Основатель создан в полном соответствии с Законодательством.</w:t>
      </w:r>
    </w:p>
    <w:p w14:paraId="59DBB544"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color w:val="002060"/>
          <w:sz w:val="20"/>
        </w:rPr>
      </w:pPr>
      <w:r w:rsidRPr="00823061">
        <w:rPr>
          <w:rFonts w:ascii="Arial" w:hAnsi="Arial" w:cs="Arial"/>
          <w:color w:val="002060"/>
          <w:sz w:val="20"/>
        </w:rPr>
        <w:lastRenderedPageBreak/>
        <w:t>В отношении Основателя не было возбуждено дела (и не было подано соответствующего заявления) о признании Основателя банкротом.</w:t>
      </w:r>
    </w:p>
    <w:p w14:paraId="5CC5D728"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color w:val="002060"/>
          <w:sz w:val="20"/>
        </w:rPr>
      </w:pPr>
      <w:commentRangeStart w:id="280"/>
      <w:r w:rsidRPr="00823061">
        <w:rPr>
          <w:rFonts w:ascii="Arial" w:hAnsi="Arial" w:cs="Arial"/>
          <w:color w:val="002060"/>
          <w:sz w:val="20"/>
        </w:rPr>
        <w:t>Не принималось решения о ликвидации, реорганизации и (или) приостановлении деятельности Основателя.</w:t>
      </w:r>
      <w:commentRangeEnd w:id="280"/>
      <w:r w:rsidRPr="00823061">
        <w:rPr>
          <w:rStyle w:val="a8"/>
          <w:rFonts w:ascii="Arial" w:hAnsi="Arial" w:cs="Arial"/>
          <w:szCs w:val="16"/>
          <w:lang w:eastAsia="ru-RU"/>
        </w:rPr>
        <w:commentReference w:id="280"/>
      </w:r>
    </w:p>
    <w:p w14:paraId="2CDBF120" w14:textId="77777777" w:rsidR="00FE60A0" w:rsidRPr="00823061" w:rsidRDefault="00FE60A0" w:rsidP="000F7CAA">
      <w:pPr>
        <w:keepNext/>
        <w:spacing w:after="200" w:line="240" w:lineRule="auto"/>
        <w:ind w:left="567"/>
        <w:jc w:val="both"/>
        <w:rPr>
          <w:rFonts w:ascii="Arial" w:hAnsi="Arial" w:cs="Arial"/>
          <w:b/>
          <w:i/>
          <w:color w:val="002060"/>
          <w:sz w:val="20"/>
        </w:rPr>
      </w:pPr>
      <w:r w:rsidRPr="00823061">
        <w:rPr>
          <w:rFonts w:ascii="Arial" w:hAnsi="Arial" w:cs="Arial"/>
          <w:b/>
          <w:i/>
          <w:color w:val="002060"/>
          <w:sz w:val="20"/>
        </w:rPr>
        <w:t>Если Основатель является физическим лицом</w:t>
      </w:r>
    </w:p>
    <w:p w14:paraId="0CBE1911"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color w:val="002060"/>
          <w:sz w:val="20"/>
        </w:rPr>
      </w:pPr>
      <w:r w:rsidRPr="00823061">
        <w:rPr>
          <w:rFonts w:ascii="Arial" w:hAnsi="Arial" w:cs="Arial"/>
          <w:color w:val="002060"/>
          <w:sz w:val="20"/>
        </w:rPr>
        <w:t>Основатель обладает полной дееспособностью.</w:t>
      </w:r>
    </w:p>
    <w:p w14:paraId="73D45CBE"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color w:val="002060"/>
          <w:sz w:val="20"/>
        </w:rPr>
      </w:pPr>
      <w:r w:rsidRPr="00823061">
        <w:rPr>
          <w:rFonts w:ascii="Arial" w:hAnsi="Arial" w:cs="Arial"/>
          <w:color w:val="002060"/>
          <w:sz w:val="20"/>
        </w:rPr>
        <w:t>В отношении Основателя не было возбуждено дела (и не было подано соответствующего заявления) о признании Основателя банкротом.</w:t>
      </w:r>
    </w:p>
    <w:p w14:paraId="34F6CE60" w14:textId="77777777" w:rsidR="00FE60A0" w:rsidRPr="00823061" w:rsidRDefault="00FE60A0" w:rsidP="000F7CAA">
      <w:pPr>
        <w:keepNext/>
        <w:spacing w:after="200" w:line="240" w:lineRule="auto"/>
        <w:ind w:left="567"/>
        <w:jc w:val="both"/>
        <w:rPr>
          <w:rFonts w:ascii="Arial" w:hAnsi="Arial" w:cs="Arial"/>
          <w:b/>
          <w:sz w:val="20"/>
        </w:rPr>
      </w:pPr>
      <w:r w:rsidRPr="00823061">
        <w:rPr>
          <w:rFonts w:ascii="Arial" w:hAnsi="Arial" w:cs="Arial"/>
          <w:b/>
          <w:sz w:val="20"/>
        </w:rPr>
        <w:t>Заключение и исполнение Договора</w:t>
      </w:r>
    </w:p>
    <w:p w14:paraId="7B57FB55"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Заключение и исполнение Договора не нарушает какие-либо положения Законодательства, договорные обязательства и (или) судебные решения.</w:t>
      </w:r>
    </w:p>
    <w:p w14:paraId="7951F080"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Основатель получил все необходимые Согласия для заключения и исполнения Договора, а также заключения и исполнения всех предусмотренных Договором сделок.</w:t>
      </w:r>
    </w:p>
    <w:p w14:paraId="57844BD2"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Основатель заключает Договор в собственном интересе, не действуя по поручению какого-либо лица.</w:t>
      </w:r>
    </w:p>
    <w:p w14:paraId="095D91BB" w14:textId="77777777" w:rsidR="00FE60A0" w:rsidRPr="00823061" w:rsidRDefault="00FE60A0" w:rsidP="0005324C">
      <w:pPr>
        <w:spacing w:after="200" w:line="240" w:lineRule="auto"/>
        <w:ind w:left="567"/>
        <w:jc w:val="both"/>
        <w:rPr>
          <w:rFonts w:ascii="Arial" w:hAnsi="Arial" w:cs="Arial"/>
          <w:sz w:val="20"/>
        </w:rPr>
      </w:pPr>
      <w:r w:rsidRPr="00823061">
        <w:rPr>
          <w:rFonts w:ascii="Arial" w:hAnsi="Arial" w:cs="Arial"/>
          <w:sz w:val="20"/>
          <w:highlight w:val="cyan"/>
        </w:rPr>
        <w:t>[Пожалуйста, укажите иные заверения на основании результатов юридической, финансовой и налоговой проверок]</w:t>
      </w:r>
    </w:p>
    <w:p w14:paraId="65AC6FA0" w14:textId="77777777" w:rsidR="00FE60A0" w:rsidRPr="00823061" w:rsidRDefault="00FE60A0" w:rsidP="00C610C5">
      <w:pPr>
        <w:pStyle w:val="-11"/>
        <w:numPr>
          <w:ilvl w:val="0"/>
          <w:numId w:val="9"/>
        </w:numPr>
        <w:spacing w:after="200" w:line="240" w:lineRule="auto"/>
        <w:ind w:left="567" w:hanging="567"/>
        <w:contextualSpacing w:val="0"/>
        <w:jc w:val="both"/>
        <w:rPr>
          <w:rFonts w:ascii="Arial" w:hAnsi="Arial" w:cs="Arial"/>
          <w:sz w:val="20"/>
        </w:rPr>
      </w:pPr>
      <w:proofErr w:type="spellStart"/>
      <w:r w:rsidRPr="00823061">
        <w:rPr>
          <w:rFonts w:ascii="Arial" w:hAnsi="Arial" w:cs="Arial"/>
          <w:sz w:val="20"/>
        </w:rPr>
        <w:t>Соинвестор</w:t>
      </w:r>
      <w:proofErr w:type="spellEnd"/>
      <w:r w:rsidRPr="00823061">
        <w:rPr>
          <w:rFonts w:ascii="Arial" w:hAnsi="Arial" w:cs="Arial"/>
          <w:sz w:val="20"/>
        </w:rPr>
        <w:t xml:space="preserve"> заверяет другие Стороны Договора в том, что </w:t>
      </w:r>
      <w:r>
        <w:rPr>
          <w:rFonts w:ascii="Arial" w:hAnsi="Arial" w:cs="Arial"/>
          <w:sz w:val="20"/>
        </w:rPr>
        <w:t>ниже</w:t>
      </w:r>
      <w:r w:rsidRPr="00823061">
        <w:rPr>
          <w:rFonts w:ascii="Arial" w:hAnsi="Arial" w:cs="Arial"/>
          <w:sz w:val="20"/>
        </w:rPr>
        <w:t>следующие обстоятельства соответствуют действительности на Дату Заключения</w:t>
      </w:r>
      <w:r>
        <w:rPr>
          <w:rFonts w:ascii="Arial" w:hAnsi="Arial" w:cs="Arial"/>
          <w:sz w:val="20"/>
        </w:rPr>
        <w:t>.</w:t>
      </w:r>
    </w:p>
    <w:p w14:paraId="23432BE9" w14:textId="77777777" w:rsidR="00FE60A0" w:rsidRPr="00823061" w:rsidRDefault="00FE60A0" w:rsidP="00E533AC">
      <w:pPr>
        <w:keepNext/>
        <w:spacing w:after="200" w:line="240" w:lineRule="auto"/>
        <w:ind w:left="567"/>
        <w:jc w:val="both"/>
        <w:rPr>
          <w:rFonts w:ascii="Arial" w:hAnsi="Arial" w:cs="Arial"/>
          <w:b/>
          <w:sz w:val="20"/>
        </w:rPr>
      </w:pPr>
      <w:r w:rsidRPr="00823061">
        <w:rPr>
          <w:rFonts w:ascii="Arial" w:hAnsi="Arial" w:cs="Arial"/>
          <w:b/>
          <w:sz w:val="20"/>
        </w:rPr>
        <w:t xml:space="preserve">Юридический статус </w:t>
      </w:r>
      <w:proofErr w:type="spellStart"/>
      <w:r w:rsidRPr="00823061">
        <w:rPr>
          <w:rFonts w:ascii="Arial" w:hAnsi="Arial" w:cs="Arial"/>
          <w:b/>
          <w:sz w:val="20"/>
        </w:rPr>
        <w:t>Соинвестора</w:t>
      </w:r>
      <w:proofErr w:type="spellEnd"/>
    </w:p>
    <w:p w14:paraId="62F85ADD" w14:textId="77777777" w:rsidR="00FE60A0" w:rsidRPr="00823061" w:rsidRDefault="00FE60A0" w:rsidP="00E533AC">
      <w:pPr>
        <w:keepNext/>
        <w:spacing w:after="200" w:line="240" w:lineRule="auto"/>
        <w:ind w:left="567"/>
        <w:jc w:val="both"/>
        <w:rPr>
          <w:rFonts w:ascii="Arial" w:hAnsi="Arial" w:cs="Arial"/>
          <w:b/>
          <w:i/>
          <w:color w:val="002060"/>
          <w:sz w:val="20"/>
        </w:rPr>
      </w:pPr>
      <w:r w:rsidRPr="00823061">
        <w:rPr>
          <w:rFonts w:ascii="Arial" w:hAnsi="Arial" w:cs="Arial"/>
          <w:b/>
          <w:i/>
          <w:color w:val="002060"/>
          <w:sz w:val="20"/>
        </w:rPr>
        <w:t xml:space="preserve">Если </w:t>
      </w:r>
      <w:proofErr w:type="spellStart"/>
      <w:r w:rsidRPr="00823061">
        <w:rPr>
          <w:rFonts w:ascii="Arial" w:hAnsi="Arial" w:cs="Arial"/>
          <w:b/>
          <w:i/>
          <w:color w:val="002060"/>
          <w:sz w:val="20"/>
        </w:rPr>
        <w:t>Соинвестор</w:t>
      </w:r>
      <w:proofErr w:type="spellEnd"/>
      <w:r w:rsidRPr="00823061">
        <w:rPr>
          <w:rFonts w:ascii="Arial" w:hAnsi="Arial" w:cs="Arial"/>
          <w:b/>
          <w:i/>
          <w:color w:val="002060"/>
          <w:sz w:val="20"/>
        </w:rPr>
        <w:t xml:space="preserve"> является юридическим лицом</w:t>
      </w:r>
    </w:p>
    <w:p w14:paraId="6CC2CC97"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color w:val="002060"/>
          <w:sz w:val="20"/>
        </w:rPr>
      </w:pPr>
      <w:proofErr w:type="spellStart"/>
      <w:r w:rsidRPr="00823061">
        <w:rPr>
          <w:rFonts w:ascii="Arial" w:hAnsi="Arial" w:cs="Arial"/>
          <w:color w:val="002060"/>
          <w:sz w:val="20"/>
        </w:rPr>
        <w:t>Соинвестор</w:t>
      </w:r>
      <w:proofErr w:type="spellEnd"/>
      <w:r w:rsidRPr="00823061">
        <w:rPr>
          <w:rFonts w:ascii="Arial" w:hAnsi="Arial" w:cs="Arial"/>
          <w:color w:val="002060"/>
          <w:sz w:val="20"/>
        </w:rPr>
        <w:t xml:space="preserve"> создан в полном соответствии с Законодательством.</w:t>
      </w:r>
    </w:p>
    <w:p w14:paraId="082FA3D0"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color w:val="002060"/>
          <w:sz w:val="20"/>
        </w:rPr>
      </w:pPr>
      <w:r w:rsidRPr="00823061">
        <w:rPr>
          <w:rFonts w:ascii="Arial" w:hAnsi="Arial" w:cs="Arial"/>
          <w:color w:val="002060"/>
          <w:sz w:val="20"/>
        </w:rPr>
        <w:t xml:space="preserve">В отношении </w:t>
      </w:r>
      <w:proofErr w:type="spellStart"/>
      <w:r w:rsidRPr="00823061">
        <w:rPr>
          <w:rFonts w:ascii="Arial" w:hAnsi="Arial" w:cs="Arial"/>
          <w:color w:val="002060"/>
          <w:sz w:val="20"/>
        </w:rPr>
        <w:t>Соинвестора</w:t>
      </w:r>
      <w:proofErr w:type="spellEnd"/>
      <w:r w:rsidRPr="00823061">
        <w:rPr>
          <w:rFonts w:ascii="Arial" w:hAnsi="Arial" w:cs="Arial"/>
          <w:color w:val="002060"/>
          <w:sz w:val="20"/>
        </w:rPr>
        <w:t xml:space="preserve"> не было возбуждено дела (и не было подано соответствующего заявления) о признании </w:t>
      </w:r>
      <w:proofErr w:type="spellStart"/>
      <w:r w:rsidRPr="00823061">
        <w:rPr>
          <w:rFonts w:ascii="Arial" w:hAnsi="Arial" w:cs="Arial"/>
          <w:color w:val="002060"/>
          <w:sz w:val="20"/>
        </w:rPr>
        <w:t>Соинвестора</w:t>
      </w:r>
      <w:proofErr w:type="spellEnd"/>
      <w:r w:rsidRPr="00823061">
        <w:rPr>
          <w:rFonts w:ascii="Arial" w:hAnsi="Arial" w:cs="Arial"/>
          <w:color w:val="002060"/>
          <w:sz w:val="20"/>
        </w:rPr>
        <w:t xml:space="preserve"> банкротом.</w:t>
      </w:r>
    </w:p>
    <w:p w14:paraId="26AC05DB"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color w:val="002060"/>
          <w:sz w:val="20"/>
        </w:rPr>
      </w:pPr>
      <w:r w:rsidRPr="00823061">
        <w:rPr>
          <w:rFonts w:ascii="Arial" w:hAnsi="Arial" w:cs="Arial"/>
          <w:color w:val="002060"/>
          <w:sz w:val="20"/>
        </w:rPr>
        <w:t xml:space="preserve">Не принималось решения о ликвидации, реорганизации и (или) приостановлении деятельности </w:t>
      </w:r>
      <w:proofErr w:type="spellStart"/>
      <w:r w:rsidRPr="00823061">
        <w:rPr>
          <w:rFonts w:ascii="Arial" w:hAnsi="Arial" w:cs="Arial"/>
          <w:color w:val="002060"/>
          <w:sz w:val="20"/>
        </w:rPr>
        <w:t>Соинвестора</w:t>
      </w:r>
      <w:proofErr w:type="spellEnd"/>
      <w:r w:rsidRPr="00823061">
        <w:rPr>
          <w:rFonts w:ascii="Arial" w:hAnsi="Arial" w:cs="Arial"/>
          <w:color w:val="002060"/>
          <w:sz w:val="20"/>
        </w:rPr>
        <w:t>.</w:t>
      </w:r>
    </w:p>
    <w:p w14:paraId="30696B3E" w14:textId="77777777" w:rsidR="00FE60A0" w:rsidRPr="00823061" w:rsidRDefault="00FE60A0" w:rsidP="00E533AC">
      <w:pPr>
        <w:keepNext/>
        <w:spacing w:after="200" w:line="240" w:lineRule="auto"/>
        <w:ind w:left="567"/>
        <w:jc w:val="both"/>
        <w:rPr>
          <w:rFonts w:ascii="Arial" w:hAnsi="Arial" w:cs="Arial"/>
          <w:b/>
          <w:i/>
          <w:color w:val="002060"/>
          <w:sz w:val="20"/>
        </w:rPr>
      </w:pPr>
      <w:r w:rsidRPr="00823061">
        <w:rPr>
          <w:rFonts w:ascii="Arial" w:hAnsi="Arial" w:cs="Arial"/>
          <w:b/>
          <w:i/>
          <w:color w:val="002060"/>
          <w:sz w:val="20"/>
        </w:rPr>
        <w:t xml:space="preserve">Если </w:t>
      </w:r>
      <w:proofErr w:type="spellStart"/>
      <w:r w:rsidRPr="00823061">
        <w:rPr>
          <w:rFonts w:ascii="Arial" w:hAnsi="Arial" w:cs="Arial"/>
          <w:b/>
          <w:i/>
          <w:color w:val="002060"/>
          <w:sz w:val="20"/>
        </w:rPr>
        <w:t>Соинвестор</w:t>
      </w:r>
      <w:proofErr w:type="spellEnd"/>
      <w:r w:rsidRPr="00823061">
        <w:rPr>
          <w:rFonts w:ascii="Arial" w:hAnsi="Arial" w:cs="Arial"/>
          <w:b/>
          <w:i/>
          <w:color w:val="002060"/>
          <w:sz w:val="20"/>
        </w:rPr>
        <w:t xml:space="preserve"> является физическим лицом</w:t>
      </w:r>
    </w:p>
    <w:p w14:paraId="5743E457"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color w:val="002060"/>
          <w:sz w:val="20"/>
        </w:rPr>
      </w:pPr>
      <w:proofErr w:type="spellStart"/>
      <w:r w:rsidRPr="00823061">
        <w:rPr>
          <w:rFonts w:ascii="Arial" w:hAnsi="Arial" w:cs="Arial"/>
          <w:color w:val="002060"/>
          <w:sz w:val="20"/>
        </w:rPr>
        <w:t>Соинвестор</w:t>
      </w:r>
      <w:proofErr w:type="spellEnd"/>
      <w:r w:rsidRPr="00823061">
        <w:rPr>
          <w:rFonts w:ascii="Arial" w:hAnsi="Arial" w:cs="Arial"/>
          <w:color w:val="002060"/>
          <w:sz w:val="20"/>
        </w:rPr>
        <w:t xml:space="preserve"> обладает полной дееспособностью.</w:t>
      </w:r>
    </w:p>
    <w:p w14:paraId="629BCDFF"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color w:val="002060"/>
          <w:sz w:val="20"/>
        </w:rPr>
      </w:pPr>
      <w:r w:rsidRPr="00823061">
        <w:rPr>
          <w:rFonts w:ascii="Arial" w:hAnsi="Arial" w:cs="Arial"/>
          <w:color w:val="002060"/>
          <w:sz w:val="20"/>
        </w:rPr>
        <w:t xml:space="preserve">В отношении </w:t>
      </w:r>
      <w:proofErr w:type="spellStart"/>
      <w:r w:rsidRPr="00823061">
        <w:rPr>
          <w:rFonts w:ascii="Arial" w:hAnsi="Arial" w:cs="Arial"/>
          <w:color w:val="002060"/>
          <w:sz w:val="20"/>
        </w:rPr>
        <w:t>Соинвестор</w:t>
      </w:r>
      <w:r>
        <w:rPr>
          <w:rFonts w:ascii="Arial" w:hAnsi="Arial" w:cs="Arial"/>
          <w:color w:val="002060"/>
          <w:sz w:val="20"/>
        </w:rPr>
        <w:t>а</w:t>
      </w:r>
      <w:proofErr w:type="spellEnd"/>
      <w:r w:rsidRPr="00823061">
        <w:rPr>
          <w:rFonts w:ascii="Arial" w:hAnsi="Arial" w:cs="Arial"/>
          <w:color w:val="002060"/>
          <w:sz w:val="20"/>
        </w:rPr>
        <w:t xml:space="preserve"> не было возбуждено дела (и не было подано соответствующего заявления) о признании </w:t>
      </w:r>
      <w:proofErr w:type="spellStart"/>
      <w:r w:rsidRPr="00823061">
        <w:rPr>
          <w:rFonts w:ascii="Arial" w:hAnsi="Arial" w:cs="Arial"/>
          <w:color w:val="002060"/>
          <w:sz w:val="20"/>
        </w:rPr>
        <w:t>Соинвестор</w:t>
      </w:r>
      <w:r>
        <w:rPr>
          <w:rFonts w:ascii="Arial" w:hAnsi="Arial" w:cs="Arial"/>
          <w:color w:val="002060"/>
          <w:sz w:val="20"/>
        </w:rPr>
        <w:t>а</w:t>
      </w:r>
      <w:proofErr w:type="spellEnd"/>
      <w:r w:rsidRPr="00823061">
        <w:rPr>
          <w:rFonts w:ascii="Arial" w:hAnsi="Arial" w:cs="Arial"/>
          <w:color w:val="002060"/>
          <w:sz w:val="20"/>
        </w:rPr>
        <w:t xml:space="preserve"> банкротом.</w:t>
      </w:r>
    </w:p>
    <w:p w14:paraId="0E3A9B2A" w14:textId="77777777" w:rsidR="00FE60A0" w:rsidRPr="00823061" w:rsidRDefault="00FE60A0" w:rsidP="00E533AC">
      <w:pPr>
        <w:keepNext/>
        <w:spacing w:after="200" w:line="240" w:lineRule="auto"/>
        <w:ind w:left="567"/>
        <w:jc w:val="both"/>
        <w:rPr>
          <w:rFonts w:ascii="Arial" w:hAnsi="Arial" w:cs="Arial"/>
          <w:b/>
          <w:sz w:val="20"/>
        </w:rPr>
      </w:pPr>
      <w:r w:rsidRPr="00823061">
        <w:rPr>
          <w:rFonts w:ascii="Arial" w:hAnsi="Arial" w:cs="Arial"/>
          <w:b/>
          <w:sz w:val="20"/>
        </w:rPr>
        <w:t>Заключение и исполнение Договора</w:t>
      </w:r>
    </w:p>
    <w:p w14:paraId="795F4078"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r w:rsidRPr="00823061">
        <w:rPr>
          <w:rFonts w:ascii="Arial" w:hAnsi="Arial" w:cs="Arial"/>
          <w:sz w:val="20"/>
        </w:rPr>
        <w:t>Заключение и исполнение Договора не нарушает какие-либо положения Законодательства, договорные обязательства и (или) судебные решения.</w:t>
      </w:r>
    </w:p>
    <w:p w14:paraId="56392DDC" w14:textId="77777777" w:rsidR="00FE60A0" w:rsidRPr="00823061" w:rsidRDefault="00FE60A0" w:rsidP="00C610C5">
      <w:pPr>
        <w:pStyle w:val="-11"/>
        <w:numPr>
          <w:ilvl w:val="1"/>
          <w:numId w:val="9"/>
        </w:numPr>
        <w:spacing w:after="200" w:line="240" w:lineRule="auto"/>
        <w:ind w:left="1134" w:hanging="567"/>
        <w:contextualSpacing w:val="0"/>
        <w:jc w:val="both"/>
        <w:rPr>
          <w:rFonts w:ascii="Arial" w:hAnsi="Arial" w:cs="Arial"/>
          <w:sz w:val="20"/>
        </w:rPr>
      </w:pPr>
      <w:proofErr w:type="spellStart"/>
      <w:r w:rsidRPr="00823061">
        <w:rPr>
          <w:rFonts w:ascii="Arial" w:hAnsi="Arial" w:cs="Arial"/>
          <w:sz w:val="20"/>
        </w:rPr>
        <w:t>Соинвестор</w:t>
      </w:r>
      <w:proofErr w:type="spellEnd"/>
      <w:r w:rsidRPr="00823061">
        <w:rPr>
          <w:rFonts w:ascii="Arial" w:hAnsi="Arial" w:cs="Arial"/>
          <w:sz w:val="20"/>
        </w:rPr>
        <w:t xml:space="preserve"> получил все необходимые Согласия для заключения и исполнения Договора, а также заключения и исполнения всех предусмотренных Договором сделок.</w:t>
      </w:r>
    </w:p>
    <w:p w14:paraId="6AA12AE9" w14:textId="77777777" w:rsidR="00FE60A0" w:rsidRPr="00823061" w:rsidRDefault="00FE60A0" w:rsidP="00323153">
      <w:pPr>
        <w:pStyle w:val="-11"/>
        <w:numPr>
          <w:ilvl w:val="1"/>
          <w:numId w:val="9"/>
        </w:numPr>
        <w:spacing w:after="200" w:line="240" w:lineRule="auto"/>
        <w:ind w:left="1134" w:hanging="567"/>
        <w:contextualSpacing w:val="0"/>
        <w:jc w:val="both"/>
        <w:rPr>
          <w:rFonts w:ascii="Arial" w:hAnsi="Arial" w:cs="Arial"/>
          <w:sz w:val="20"/>
        </w:rPr>
      </w:pPr>
      <w:proofErr w:type="spellStart"/>
      <w:r w:rsidRPr="00823061">
        <w:rPr>
          <w:rFonts w:ascii="Arial" w:hAnsi="Arial" w:cs="Arial"/>
          <w:sz w:val="20"/>
        </w:rPr>
        <w:t>Соинвестор</w:t>
      </w:r>
      <w:proofErr w:type="spellEnd"/>
      <w:r w:rsidRPr="00823061">
        <w:rPr>
          <w:rFonts w:ascii="Arial" w:hAnsi="Arial" w:cs="Arial"/>
          <w:sz w:val="20"/>
        </w:rPr>
        <w:t xml:space="preserve"> заключает Договор в собственном интересе, не действуя по поручению какого-либо лица.</w:t>
      </w:r>
    </w:p>
    <w:p w14:paraId="43F80C41" w14:textId="77777777" w:rsidR="00FE60A0" w:rsidRPr="00823061" w:rsidRDefault="00FE60A0">
      <w:pPr>
        <w:rPr>
          <w:rFonts w:ascii="Arial" w:hAnsi="Arial" w:cs="Arial"/>
          <w:sz w:val="20"/>
        </w:rPr>
      </w:pPr>
      <w:r w:rsidRPr="00823061">
        <w:rPr>
          <w:rFonts w:ascii="Arial" w:hAnsi="Arial" w:cs="Arial"/>
          <w:sz w:val="20"/>
        </w:rPr>
        <w:br w:type="page"/>
      </w:r>
    </w:p>
    <w:p w14:paraId="1DFAEAC3" w14:textId="77777777" w:rsidR="00FE60A0" w:rsidRPr="00823061" w:rsidRDefault="00FE60A0" w:rsidP="001C0CE4">
      <w:pPr>
        <w:spacing w:after="200" w:line="240" w:lineRule="auto"/>
        <w:contextualSpacing/>
        <w:jc w:val="right"/>
        <w:rPr>
          <w:rFonts w:ascii="Arial" w:hAnsi="Arial" w:cs="Arial"/>
          <w:sz w:val="20"/>
        </w:rPr>
      </w:pPr>
      <w:r w:rsidRPr="00823061">
        <w:rPr>
          <w:rFonts w:ascii="Arial" w:hAnsi="Arial" w:cs="Arial"/>
          <w:sz w:val="20"/>
        </w:rPr>
        <w:lastRenderedPageBreak/>
        <w:t>Приложение 3</w:t>
      </w:r>
    </w:p>
    <w:p w14:paraId="3E0D09D1" w14:textId="77777777" w:rsidR="00FE60A0" w:rsidRPr="00823061" w:rsidRDefault="00FE60A0" w:rsidP="001C0CE4">
      <w:pPr>
        <w:spacing w:after="200" w:line="240" w:lineRule="auto"/>
        <w:contextualSpacing/>
        <w:jc w:val="right"/>
        <w:rPr>
          <w:rFonts w:ascii="Arial" w:hAnsi="Arial" w:cs="Arial"/>
          <w:sz w:val="20"/>
        </w:rPr>
      </w:pPr>
      <w:r w:rsidRPr="00823061">
        <w:rPr>
          <w:rFonts w:ascii="Arial" w:hAnsi="Arial" w:cs="Arial"/>
          <w:sz w:val="20"/>
        </w:rPr>
        <w:t>к Корпоративному договору</w:t>
      </w:r>
    </w:p>
    <w:p w14:paraId="153E5BA3" w14:textId="77777777" w:rsidR="00FE60A0" w:rsidRPr="00823061" w:rsidRDefault="00FE60A0" w:rsidP="001C0CE4">
      <w:pPr>
        <w:spacing w:after="200" w:line="240" w:lineRule="auto"/>
        <w:contextualSpacing/>
        <w:jc w:val="right"/>
        <w:rPr>
          <w:rFonts w:ascii="Arial" w:hAnsi="Arial" w:cs="Arial"/>
          <w:sz w:val="20"/>
        </w:rPr>
      </w:pPr>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14:paraId="144E4559" w14:textId="77777777" w:rsidR="00FE60A0" w:rsidRPr="00823061" w:rsidRDefault="00FE60A0" w:rsidP="001C0CE4">
      <w:pPr>
        <w:spacing w:after="200" w:line="240" w:lineRule="auto"/>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14:paraId="19C7259A" w14:textId="77777777" w:rsidR="00FE60A0" w:rsidRPr="00823061" w:rsidRDefault="00FE60A0" w:rsidP="00227F0A">
      <w:pPr>
        <w:spacing w:after="200" w:line="240" w:lineRule="auto"/>
        <w:ind w:left="-709"/>
        <w:jc w:val="center"/>
        <w:rPr>
          <w:rFonts w:ascii="Arial" w:hAnsi="Arial" w:cs="Arial"/>
          <w:b/>
          <w:sz w:val="24"/>
          <w:szCs w:val="24"/>
          <w:highlight w:val="cyan"/>
        </w:rPr>
      </w:pPr>
      <w:bookmarkStart w:id="281" w:name="_Toc412726622"/>
      <w:bookmarkStart w:id="282" w:name="_Toc417516361"/>
    </w:p>
    <w:p w14:paraId="07FA3640" w14:textId="77777777" w:rsidR="00FE60A0" w:rsidRPr="00823061" w:rsidRDefault="00FE60A0" w:rsidP="00227F0A">
      <w:pPr>
        <w:spacing w:after="200" w:line="240" w:lineRule="auto"/>
        <w:ind w:left="-709"/>
        <w:jc w:val="center"/>
        <w:rPr>
          <w:rFonts w:ascii="Arial" w:hAnsi="Arial" w:cs="Arial"/>
          <w:b/>
          <w:sz w:val="24"/>
          <w:szCs w:val="24"/>
          <w:highlight w:val="cyan"/>
        </w:rPr>
      </w:pPr>
    </w:p>
    <w:p w14:paraId="24FFFCA9" w14:textId="77777777" w:rsidR="00FE60A0" w:rsidRPr="00823061" w:rsidRDefault="00FE60A0" w:rsidP="00227F0A">
      <w:pPr>
        <w:spacing w:after="200" w:line="240" w:lineRule="auto"/>
        <w:ind w:left="-709"/>
        <w:jc w:val="center"/>
        <w:rPr>
          <w:rFonts w:ascii="Arial" w:hAnsi="Arial" w:cs="Arial"/>
          <w:b/>
          <w:sz w:val="24"/>
          <w:szCs w:val="24"/>
          <w:highlight w:val="cyan"/>
        </w:rPr>
      </w:pPr>
    </w:p>
    <w:p w14:paraId="0B8C96D8" w14:textId="77777777" w:rsidR="00FE60A0" w:rsidRPr="00823061" w:rsidRDefault="00FE60A0" w:rsidP="00227F0A">
      <w:pPr>
        <w:spacing w:after="200" w:line="240" w:lineRule="auto"/>
        <w:ind w:left="-709"/>
        <w:jc w:val="center"/>
        <w:rPr>
          <w:rFonts w:ascii="Arial" w:hAnsi="Arial" w:cs="Arial"/>
          <w:b/>
          <w:sz w:val="24"/>
          <w:szCs w:val="24"/>
          <w:highlight w:val="cyan"/>
        </w:rPr>
      </w:pPr>
    </w:p>
    <w:p w14:paraId="2B839FD5" w14:textId="77777777" w:rsidR="00FE60A0" w:rsidRPr="00823061" w:rsidRDefault="00FE60A0" w:rsidP="00227F0A">
      <w:pPr>
        <w:spacing w:after="200" w:line="240" w:lineRule="auto"/>
        <w:ind w:left="-709"/>
        <w:jc w:val="center"/>
        <w:rPr>
          <w:rFonts w:ascii="Arial" w:hAnsi="Arial" w:cs="Arial"/>
          <w:b/>
          <w:sz w:val="24"/>
          <w:szCs w:val="24"/>
          <w:highlight w:val="cyan"/>
        </w:rPr>
      </w:pPr>
    </w:p>
    <w:p w14:paraId="73976D2A" w14:textId="77777777" w:rsidR="00FE60A0" w:rsidRPr="00823061" w:rsidRDefault="00FE60A0" w:rsidP="00227F0A">
      <w:pPr>
        <w:spacing w:after="200" w:line="240" w:lineRule="auto"/>
        <w:ind w:left="-709"/>
        <w:jc w:val="center"/>
        <w:rPr>
          <w:rFonts w:ascii="Arial" w:hAnsi="Arial" w:cs="Arial"/>
          <w:b/>
          <w:sz w:val="24"/>
          <w:szCs w:val="24"/>
          <w:highlight w:val="cyan"/>
        </w:rPr>
      </w:pPr>
    </w:p>
    <w:bookmarkEnd w:id="281"/>
    <w:bookmarkEnd w:id="282"/>
    <w:p w14:paraId="1343ECB5" w14:textId="77777777" w:rsidR="00FE60A0" w:rsidRPr="00823061" w:rsidRDefault="00FE60A0" w:rsidP="00F60EEC">
      <w:pPr>
        <w:spacing w:after="200" w:line="240" w:lineRule="auto"/>
        <w:ind w:left="-709"/>
        <w:jc w:val="center"/>
        <w:rPr>
          <w:rFonts w:ascii="Arial" w:hAnsi="Arial" w:cs="Arial"/>
          <w:b/>
          <w:sz w:val="24"/>
          <w:highlight w:val="cyan"/>
        </w:rPr>
      </w:pPr>
    </w:p>
    <w:p w14:paraId="2FDC8664" w14:textId="77777777" w:rsidR="00FE60A0" w:rsidRPr="00823061" w:rsidRDefault="00FE60A0" w:rsidP="00614CD1">
      <w:pPr>
        <w:spacing w:after="200" w:line="240" w:lineRule="auto"/>
        <w:ind w:left="-709"/>
        <w:jc w:val="center"/>
        <w:rPr>
          <w:rFonts w:ascii="Arial" w:hAnsi="Arial" w:cs="Arial"/>
          <w:sz w:val="24"/>
          <w:szCs w:val="20"/>
        </w:rPr>
      </w:pPr>
      <w:r w:rsidRPr="00823061">
        <w:rPr>
          <w:rFonts w:ascii="Arial" w:hAnsi="Arial" w:cs="Arial"/>
          <w:b/>
          <w:sz w:val="24"/>
          <w:szCs w:val="24"/>
          <w:highlight w:val="cyan"/>
        </w:rPr>
        <w:t>[Пожалуйста, укажите дату заключения]</w:t>
      </w:r>
    </w:p>
    <w:p w14:paraId="3A1C6B5E" w14:textId="77777777" w:rsidR="00FE60A0" w:rsidRPr="00823061" w:rsidRDefault="00FE60A0" w:rsidP="00614CD1">
      <w:pPr>
        <w:spacing w:after="200" w:line="240" w:lineRule="auto"/>
        <w:ind w:left="-709"/>
        <w:jc w:val="center"/>
        <w:rPr>
          <w:rFonts w:ascii="Arial" w:hAnsi="Arial" w:cs="Arial"/>
          <w:sz w:val="24"/>
          <w:szCs w:val="20"/>
        </w:rPr>
      </w:pPr>
    </w:p>
    <w:p w14:paraId="6F4FC219" w14:textId="77777777" w:rsidR="00FE60A0" w:rsidRPr="00823061" w:rsidRDefault="00FE60A0" w:rsidP="00614CD1">
      <w:pPr>
        <w:spacing w:after="200" w:line="240" w:lineRule="auto"/>
        <w:ind w:left="-709"/>
        <w:jc w:val="center"/>
        <w:rPr>
          <w:rFonts w:ascii="Arial" w:hAnsi="Arial" w:cs="Arial"/>
          <w:sz w:val="24"/>
          <w:szCs w:val="20"/>
        </w:rPr>
      </w:pPr>
    </w:p>
    <w:p w14:paraId="61D627D3" w14:textId="77777777" w:rsidR="00FE60A0" w:rsidRPr="00823061" w:rsidRDefault="00FE60A0" w:rsidP="00E478BB">
      <w:pPr>
        <w:keepNext/>
        <w:spacing w:after="200" w:line="240" w:lineRule="auto"/>
        <w:jc w:val="center"/>
        <w:outlineLvl w:val="0"/>
        <w:rPr>
          <w:rFonts w:ascii="Arial" w:hAnsi="Arial" w:cs="Arial"/>
          <w:b/>
          <w:caps/>
          <w:sz w:val="28"/>
          <w:szCs w:val="28"/>
        </w:rPr>
      </w:pPr>
      <w:bookmarkStart w:id="283" w:name="_Toc437618656"/>
      <w:r w:rsidRPr="00823061">
        <w:rPr>
          <w:rFonts w:ascii="Arial" w:hAnsi="Arial" w:cs="Arial"/>
          <w:b/>
          <w:caps/>
          <w:sz w:val="28"/>
          <w:szCs w:val="28"/>
        </w:rPr>
        <w:t>ОПЦИОННЫЙ ДОГОВОР</w:t>
      </w:r>
      <w:bookmarkEnd w:id="283"/>
    </w:p>
    <w:p w14:paraId="6FC2B579" w14:textId="77777777" w:rsidR="00FE60A0" w:rsidRPr="00823061" w:rsidRDefault="00FE60A0" w:rsidP="0079390E">
      <w:pPr>
        <w:spacing w:after="200" w:line="240" w:lineRule="auto"/>
        <w:ind w:left="-709"/>
        <w:jc w:val="center"/>
        <w:rPr>
          <w:rFonts w:ascii="Arial" w:hAnsi="Arial" w:cs="Arial"/>
          <w:b/>
          <w:sz w:val="24"/>
          <w:szCs w:val="20"/>
        </w:rPr>
      </w:pPr>
    </w:p>
    <w:p w14:paraId="1BB8CB69" w14:textId="77777777" w:rsidR="00FE60A0" w:rsidRPr="00823061" w:rsidRDefault="00FE60A0" w:rsidP="0079390E">
      <w:pPr>
        <w:spacing w:after="200" w:line="240" w:lineRule="auto"/>
        <w:ind w:left="-709"/>
        <w:jc w:val="center"/>
        <w:rPr>
          <w:rFonts w:ascii="Arial" w:hAnsi="Arial" w:cs="Arial"/>
          <w:b/>
          <w:sz w:val="24"/>
          <w:szCs w:val="20"/>
        </w:rPr>
      </w:pPr>
      <w:r w:rsidRPr="00823061">
        <w:rPr>
          <w:rFonts w:ascii="Arial" w:hAnsi="Arial" w:cs="Arial"/>
          <w:b/>
          <w:sz w:val="24"/>
          <w:szCs w:val="20"/>
        </w:rPr>
        <w:t>между</w:t>
      </w:r>
    </w:p>
    <w:p w14:paraId="1B6036B7" w14:textId="77777777" w:rsidR="00FE60A0" w:rsidRPr="00823061" w:rsidRDefault="00FE60A0" w:rsidP="0079390E">
      <w:pPr>
        <w:spacing w:after="200" w:line="240" w:lineRule="auto"/>
        <w:ind w:left="-709"/>
        <w:jc w:val="center"/>
        <w:rPr>
          <w:rFonts w:ascii="Arial" w:hAnsi="Arial" w:cs="Arial"/>
          <w:b/>
          <w:sz w:val="24"/>
          <w:szCs w:val="20"/>
        </w:rPr>
      </w:pPr>
    </w:p>
    <w:p w14:paraId="551FCD77" w14:textId="77777777" w:rsidR="00FE60A0" w:rsidRPr="00823061" w:rsidRDefault="00FE60A0" w:rsidP="0079390E">
      <w:pPr>
        <w:spacing w:after="200" w:line="240" w:lineRule="auto"/>
        <w:ind w:left="-709"/>
        <w:jc w:val="center"/>
        <w:rPr>
          <w:rFonts w:ascii="Arial" w:hAnsi="Arial" w:cs="Arial"/>
          <w:b/>
          <w:sz w:val="24"/>
          <w:szCs w:val="20"/>
        </w:rPr>
      </w:pPr>
      <w:r w:rsidRPr="00823061">
        <w:rPr>
          <w:rFonts w:ascii="Arial" w:hAnsi="Arial" w:cs="Arial"/>
          <w:b/>
          <w:sz w:val="24"/>
          <w:szCs w:val="20"/>
          <w:highlight w:val="cyan"/>
        </w:rPr>
        <w:t>[Инвестором]</w:t>
      </w:r>
    </w:p>
    <w:p w14:paraId="401A36E8" w14:textId="77777777" w:rsidR="00FE60A0" w:rsidRPr="00823061" w:rsidRDefault="00FE60A0" w:rsidP="0079390E">
      <w:pPr>
        <w:pStyle w:val="-11"/>
        <w:spacing w:after="200" w:line="240" w:lineRule="auto"/>
        <w:ind w:left="-709"/>
        <w:contextualSpacing w:val="0"/>
        <w:jc w:val="center"/>
        <w:rPr>
          <w:rFonts w:ascii="Arial" w:hAnsi="Arial" w:cs="Arial"/>
          <w:b/>
          <w:sz w:val="24"/>
          <w:szCs w:val="20"/>
        </w:rPr>
      </w:pPr>
      <w:r w:rsidRPr="00823061">
        <w:rPr>
          <w:rFonts w:ascii="Arial" w:hAnsi="Arial" w:cs="Arial"/>
          <w:b/>
          <w:sz w:val="24"/>
          <w:szCs w:val="20"/>
        </w:rPr>
        <w:t>и</w:t>
      </w:r>
    </w:p>
    <w:p w14:paraId="48B9329B" w14:textId="77777777" w:rsidR="00FE60A0" w:rsidRPr="00823061" w:rsidRDefault="00FE60A0" w:rsidP="0079390E">
      <w:pPr>
        <w:spacing w:after="200" w:line="240" w:lineRule="auto"/>
        <w:ind w:left="-709"/>
        <w:jc w:val="center"/>
        <w:rPr>
          <w:rFonts w:ascii="Arial" w:hAnsi="Arial" w:cs="Arial"/>
          <w:b/>
          <w:sz w:val="24"/>
          <w:szCs w:val="20"/>
        </w:rPr>
      </w:pPr>
      <w:r w:rsidRPr="00823061">
        <w:rPr>
          <w:rFonts w:ascii="Arial" w:hAnsi="Arial" w:cs="Arial"/>
          <w:b/>
          <w:sz w:val="24"/>
          <w:szCs w:val="20"/>
          <w:highlight w:val="cyan"/>
        </w:rPr>
        <w:t>[Основателем]</w:t>
      </w:r>
    </w:p>
    <w:p w14:paraId="03D7335D" w14:textId="77777777" w:rsidR="00FE60A0" w:rsidRPr="00823061" w:rsidRDefault="00FE60A0" w:rsidP="00227F0A">
      <w:pPr>
        <w:pStyle w:val="-11"/>
        <w:spacing w:after="200" w:line="240" w:lineRule="auto"/>
        <w:ind w:left="11"/>
        <w:contextualSpacing w:val="0"/>
        <w:rPr>
          <w:rFonts w:ascii="Arial" w:hAnsi="Arial" w:cs="Arial"/>
          <w:b/>
          <w:sz w:val="24"/>
          <w:szCs w:val="20"/>
          <w:highlight w:val="cyan"/>
        </w:rPr>
      </w:pPr>
    </w:p>
    <w:p w14:paraId="71DA1C19" w14:textId="77777777" w:rsidR="00FE60A0" w:rsidRPr="00823061" w:rsidRDefault="00FE60A0" w:rsidP="00227F0A">
      <w:pPr>
        <w:pStyle w:val="-11"/>
        <w:spacing w:after="200" w:line="240" w:lineRule="auto"/>
        <w:ind w:left="371"/>
        <w:contextualSpacing w:val="0"/>
        <w:jc w:val="both"/>
        <w:rPr>
          <w:rFonts w:ascii="Arial" w:hAnsi="Arial" w:cs="Arial"/>
          <w:sz w:val="24"/>
          <w:szCs w:val="20"/>
          <w:highlight w:val="yellow"/>
        </w:rPr>
      </w:pPr>
    </w:p>
    <w:p w14:paraId="5774D674" w14:textId="77777777" w:rsidR="00FE60A0" w:rsidRPr="00823061" w:rsidRDefault="00FE60A0" w:rsidP="00227F0A">
      <w:pPr>
        <w:pStyle w:val="-11"/>
        <w:spacing w:after="200" w:line="240" w:lineRule="auto"/>
        <w:ind w:left="11"/>
        <w:contextualSpacing w:val="0"/>
        <w:rPr>
          <w:rFonts w:ascii="Arial" w:hAnsi="Arial" w:cs="Arial"/>
          <w:sz w:val="24"/>
          <w:szCs w:val="20"/>
          <w:highlight w:val="yellow"/>
        </w:rPr>
      </w:pPr>
    </w:p>
    <w:p w14:paraId="38540538" w14:textId="77777777" w:rsidR="00FE60A0" w:rsidRPr="00823061" w:rsidRDefault="00FE60A0" w:rsidP="0010045E">
      <w:pPr>
        <w:pStyle w:val="-11"/>
        <w:spacing w:after="200" w:line="240" w:lineRule="auto"/>
        <w:ind w:left="11"/>
        <w:contextualSpacing w:val="0"/>
        <w:rPr>
          <w:rFonts w:ascii="Arial" w:hAnsi="Arial" w:cs="Arial"/>
          <w:sz w:val="24"/>
          <w:highlight w:val="yellow"/>
        </w:rPr>
      </w:pPr>
    </w:p>
    <w:p w14:paraId="0A591076" w14:textId="77777777" w:rsidR="00FE60A0" w:rsidRPr="00823061" w:rsidRDefault="00FE60A0" w:rsidP="00614CD1">
      <w:pPr>
        <w:spacing w:after="200" w:line="240" w:lineRule="auto"/>
        <w:jc w:val="both"/>
        <w:rPr>
          <w:rFonts w:ascii="Arial" w:hAnsi="Arial" w:cs="Arial"/>
          <w:sz w:val="20"/>
        </w:rPr>
      </w:pPr>
    </w:p>
    <w:p w14:paraId="15D92D8D" w14:textId="77777777" w:rsidR="00FE60A0" w:rsidRPr="00823061" w:rsidRDefault="00FE60A0" w:rsidP="00614CD1">
      <w:pPr>
        <w:spacing w:after="200" w:line="240" w:lineRule="auto"/>
        <w:jc w:val="both"/>
        <w:rPr>
          <w:rFonts w:ascii="Arial" w:hAnsi="Arial" w:cs="Arial"/>
          <w:sz w:val="20"/>
        </w:rPr>
      </w:pPr>
    </w:p>
    <w:p w14:paraId="47B533EB" w14:textId="77777777" w:rsidR="00FE60A0" w:rsidRPr="00823061" w:rsidRDefault="00FE60A0" w:rsidP="00614CD1">
      <w:pPr>
        <w:spacing w:after="200" w:line="240" w:lineRule="auto"/>
        <w:jc w:val="both"/>
        <w:rPr>
          <w:rFonts w:ascii="Arial" w:hAnsi="Arial" w:cs="Arial"/>
          <w:sz w:val="20"/>
        </w:rPr>
      </w:pPr>
    </w:p>
    <w:p w14:paraId="0D9592F8" w14:textId="77777777" w:rsidR="00FE60A0" w:rsidRPr="00823061" w:rsidRDefault="00FE60A0" w:rsidP="00614CD1">
      <w:pPr>
        <w:spacing w:after="200" w:line="240" w:lineRule="auto"/>
        <w:jc w:val="both"/>
        <w:rPr>
          <w:rFonts w:ascii="Arial" w:hAnsi="Arial" w:cs="Arial"/>
          <w:sz w:val="20"/>
        </w:rPr>
      </w:pPr>
    </w:p>
    <w:p w14:paraId="3E33EA58" w14:textId="77777777" w:rsidR="00FE60A0" w:rsidRPr="00823061" w:rsidRDefault="00FE60A0" w:rsidP="00614CD1">
      <w:pPr>
        <w:spacing w:after="200" w:line="240" w:lineRule="auto"/>
        <w:jc w:val="both"/>
        <w:rPr>
          <w:rFonts w:ascii="Arial" w:hAnsi="Arial" w:cs="Arial"/>
          <w:sz w:val="20"/>
        </w:rPr>
      </w:pPr>
    </w:p>
    <w:p w14:paraId="68B1F8EC" w14:textId="77777777" w:rsidR="00FE60A0" w:rsidRPr="00823061" w:rsidRDefault="00FE60A0">
      <w:pPr>
        <w:rPr>
          <w:rFonts w:ascii="Arial" w:hAnsi="Arial" w:cs="Arial"/>
          <w:sz w:val="20"/>
        </w:rPr>
      </w:pPr>
      <w:r w:rsidRPr="00823061">
        <w:rPr>
          <w:rFonts w:ascii="Arial" w:hAnsi="Arial" w:cs="Arial"/>
          <w:sz w:val="20"/>
        </w:rPr>
        <w:br w:type="page"/>
      </w:r>
    </w:p>
    <w:p w14:paraId="0EA77677" w14:textId="77777777" w:rsidR="00FE60A0" w:rsidRPr="00823061" w:rsidRDefault="00FE60A0" w:rsidP="00614CD1">
      <w:pPr>
        <w:spacing w:after="200" w:line="240" w:lineRule="auto"/>
        <w:jc w:val="both"/>
        <w:rPr>
          <w:rFonts w:ascii="Arial" w:hAnsi="Arial" w:cs="Arial"/>
          <w:sz w:val="20"/>
        </w:rPr>
      </w:pPr>
      <w:r w:rsidRPr="00823061">
        <w:rPr>
          <w:rFonts w:ascii="Arial" w:hAnsi="Arial" w:cs="Arial"/>
          <w:sz w:val="20"/>
        </w:rPr>
        <w:lastRenderedPageBreak/>
        <w:t>Настоящий Опционный договор (далее</w:t>
      </w:r>
      <w:r>
        <w:rPr>
          <w:rFonts w:ascii="Arial" w:hAnsi="Arial" w:cs="Arial"/>
          <w:sz w:val="20"/>
        </w:rPr>
        <w:t xml:space="preserve"> — </w:t>
      </w:r>
      <w:r w:rsidRPr="00823061">
        <w:rPr>
          <w:rFonts w:ascii="Arial" w:hAnsi="Arial" w:cs="Arial"/>
          <w:b/>
          <w:sz w:val="20"/>
        </w:rPr>
        <w:t>Договор</w:t>
      </w:r>
      <w:r w:rsidRPr="00823061">
        <w:rPr>
          <w:rFonts w:ascii="Arial" w:hAnsi="Arial" w:cs="Arial"/>
          <w:sz w:val="20"/>
        </w:rPr>
        <w:t xml:space="preserve">) заключен </w:t>
      </w:r>
      <w:r w:rsidRPr="00823061">
        <w:rPr>
          <w:rFonts w:ascii="Arial" w:hAnsi="Arial" w:cs="Arial"/>
          <w:sz w:val="20"/>
          <w:highlight w:val="cyan"/>
        </w:rPr>
        <w:t>[указать дату (в том числе прописью)]</w:t>
      </w:r>
      <w:r w:rsidRPr="00823061">
        <w:rPr>
          <w:rFonts w:ascii="Arial" w:hAnsi="Arial" w:cs="Arial"/>
          <w:sz w:val="20"/>
        </w:rPr>
        <w:t xml:space="preserve"> в </w:t>
      </w:r>
      <w:r w:rsidRPr="00823061">
        <w:rPr>
          <w:rFonts w:ascii="Arial" w:hAnsi="Arial" w:cs="Arial"/>
          <w:sz w:val="20"/>
          <w:highlight w:val="cyan"/>
        </w:rPr>
        <w:t>[г. Москве]</w:t>
      </w:r>
      <w:r w:rsidRPr="00823061">
        <w:rPr>
          <w:rFonts w:ascii="Arial" w:hAnsi="Arial" w:cs="Arial"/>
          <w:sz w:val="20"/>
        </w:rPr>
        <w:t xml:space="preserve"> между:</w:t>
      </w:r>
    </w:p>
    <w:p w14:paraId="497868F4" w14:textId="77777777" w:rsidR="00FE60A0" w:rsidRPr="00823061" w:rsidRDefault="00FE60A0" w:rsidP="00C610C5">
      <w:pPr>
        <w:pStyle w:val="-11"/>
        <w:numPr>
          <w:ilvl w:val="0"/>
          <w:numId w:val="15"/>
        </w:numPr>
        <w:spacing w:after="200" w:line="240" w:lineRule="auto"/>
        <w:ind w:left="426" w:hanging="14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 xml:space="preserve"> (далее</w:t>
      </w:r>
      <w:r>
        <w:rPr>
          <w:rFonts w:ascii="Arial" w:hAnsi="Arial" w:cs="Arial"/>
          <w:sz w:val="20"/>
        </w:rPr>
        <w:t xml:space="preserve"> — </w:t>
      </w:r>
      <w:r w:rsidRPr="00823061">
        <w:rPr>
          <w:rFonts w:ascii="Arial" w:hAnsi="Arial" w:cs="Arial"/>
          <w:b/>
          <w:sz w:val="20"/>
        </w:rPr>
        <w:t>Инвестор</w:t>
      </w:r>
      <w:r w:rsidRPr="00823061">
        <w:rPr>
          <w:rFonts w:ascii="Arial" w:hAnsi="Arial" w:cs="Arial"/>
          <w:sz w:val="20"/>
        </w:rPr>
        <w:t>) и</w:t>
      </w:r>
    </w:p>
    <w:p w14:paraId="2B5F3B8C" w14:textId="77777777" w:rsidR="00FE60A0" w:rsidRPr="00823061" w:rsidRDefault="00FE60A0" w:rsidP="00C610C5">
      <w:pPr>
        <w:pStyle w:val="-11"/>
        <w:numPr>
          <w:ilvl w:val="0"/>
          <w:numId w:val="15"/>
        </w:numPr>
        <w:spacing w:after="200" w:line="240" w:lineRule="auto"/>
        <w:ind w:left="426" w:hanging="14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 xml:space="preserve"> (далее</w:t>
      </w:r>
      <w:r>
        <w:rPr>
          <w:rFonts w:ascii="Arial" w:hAnsi="Arial" w:cs="Arial"/>
          <w:sz w:val="20"/>
        </w:rPr>
        <w:t xml:space="preserve"> — </w:t>
      </w:r>
      <w:r w:rsidRPr="00823061">
        <w:rPr>
          <w:rFonts w:ascii="Arial" w:hAnsi="Arial" w:cs="Arial"/>
          <w:b/>
          <w:sz w:val="20"/>
        </w:rPr>
        <w:t>Основатель</w:t>
      </w:r>
      <w:r w:rsidRPr="00823061">
        <w:rPr>
          <w:rFonts w:ascii="Arial" w:hAnsi="Arial" w:cs="Arial"/>
          <w:sz w:val="20"/>
        </w:rPr>
        <w:t>),</w:t>
      </w:r>
    </w:p>
    <w:p w14:paraId="7F7C3AB4" w14:textId="77777777" w:rsidR="00FE60A0" w:rsidRPr="00823061" w:rsidRDefault="00FE60A0" w:rsidP="00614CD1">
      <w:pPr>
        <w:spacing w:after="200" w:line="240" w:lineRule="auto"/>
        <w:jc w:val="both"/>
        <w:rPr>
          <w:rFonts w:ascii="Arial" w:hAnsi="Arial" w:cs="Arial"/>
          <w:sz w:val="20"/>
        </w:rPr>
      </w:pPr>
      <w:r w:rsidRPr="00823061">
        <w:rPr>
          <w:rFonts w:ascii="Arial" w:hAnsi="Arial" w:cs="Arial"/>
          <w:sz w:val="20"/>
        </w:rPr>
        <w:t xml:space="preserve">далее совместно именуемыми </w:t>
      </w:r>
      <w:r w:rsidRPr="00823061">
        <w:rPr>
          <w:rFonts w:ascii="Arial" w:hAnsi="Arial" w:cs="Arial"/>
          <w:b/>
          <w:sz w:val="20"/>
        </w:rPr>
        <w:t>Стороны</w:t>
      </w:r>
      <w:r w:rsidRPr="00823061">
        <w:rPr>
          <w:rFonts w:ascii="Arial" w:hAnsi="Arial" w:cs="Arial"/>
          <w:sz w:val="20"/>
        </w:rPr>
        <w:t>, а по отдельности</w:t>
      </w:r>
      <w:r>
        <w:rPr>
          <w:rFonts w:ascii="Arial" w:hAnsi="Arial" w:cs="Arial"/>
          <w:sz w:val="20"/>
        </w:rPr>
        <w:t xml:space="preserve"> — </w:t>
      </w:r>
      <w:r w:rsidRPr="00823061">
        <w:rPr>
          <w:rFonts w:ascii="Arial" w:hAnsi="Arial" w:cs="Arial"/>
          <w:b/>
          <w:sz w:val="20"/>
        </w:rPr>
        <w:t>Сторона</w:t>
      </w:r>
      <w:r w:rsidRPr="00823061">
        <w:rPr>
          <w:rFonts w:ascii="Arial" w:hAnsi="Arial" w:cs="Arial"/>
          <w:sz w:val="20"/>
        </w:rPr>
        <w:t>.</w:t>
      </w:r>
    </w:p>
    <w:p w14:paraId="5BE50B38" w14:textId="77777777" w:rsidR="00FE60A0" w:rsidRPr="00823061" w:rsidRDefault="00FE60A0" w:rsidP="00614CD1">
      <w:pPr>
        <w:keepNext/>
        <w:spacing w:after="200" w:line="240" w:lineRule="auto"/>
        <w:jc w:val="both"/>
        <w:rPr>
          <w:rFonts w:ascii="Arial" w:hAnsi="Arial" w:cs="Arial"/>
          <w:b/>
          <w:caps/>
          <w:sz w:val="20"/>
          <w:szCs w:val="20"/>
        </w:rPr>
      </w:pPr>
      <w:r w:rsidRPr="00823061">
        <w:rPr>
          <w:rFonts w:ascii="Arial" w:hAnsi="Arial" w:cs="Arial"/>
          <w:b/>
          <w:caps/>
          <w:sz w:val="20"/>
          <w:szCs w:val="20"/>
        </w:rPr>
        <w:t>Принимая во внимание, что:</w:t>
      </w:r>
    </w:p>
    <w:p w14:paraId="7CEC38AF" w14:textId="77777777" w:rsidR="00FE60A0" w:rsidRPr="00823061" w:rsidRDefault="00FE60A0" w:rsidP="004955E5">
      <w:pPr>
        <w:pStyle w:val="-11"/>
        <w:numPr>
          <w:ilvl w:val="0"/>
          <w:numId w:val="16"/>
        </w:numPr>
        <w:spacing w:after="200" w:line="240" w:lineRule="auto"/>
        <w:ind w:left="567" w:hanging="567"/>
        <w:contextualSpacing w:val="0"/>
        <w:jc w:val="both"/>
        <w:rPr>
          <w:rFonts w:ascii="Arial" w:hAnsi="Arial" w:cs="Arial"/>
          <w:sz w:val="20"/>
          <w:szCs w:val="23"/>
        </w:rPr>
      </w:pPr>
      <w:r w:rsidRPr="00823061">
        <w:rPr>
          <w:rFonts w:ascii="Arial" w:hAnsi="Arial" w:cs="Arial"/>
          <w:sz w:val="20"/>
          <w:szCs w:val="23"/>
          <w:highlight w:val="cyan"/>
        </w:rPr>
        <w:t>[Укажите дату заключения корпоративного договора (в том числе прописью)]</w:t>
      </w:r>
      <w:r w:rsidRPr="00823061">
        <w:rPr>
          <w:rFonts w:ascii="Arial" w:hAnsi="Arial" w:cs="Arial"/>
          <w:sz w:val="20"/>
          <w:szCs w:val="23"/>
        </w:rPr>
        <w:t xml:space="preserve"> между </w:t>
      </w:r>
      <w:r w:rsidRPr="00823061">
        <w:rPr>
          <w:rFonts w:ascii="Arial" w:hAnsi="Arial" w:cs="Arial"/>
          <w:sz w:val="20"/>
          <w:szCs w:val="23"/>
          <w:highlight w:val="cyan"/>
        </w:rPr>
        <w:t>[укажите стороны корпоративного договора]</w:t>
      </w:r>
      <w:r w:rsidRPr="00823061">
        <w:rPr>
          <w:rFonts w:ascii="Arial" w:hAnsi="Arial" w:cs="Arial"/>
          <w:sz w:val="20"/>
          <w:szCs w:val="23"/>
        </w:rPr>
        <w:t xml:space="preserve"> заключен Корпоративный договор </w:t>
      </w:r>
      <w:r w:rsidRPr="00823061">
        <w:rPr>
          <w:rFonts w:ascii="Arial" w:hAnsi="Arial" w:cs="Arial"/>
          <w:sz w:val="20"/>
        </w:rPr>
        <w:t>Общества с ограниченной ответственностью «</w:t>
      </w:r>
      <w:r w:rsidRPr="00823061">
        <w:rPr>
          <w:rFonts w:ascii="Arial" w:hAnsi="Arial" w:cs="Arial"/>
          <w:sz w:val="20"/>
          <w:highlight w:val="cyan"/>
        </w:rPr>
        <w:t>[_____]</w:t>
      </w:r>
      <w:r w:rsidRPr="00823061">
        <w:rPr>
          <w:rFonts w:ascii="Arial" w:hAnsi="Arial" w:cs="Arial"/>
          <w:sz w:val="20"/>
        </w:rPr>
        <w:t>» (далее</w:t>
      </w:r>
      <w:r>
        <w:rPr>
          <w:rFonts w:ascii="Arial" w:hAnsi="Arial" w:cs="Arial"/>
          <w:sz w:val="20"/>
        </w:rPr>
        <w:t xml:space="preserve"> — </w:t>
      </w:r>
      <w:r w:rsidRPr="00823061">
        <w:rPr>
          <w:rFonts w:ascii="Arial" w:hAnsi="Arial" w:cs="Arial"/>
          <w:b/>
          <w:sz w:val="20"/>
        </w:rPr>
        <w:t>Корпоративный Договор</w:t>
      </w:r>
      <w:r w:rsidRPr="00823061">
        <w:rPr>
          <w:rFonts w:ascii="Arial" w:hAnsi="Arial" w:cs="Arial"/>
          <w:sz w:val="20"/>
        </w:rPr>
        <w:t>).</w:t>
      </w:r>
    </w:p>
    <w:p w14:paraId="0D478D82" w14:textId="77777777" w:rsidR="00FE60A0" w:rsidRPr="00823061" w:rsidRDefault="00FE60A0" w:rsidP="004955E5">
      <w:pPr>
        <w:pStyle w:val="-11"/>
        <w:numPr>
          <w:ilvl w:val="0"/>
          <w:numId w:val="16"/>
        </w:numPr>
        <w:spacing w:after="200" w:line="240" w:lineRule="auto"/>
        <w:ind w:left="567" w:hanging="567"/>
        <w:contextualSpacing w:val="0"/>
        <w:jc w:val="both"/>
        <w:rPr>
          <w:rFonts w:ascii="Arial" w:hAnsi="Arial" w:cs="Arial"/>
          <w:sz w:val="20"/>
          <w:szCs w:val="23"/>
        </w:rPr>
      </w:pPr>
      <w:r w:rsidRPr="00823061">
        <w:rPr>
          <w:rFonts w:ascii="Arial" w:hAnsi="Arial" w:cs="Arial"/>
          <w:sz w:val="20"/>
        </w:rPr>
        <w:t>Заключение настоящего Договора обусловлено обязательствами Сторон по Корпоративному Договору, в связи с чем право заявлять требование по нему предоставляется безвозмездно.</w:t>
      </w:r>
    </w:p>
    <w:p w14:paraId="0D0C787D" w14:textId="77777777" w:rsidR="00FE60A0" w:rsidRPr="00823061" w:rsidRDefault="00FE60A0" w:rsidP="00614CD1">
      <w:pPr>
        <w:keepNext/>
        <w:spacing w:after="200" w:line="240" w:lineRule="auto"/>
        <w:jc w:val="both"/>
        <w:rPr>
          <w:rFonts w:ascii="Arial" w:hAnsi="Arial" w:cs="Arial"/>
          <w:b/>
          <w:caps/>
          <w:sz w:val="20"/>
          <w:szCs w:val="20"/>
        </w:rPr>
      </w:pPr>
      <w:r w:rsidRPr="00823061">
        <w:rPr>
          <w:rFonts w:ascii="Arial" w:hAnsi="Arial" w:cs="Arial"/>
          <w:b/>
          <w:caps/>
          <w:sz w:val="20"/>
          <w:szCs w:val="20"/>
        </w:rPr>
        <w:t>Стороны договорились о нижеследующем:</w:t>
      </w:r>
    </w:p>
    <w:p w14:paraId="32771918" w14:textId="77777777" w:rsidR="00FE60A0" w:rsidRPr="00823061" w:rsidRDefault="00FE60A0" w:rsidP="00C610C5">
      <w:pPr>
        <w:pStyle w:val="-11"/>
        <w:keepNext/>
        <w:numPr>
          <w:ilvl w:val="0"/>
          <w:numId w:val="17"/>
        </w:numPr>
        <w:spacing w:after="200" w:line="240" w:lineRule="auto"/>
        <w:ind w:left="567" w:hanging="567"/>
        <w:contextualSpacing w:val="0"/>
        <w:jc w:val="both"/>
        <w:rPr>
          <w:rFonts w:ascii="Arial" w:hAnsi="Arial" w:cs="Arial"/>
          <w:b/>
          <w:caps/>
          <w:sz w:val="20"/>
          <w:szCs w:val="20"/>
        </w:rPr>
      </w:pPr>
      <w:r w:rsidRPr="00823061">
        <w:rPr>
          <w:rFonts w:ascii="Arial" w:hAnsi="Arial" w:cs="Arial"/>
          <w:b/>
          <w:caps/>
          <w:sz w:val="20"/>
          <w:szCs w:val="20"/>
        </w:rPr>
        <w:t>Термины и определения</w:t>
      </w:r>
    </w:p>
    <w:p w14:paraId="1E0A84B7" w14:textId="77777777" w:rsidR="00FE60A0" w:rsidRPr="00823061" w:rsidRDefault="00FE60A0" w:rsidP="00614CD1">
      <w:pPr>
        <w:spacing w:after="200" w:line="240" w:lineRule="auto"/>
        <w:ind w:left="567"/>
        <w:jc w:val="both"/>
        <w:rPr>
          <w:rFonts w:ascii="Arial" w:hAnsi="Arial" w:cs="Arial"/>
          <w:sz w:val="20"/>
        </w:rPr>
      </w:pPr>
      <w:r w:rsidRPr="00823061">
        <w:rPr>
          <w:rFonts w:ascii="Arial" w:hAnsi="Arial" w:cs="Arial"/>
          <w:sz w:val="20"/>
        </w:rPr>
        <w:t>В настоящем Договоре термины, указанные с заглавной буквы, имеют значение, приданное им в Корпоративном Договоре, за следующими исключениями:</w:t>
      </w:r>
    </w:p>
    <w:p w14:paraId="14920F8A" w14:textId="77777777" w:rsidR="00FE60A0" w:rsidRPr="00823061" w:rsidRDefault="00FE60A0"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highlight w:val="cyan"/>
        </w:rPr>
        <w:t>[</w:t>
      </w:r>
      <w:r w:rsidRPr="00823061">
        <w:rPr>
          <w:rFonts w:ascii="Arial" w:hAnsi="Arial" w:cs="Arial"/>
          <w:b/>
          <w:sz w:val="20"/>
          <w:szCs w:val="20"/>
          <w:highlight w:val="cyan"/>
        </w:rPr>
        <w:t>«Депонируемые Средства»</w:t>
      </w:r>
      <w:r w:rsidRPr="00823061">
        <w:rPr>
          <w:rFonts w:ascii="Arial" w:hAnsi="Arial" w:cs="Arial"/>
          <w:sz w:val="20"/>
          <w:szCs w:val="20"/>
          <w:highlight w:val="cyan"/>
        </w:rPr>
        <w:t xml:space="preserve"> имеет значение, указанное в пункте </w:t>
      </w:r>
      <w:r w:rsidR="00363009">
        <w:fldChar w:fldCharType="begin"/>
      </w:r>
      <w:r w:rsidR="00363009">
        <w:instrText xml:space="preserve"> REF _Ref429734261 \r \h  \* MERGEFORMAT </w:instrText>
      </w:r>
      <w:r w:rsidR="00363009">
        <w:fldChar w:fldCharType="separate"/>
      </w:r>
      <w:r w:rsidRPr="00823061">
        <w:rPr>
          <w:rFonts w:ascii="Arial" w:hAnsi="Arial" w:cs="Arial"/>
          <w:sz w:val="20"/>
          <w:szCs w:val="20"/>
          <w:highlight w:val="cyan"/>
        </w:rPr>
        <w:t>2.5</w:t>
      </w:r>
      <w:r w:rsidR="00363009">
        <w:fldChar w:fldCharType="end"/>
      </w:r>
      <w:r w:rsidRPr="00823061">
        <w:rPr>
          <w:rFonts w:ascii="Arial" w:hAnsi="Arial" w:cs="Arial"/>
          <w:sz w:val="20"/>
          <w:szCs w:val="20"/>
          <w:highlight w:val="cyan"/>
        </w:rPr>
        <w:t xml:space="preserve"> настоящего Договора.]</w:t>
      </w:r>
    </w:p>
    <w:p w14:paraId="426AD74E" w14:textId="77777777" w:rsidR="00FE60A0" w:rsidRPr="00823061" w:rsidRDefault="00FE60A0"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b/>
          <w:sz w:val="20"/>
          <w:szCs w:val="20"/>
        </w:rPr>
        <w:t>«Договор»</w:t>
      </w:r>
      <w:r w:rsidRPr="00823061">
        <w:rPr>
          <w:rFonts w:ascii="Arial" w:hAnsi="Arial" w:cs="Arial"/>
          <w:sz w:val="20"/>
          <w:szCs w:val="20"/>
        </w:rPr>
        <w:t xml:space="preserve"> имеет значение, указанное выше в настоящем Договоре.</w:t>
      </w:r>
    </w:p>
    <w:p w14:paraId="17D2B1B1" w14:textId="77777777" w:rsidR="00FE60A0" w:rsidRPr="00823061" w:rsidRDefault="00FE60A0"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b/>
          <w:sz w:val="20"/>
          <w:szCs w:val="20"/>
        </w:rPr>
        <w:t>«Договор Купли-Продажи»</w:t>
      </w:r>
      <w:r w:rsidRPr="00823061">
        <w:rPr>
          <w:rFonts w:ascii="Arial" w:hAnsi="Arial" w:cs="Arial"/>
          <w:sz w:val="20"/>
          <w:szCs w:val="20"/>
        </w:rPr>
        <w:t xml:space="preserve"> имеет значение, указанное в пункте </w:t>
      </w:r>
      <w:r w:rsidR="00363009">
        <w:fldChar w:fldCharType="begin"/>
      </w:r>
      <w:r w:rsidR="00363009">
        <w:instrText xml:space="preserve"> REF _Ref417488422 \r \h  \* MERGEFORMAT </w:instrText>
      </w:r>
      <w:r w:rsidR="00363009">
        <w:fldChar w:fldCharType="separate"/>
      </w:r>
      <w:r w:rsidRPr="00823061">
        <w:rPr>
          <w:rFonts w:ascii="Arial" w:hAnsi="Arial" w:cs="Arial"/>
          <w:sz w:val="20"/>
          <w:szCs w:val="20"/>
        </w:rPr>
        <w:t>2.1</w:t>
      </w:r>
      <w:r w:rsidR="00363009">
        <w:fldChar w:fldCharType="end"/>
      </w:r>
      <w:r w:rsidRPr="00823061">
        <w:rPr>
          <w:rFonts w:ascii="Arial" w:hAnsi="Arial" w:cs="Arial"/>
          <w:sz w:val="20"/>
          <w:szCs w:val="20"/>
        </w:rPr>
        <w:t xml:space="preserve"> настоящего Договора.</w:t>
      </w:r>
    </w:p>
    <w:p w14:paraId="08F78B6D" w14:textId="77777777" w:rsidR="00FE60A0" w:rsidRPr="00823061" w:rsidRDefault="00FE60A0"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b/>
          <w:sz w:val="20"/>
          <w:szCs w:val="20"/>
        </w:rPr>
        <w:t>«Инвестор»</w:t>
      </w:r>
      <w:r w:rsidRPr="00823061">
        <w:rPr>
          <w:rFonts w:ascii="Arial" w:hAnsi="Arial" w:cs="Arial"/>
          <w:sz w:val="20"/>
          <w:szCs w:val="20"/>
        </w:rPr>
        <w:t xml:space="preserve"> имеет значение, указанное выше в настоящем Договоре.</w:t>
      </w:r>
    </w:p>
    <w:p w14:paraId="1BAC89F3" w14:textId="77777777" w:rsidR="00FE60A0" w:rsidRPr="00823061" w:rsidRDefault="00FE60A0"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b/>
          <w:sz w:val="20"/>
          <w:szCs w:val="20"/>
        </w:rPr>
        <w:t>«Корпоративный Договор»</w:t>
      </w:r>
      <w:r w:rsidRPr="00823061">
        <w:rPr>
          <w:rFonts w:ascii="Arial" w:hAnsi="Arial" w:cs="Arial"/>
          <w:sz w:val="20"/>
          <w:szCs w:val="20"/>
        </w:rPr>
        <w:t xml:space="preserve"> имеет значение, указанное в пункте А преамбулы настоящего Договора.</w:t>
      </w:r>
    </w:p>
    <w:p w14:paraId="4534EF57" w14:textId="77777777" w:rsidR="00FE60A0" w:rsidRPr="00823061" w:rsidRDefault="00FE60A0" w:rsidP="00F60EEC">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highlight w:val="cyan"/>
        </w:rPr>
        <w:t>[</w:t>
      </w:r>
      <w:r w:rsidRPr="00823061">
        <w:rPr>
          <w:rFonts w:ascii="Arial" w:hAnsi="Arial" w:cs="Arial"/>
          <w:b/>
          <w:sz w:val="20"/>
          <w:szCs w:val="20"/>
          <w:highlight w:val="cyan"/>
        </w:rPr>
        <w:t>«Обеспечительный Платеж»</w:t>
      </w:r>
      <w:r w:rsidRPr="00823061">
        <w:rPr>
          <w:rFonts w:ascii="Arial" w:hAnsi="Arial" w:cs="Arial"/>
          <w:sz w:val="20"/>
          <w:szCs w:val="20"/>
          <w:highlight w:val="cyan"/>
        </w:rPr>
        <w:t xml:space="preserve"> имеет значение, указанное в пункте </w:t>
      </w:r>
      <w:r w:rsidR="00363009">
        <w:fldChar w:fldCharType="begin"/>
      </w:r>
      <w:r w:rsidR="00363009">
        <w:instrText xml:space="preserve"> REF _Ref429734261 \r \h  \* MERGEFORMAT </w:instrText>
      </w:r>
      <w:r w:rsidR="00363009">
        <w:fldChar w:fldCharType="separate"/>
      </w:r>
      <w:r w:rsidRPr="00823061">
        <w:rPr>
          <w:rFonts w:ascii="Arial" w:hAnsi="Arial" w:cs="Arial"/>
          <w:sz w:val="20"/>
          <w:szCs w:val="20"/>
          <w:highlight w:val="cyan"/>
        </w:rPr>
        <w:t>2.5</w:t>
      </w:r>
      <w:r w:rsidR="00363009">
        <w:fldChar w:fldCharType="end"/>
      </w:r>
      <w:r w:rsidRPr="00823061">
        <w:rPr>
          <w:rFonts w:ascii="Arial" w:hAnsi="Arial" w:cs="Arial"/>
          <w:sz w:val="20"/>
          <w:szCs w:val="20"/>
          <w:highlight w:val="cyan"/>
        </w:rPr>
        <w:t xml:space="preserve"> настоящего Договора.]</w:t>
      </w:r>
    </w:p>
    <w:p w14:paraId="1ACEC210" w14:textId="77777777" w:rsidR="00FE60A0" w:rsidRPr="00823061" w:rsidRDefault="00FE60A0" w:rsidP="00227F0A">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w:t>
      </w:r>
      <w:r w:rsidRPr="00823061">
        <w:rPr>
          <w:rFonts w:ascii="Arial" w:hAnsi="Arial" w:cs="Arial"/>
          <w:b/>
          <w:sz w:val="20"/>
          <w:szCs w:val="20"/>
        </w:rPr>
        <w:t>Сумма Долей Основателей»</w:t>
      </w:r>
      <w:r w:rsidRPr="00823061">
        <w:rPr>
          <w:rFonts w:ascii="Arial" w:hAnsi="Arial" w:cs="Arial"/>
          <w:sz w:val="20"/>
          <w:szCs w:val="20"/>
        </w:rPr>
        <w:t xml:space="preserve"> означает общий размер долей в уставном капитале Общества, принадлежащих всем Основателям (как этот термин определен в Корпоративном Договоре).</w:t>
      </w:r>
    </w:p>
    <w:p w14:paraId="08F7910B" w14:textId="77777777" w:rsidR="00FE60A0" w:rsidRPr="00823061" w:rsidRDefault="00FE60A0" w:rsidP="00C610C5">
      <w:pPr>
        <w:pStyle w:val="-11"/>
        <w:keepNext/>
        <w:numPr>
          <w:ilvl w:val="0"/>
          <w:numId w:val="17"/>
        </w:numPr>
        <w:spacing w:after="200" w:line="240" w:lineRule="auto"/>
        <w:ind w:left="567" w:hanging="567"/>
        <w:contextualSpacing w:val="0"/>
        <w:jc w:val="both"/>
        <w:rPr>
          <w:rFonts w:ascii="Arial" w:hAnsi="Arial" w:cs="Arial"/>
          <w:b/>
          <w:caps/>
          <w:sz w:val="20"/>
          <w:szCs w:val="20"/>
        </w:rPr>
      </w:pPr>
      <w:r w:rsidRPr="00823061">
        <w:rPr>
          <w:rFonts w:ascii="Arial" w:hAnsi="Arial" w:cs="Arial"/>
          <w:b/>
          <w:caps/>
          <w:sz w:val="20"/>
          <w:szCs w:val="20"/>
        </w:rPr>
        <w:t>Предмет Договора</w:t>
      </w:r>
    </w:p>
    <w:p w14:paraId="1C841370" w14:textId="77777777" w:rsidR="00FE60A0" w:rsidRPr="00823061" w:rsidRDefault="00FE60A0" w:rsidP="00C610C5">
      <w:pPr>
        <w:pStyle w:val="-11"/>
        <w:widowControl w:val="0"/>
        <w:numPr>
          <w:ilvl w:val="1"/>
          <w:numId w:val="17"/>
        </w:numPr>
        <w:spacing w:after="200" w:line="240" w:lineRule="auto"/>
        <w:ind w:left="567" w:hanging="567"/>
        <w:contextualSpacing w:val="0"/>
        <w:jc w:val="both"/>
        <w:rPr>
          <w:rFonts w:ascii="Arial" w:hAnsi="Arial" w:cs="Arial"/>
          <w:sz w:val="20"/>
          <w:szCs w:val="20"/>
        </w:rPr>
      </w:pPr>
      <w:bookmarkStart w:id="284" w:name="_Ref417488422"/>
      <w:r w:rsidRPr="00823061">
        <w:rPr>
          <w:rFonts w:ascii="Arial" w:hAnsi="Arial" w:cs="Arial"/>
          <w:sz w:val="20"/>
          <w:szCs w:val="20"/>
        </w:rPr>
        <w:t>В случае наступления любого из обстоятельств, указанных в пункте </w:t>
      </w:r>
      <w:r w:rsidR="00363009">
        <w:fldChar w:fldCharType="begin"/>
      </w:r>
      <w:r w:rsidR="00363009">
        <w:instrText xml:space="preserve"> REF _Ref417490680 \r \h  \* MERGEFORMAT </w:instrText>
      </w:r>
      <w:r w:rsidR="00363009">
        <w:fldChar w:fldCharType="separate"/>
      </w:r>
      <w:r w:rsidRPr="00823061">
        <w:rPr>
          <w:rFonts w:ascii="Arial" w:hAnsi="Arial" w:cs="Arial"/>
          <w:sz w:val="20"/>
          <w:szCs w:val="20"/>
        </w:rPr>
        <w:t>2.4</w:t>
      </w:r>
      <w:r w:rsidR="00363009">
        <w:fldChar w:fldCharType="end"/>
      </w:r>
      <w:r w:rsidRPr="00823061">
        <w:rPr>
          <w:rFonts w:ascii="Arial" w:hAnsi="Arial" w:cs="Arial"/>
          <w:sz w:val="20"/>
          <w:szCs w:val="20"/>
        </w:rPr>
        <w:t xml:space="preserve"> ниже, Инвестор имеет право требовать от Основателя заключить в нотариальной форме договор купли-продажи, по которому Основатель выкупает Долю Инвестора (далее</w:t>
      </w:r>
      <w:r>
        <w:rPr>
          <w:rFonts w:ascii="Arial" w:hAnsi="Arial" w:cs="Arial"/>
          <w:sz w:val="20"/>
          <w:szCs w:val="20"/>
        </w:rPr>
        <w:t xml:space="preserve"> — </w:t>
      </w:r>
      <w:r w:rsidRPr="00823061">
        <w:rPr>
          <w:rFonts w:ascii="Arial" w:hAnsi="Arial" w:cs="Arial"/>
          <w:b/>
          <w:sz w:val="20"/>
          <w:szCs w:val="20"/>
        </w:rPr>
        <w:t>Договор Купли-Продажи</w:t>
      </w:r>
      <w:r w:rsidRPr="00823061">
        <w:rPr>
          <w:rFonts w:ascii="Arial" w:hAnsi="Arial" w:cs="Arial"/>
          <w:sz w:val="20"/>
          <w:szCs w:val="20"/>
        </w:rPr>
        <w:t xml:space="preserve">), а Основатель обязуется заключить Договор Купли-Продажи в течение </w:t>
      </w:r>
      <w:r w:rsidRPr="00823061">
        <w:rPr>
          <w:rFonts w:ascii="Arial" w:hAnsi="Arial" w:cs="Arial"/>
          <w:sz w:val="20"/>
          <w:szCs w:val="20"/>
          <w:highlight w:val="cyan"/>
        </w:rPr>
        <w:t>[10 (десяти)</w:t>
      </w:r>
      <w:r>
        <w:rPr>
          <w:rFonts w:ascii="Arial" w:hAnsi="Arial" w:cs="Arial"/>
          <w:sz w:val="20"/>
          <w:szCs w:val="20"/>
          <w:highlight w:val="cyan"/>
        </w:rPr>
        <w:t xml:space="preserve"> </w:t>
      </w:r>
      <w:r w:rsidRPr="00823061">
        <w:rPr>
          <w:rFonts w:ascii="Arial" w:hAnsi="Arial" w:cs="Arial"/>
          <w:sz w:val="20"/>
          <w:szCs w:val="20"/>
          <w:highlight w:val="cyan"/>
        </w:rPr>
        <w:t>Рабочих Дней]</w:t>
      </w:r>
      <w:r w:rsidRPr="00823061">
        <w:rPr>
          <w:rFonts w:ascii="Arial" w:hAnsi="Arial" w:cs="Arial"/>
          <w:sz w:val="20"/>
          <w:szCs w:val="20"/>
        </w:rPr>
        <w:t>, следующих за датой направления такого требования Инвестором.</w:t>
      </w:r>
      <w:bookmarkEnd w:id="284"/>
    </w:p>
    <w:p w14:paraId="11EA6B42" w14:textId="77777777" w:rsidR="00FE60A0" w:rsidRPr="00823061" w:rsidRDefault="00FE60A0" w:rsidP="00C610C5">
      <w:pPr>
        <w:pStyle w:val="-11"/>
        <w:widowControl w:val="0"/>
        <w:numPr>
          <w:ilvl w:val="1"/>
          <w:numId w:val="17"/>
        </w:numPr>
        <w:spacing w:after="200" w:line="240" w:lineRule="auto"/>
        <w:ind w:left="567" w:hanging="567"/>
        <w:contextualSpacing w:val="0"/>
        <w:jc w:val="both"/>
        <w:rPr>
          <w:rFonts w:ascii="Arial" w:hAnsi="Arial" w:cs="Arial"/>
          <w:sz w:val="20"/>
          <w:szCs w:val="20"/>
        </w:rPr>
      </w:pPr>
      <w:bookmarkStart w:id="285" w:name="_Ref417488829"/>
      <w:r w:rsidRPr="00823061">
        <w:rPr>
          <w:rFonts w:ascii="Arial" w:hAnsi="Arial" w:cs="Arial"/>
          <w:sz w:val="20"/>
          <w:szCs w:val="20"/>
        </w:rPr>
        <w:t>Договор Купли-Продажи должен предусматривать, что:</w:t>
      </w:r>
      <w:bookmarkEnd w:id="285"/>
    </w:p>
    <w:p w14:paraId="692185F6" w14:textId="77777777" w:rsidR="00FE60A0" w:rsidRPr="00823061" w:rsidRDefault="00FE60A0" w:rsidP="004955E5">
      <w:pPr>
        <w:pStyle w:val="-11"/>
        <w:widowControl w:val="0"/>
        <w:numPr>
          <w:ilvl w:val="1"/>
          <w:numId w:val="18"/>
        </w:numPr>
        <w:spacing w:after="200" w:line="240" w:lineRule="auto"/>
        <w:ind w:left="1134" w:hanging="567"/>
        <w:contextualSpacing w:val="0"/>
        <w:jc w:val="both"/>
        <w:rPr>
          <w:rFonts w:ascii="Arial" w:hAnsi="Arial" w:cs="Arial"/>
          <w:sz w:val="20"/>
          <w:szCs w:val="20"/>
        </w:rPr>
      </w:pPr>
      <w:commentRangeStart w:id="286"/>
      <w:r w:rsidRPr="00823061">
        <w:rPr>
          <w:rFonts w:ascii="Arial" w:hAnsi="Arial" w:cs="Arial"/>
          <w:sz w:val="20"/>
        </w:rPr>
        <w:t xml:space="preserve">Доля Инвестора приобретается Основателем </w:t>
      </w:r>
      <w:r w:rsidRPr="00823061">
        <w:rPr>
          <w:rFonts w:ascii="Arial" w:hAnsi="Arial" w:cs="Arial"/>
          <w:i/>
          <w:sz w:val="20"/>
        </w:rPr>
        <w:t xml:space="preserve">[в размере, </w:t>
      </w:r>
      <w:r w:rsidRPr="00823061">
        <w:rPr>
          <w:rFonts w:ascii="Arial" w:hAnsi="Arial" w:cs="Arial"/>
          <w:i/>
          <w:sz w:val="20"/>
          <w:highlight w:val="cyan"/>
        </w:rPr>
        <w:t>в каком она будет принадлежать Инвестору</w:t>
      </w:r>
      <w:r w:rsidRPr="00823061">
        <w:rPr>
          <w:rFonts w:ascii="Arial" w:hAnsi="Arial" w:cs="Arial"/>
          <w:i/>
          <w:sz w:val="20"/>
        </w:rPr>
        <w:t xml:space="preserve"> на дату заключения Договора Купли-Продажи</w:t>
      </w:r>
      <w:r w:rsidRPr="00823061">
        <w:rPr>
          <w:rFonts w:ascii="Arial" w:hAnsi="Arial" w:cs="Arial"/>
          <w:i/>
          <w:sz w:val="20"/>
          <w:szCs w:val="20"/>
        </w:rPr>
        <w:t xml:space="preserve">] </w:t>
      </w:r>
      <w:commentRangeEnd w:id="286"/>
      <w:r w:rsidRPr="00823061">
        <w:rPr>
          <w:rStyle w:val="a8"/>
          <w:rFonts w:ascii="Arial" w:hAnsi="Arial" w:cs="Arial"/>
          <w:szCs w:val="16"/>
          <w:lang w:eastAsia="ru-RU"/>
        </w:rPr>
        <w:commentReference w:id="286"/>
      </w:r>
      <w:r w:rsidRPr="00823061">
        <w:rPr>
          <w:rFonts w:ascii="Arial" w:hAnsi="Arial" w:cs="Arial"/>
          <w:i/>
          <w:sz w:val="20"/>
          <w:szCs w:val="20"/>
        </w:rPr>
        <w:t xml:space="preserve">ИЛИ [в </w:t>
      </w:r>
      <w:commentRangeStart w:id="287"/>
      <w:r w:rsidRPr="00823061">
        <w:rPr>
          <w:rFonts w:ascii="Arial" w:hAnsi="Arial" w:cs="Arial"/>
          <w:i/>
          <w:sz w:val="20"/>
          <w:szCs w:val="20"/>
        </w:rPr>
        <w:t>размере, определяемом по следующей формуле</w:t>
      </w:r>
      <w:r w:rsidRPr="00823061">
        <w:rPr>
          <w:rFonts w:ascii="Arial" w:hAnsi="Arial" w:cs="Arial"/>
          <w:sz w:val="20"/>
          <w:szCs w:val="20"/>
        </w:rPr>
        <w:t>:</w:t>
      </w:r>
      <w:commentRangeEnd w:id="287"/>
      <w:r w:rsidRPr="00823061">
        <w:rPr>
          <w:rStyle w:val="a8"/>
          <w:rFonts w:ascii="Arial" w:hAnsi="Arial" w:cs="Arial"/>
          <w:szCs w:val="16"/>
          <w:lang w:eastAsia="ru-RU"/>
        </w:rPr>
        <w:commentReference w:id="287"/>
      </w:r>
    </w:p>
    <w:p w14:paraId="461D170B" w14:textId="77777777" w:rsidR="00FE60A0" w:rsidRPr="00363009" w:rsidRDefault="00FE60A0" w:rsidP="00227F0A">
      <w:pPr>
        <w:spacing w:after="200" w:line="240" w:lineRule="auto"/>
        <w:ind w:left="1134"/>
        <w:jc w:val="both"/>
        <w:rPr>
          <w:rFonts w:ascii="Arial" w:hAnsi="Arial" w:cs="Arial"/>
          <w:sz w:val="20"/>
          <w:szCs w:val="20"/>
          <w:highlight w:val="cyan"/>
          <w:vertAlign w:val="subscript"/>
          <w:lang w:val="en-US"/>
        </w:rPr>
      </w:pPr>
      <w:commentRangeStart w:id="288"/>
      <w:r w:rsidRPr="0065440A">
        <w:rPr>
          <w:rFonts w:ascii="Arial" w:hAnsi="Arial" w:cs="Arial"/>
          <w:sz w:val="20"/>
          <w:szCs w:val="20"/>
          <w:highlight w:val="cyan"/>
          <w:lang w:val="en-US"/>
        </w:rPr>
        <w:t>[A = </w:t>
      </w:r>
      <w:proofErr w:type="spellStart"/>
      <w:r w:rsidRPr="0065440A">
        <w:rPr>
          <w:rFonts w:ascii="Arial" w:hAnsi="Arial" w:cs="Arial"/>
          <w:sz w:val="20"/>
          <w:szCs w:val="20"/>
          <w:highlight w:val="cyan"/>
          <w:lang w:val="en-US"/>
        </w:rPr>
        <w:t>Sh</w:t>
      </w:r>
      <w:r w:rsidRPr="0065440A">
        <w:rPr>
          <w:rFonts w:ascii="Arial" w:hAnsi="Arial" w:cs="Arial"/>
          <w:sz w:val="20"/>
          <w:szCs w:val="20"/>
          <w:highlight w:val="cyan"/>
          <w:vertAlign w:val="subscript"/>
          <w:lang w:val="en-US"/>
        </w:rPr>
        <w:t>IN</w:t>
      </w:r>
      <w:proofErr w:type="spellEnd"/>
      <w:r w:rsidRPr="0065440A">
        <w:rPr>
          <w:rFonts w:ascii="Arial" w:hAnsi="Arial" w:cs="Arial"/>
          <w:sz w:val="20"/>
          <w:szCs w:val="20"/>
          <w:highlight w:val="cyan"/>
          <w:lang w:val="en-US"/>
        </w:rPr>
        <w:t xml:space="preserve"> </w:t>
      </w:r>
      <w:r w:rsidRPr="00A3097D">
        <w:rPr>
          <w:rFonts w:ascii="Arial" w:hAnsi="Arial" w:cs="Arial"/>
          <w:sz w:val="20"/>
          <w:szCs w:val="20"/>
          <w:highlight w:val="cyan"/>
        </w:rPr>
        <w:t>х</w:t>
      </w:r>
      <w:r w:rsidRPr="0065440A">
        <w:rPr>
          <w:rFonts w:ascii="Arial" w:hAnsi="Arial" w:cs="Arial"/>
          <w:bCs/>
          <w:sz w:val="20"/>
          <w:szCs w:val="20"/>
          <w:highlight w:val="cyan"/>
          <w:lang w:val="en-US"/>
        </w:rPr>
        <w:t xml:space="preserve"> </w:t>
      </w:r>
      <w:proofErr w:type="spellStart"/>
      <w:r w:rsidRPr="0065440A">
        <w:rPr>
          <w:rFonts w:ascii="Arial" w:hAnsi="Arial" w:cs="Arial"/>
          <w:bCs/>
          <w:sz w:val="20"/>
          <w:szCs w:val="20"/>
          <w:highlight w:val="cyan"/>
          <w:lang w:val="en-US"/>
        </w:rPr>
        <w:t>Sh</w:t>
      </w:r>
      <w:r w:rsidRPr="0065440A">
        <w:rPr>
          <w:rFonts w:ascii="Arial" w:hAnsi="Arial" w:cs="Arial"/>
          <w:bCs/>
          <w:sz w:val="20"/>
          <w:szCs w:val="20"/>
          <w:highlight w:val="cyan"/>
          <w:vertAlign w:val="subscript"/>
          <w:lang w:val="en-US"/>
        </w:rPr>
        <w:t>F</w:t>
      </w:r>
      <w:proofErr w:type="spellEnd"/>
      <w:r w:rsidRPr="0065440A">
        <w:rPr>
          <w:rFonts w:ascii="Arial" w:hAnsi="Arial" w:cs="Arial"/>
          <w:bCs/>
          <w:sz w:val="20"/>
          <w:szCs w:val="20"/>
          <w:highlight w:val="cyan"/>
          <w:lang w:val="en-US"/>
        </w:rPr>
        <w:t> / </w:t>
      </w:r>
      <w:proofErr w:type="spellStart"/>
      <w:r w:rsidRPr="0065440A">
        <w:rPr>
          <w:rFonts w:ascii="Arial" w:hAnsi="Arial" w:cs="Arial"/>
          <w:bCs/>
          <w:sz w:val="20"/>
          <w:szCs w:val="20"/>
          <w:highlight w:val="cyan"/>
          <w:lang w:val="en-US"/>
        </w:rPr>
        <w:t>Sh</w:t>
      </w:r>
      <w:r w:rsidRPr="0065440A">
        <w:rPr>
          <w:rFonts w:ascii="Arial" w:hAnsi="Arial" w:cs="Arial"/>
          <w:bCs/>
          <w:sz w:val="20"/>
          <w:szCs w:val="20"/>
          <w:highlight w:val="cyan"/>
          <w:vertAlign w:val="subscript"/>
          <w:lang w:val="en-US"/>
        </w:rPr>
        <w:t>AllF</w:t>
      </w:r>
      <w:commentRangeEnd w:id="288"/>
      <w:proofErr w:type="spellEnd"/>
      <w:r>
        <w:rPr>
          <w:rStyle w:val="a8"/>
          <w:rFonts w:ascii="Arial" w:hAnsi="Arial" w:cs="Arial"/>
          <w:sz w:val="20"/>
          <w:szCs w:val="20"/>
          <w:lang w:eastAsia="ru-RU"/>
        </w:rPr>
        <w:commentReference w:id="288"/>
      </w:r>
      <w:r w:rsidRPr="00A3097D">
        <w:rPr>
          <w:rFonts w:ascii="Arial" w:hAnsi="Arial" w:cs="Arial"/>
          <w:bCs/>
          <w:sz w:val="20"/>
          <w:szCs w:val="20"/>
          <w:highlight w:val="cyan"/>
          <w:lang w:val="en-US"/>
        </w:rPr>
        <w:t>,</w:t>
      </w:r>
    </w:p>
    <w:p w14:paraId="6509D151" w14:textId="77777777" w:rsidR="00FE60A0" w:rsidRPr="00823061" w:rsidRDefault="00FE60A0" w:rsidP="00227F0A">
      <w:pPr>
        <w:spacing w:after="200" w:line="240" w:lineRule="auto"/>
        <w:ind w:left="1134"/>
        <w:jc w:val="both"/>
        <w:rPr>
          <w:rFonts w:ascii="Arial" w:hAnsi="Arial" w:cs="Arial"/>
          <w:sz w:val="20"/>
          <w:highlight w:val="cyan"/>
        </w:rPr>
      </w:pPr>
      <w:r w:rsidRPr="00823061">
        <w:rPr>
          <w:rFonts w:ascii="Arial" w:hAnsi="Arial" w:cs="Arial"/>
          <w:sz w:val="20"/>
          <w:highlight w:val="cyan"/>
        </w:rPr>
        <w:t>где</w:t>
      </w:r>
      <w:r>
        <w:rPr>
          <w:rFonts w:ascii="Arial" w:hAnsi="Arial" w:cs="Arial"/>
          <w:sz w:val="20"/>
          <w:highlight w:val="cyan"/>
        </w:rPr>
        <w:t xml:space="preserve"> </w:t>
      </w:r>
      <w:r w:rsidRPr="00823061">
        <w:rPr>
          <w:rFonts w:ascii="Arial" w:hAnsi="Arial" w:cs="Arial"/>
          <w:sz w:val="20"/>
          <w:highlight w:val="cyan"/>
        </w:rPr>
        <w:t>A</w:t>
      </w:r>
      <w:r>
        <w:rPr>
          <w:rFonts w:ascii="Arial" w:hAnsi="Arial" w:cs="Arial"/>
          <w:sz w:val="20"/>
          <w:highlight w:val="cyan"/>
        </w:rPr>
        <w:t xml:space="preserve"> — </w:t>
      </w:r>
      <w:r w:rsidRPr="00823061">
        <w:rPr>
          <w:rFonts w:ascii="Arial" w:hAnsi="Arial" w:cs="Arial"/>
          <w:sz w:val="20"/>
          <w:highlight w:val="cyan"/>
        </w:rPr>
        <w:t>выраженный дробью размер части Доли Инвестора, которую обязан приобрести Основатель;</w:t>
      </w:r>
    </w:p>
    <w:p w14:paraId="44B005D7" w14:textId="77777777" w:rsidR="00FE60A0" w:rsidRPr="00823061" w:rsidRDefault="00FE60A0" w:rsidP="00227F0A">
      <w:pPr>
        <w:spacing w:after="200" w:line="240" w:lineRule="auto"/>
        <w:ind w:left="1134"/>
        <w:jc w:val="both"/>
        <w:rPr>
          <w:rFonts w:ascii="Arial" w:hAnsi="Arial" w:cs="Arial"/>
          <w:sz w:val="20"/>
          <w:highlight w:val="cyan"/>
        </w:rPr>
      </w:pPr>
      <w:r w:rsidRPr="00823061">
        <w:rPr>
          <w:rFonts w:ascii="Arial" w:hAnsi="Arial" w:cs="Arial"/>
          <w:sz w:val="20"/>
          <w:highlight w:val="cyan"/>
        </w:rPr>
        <w:t>=</w:t>
      </w:r>
      <w:r>
        <w:rPr>
          <w:rFonts w:ascii="Arial" w:hAnsi="Arial" w:cs="Arial"/>
          <w:sz w:val="20"/>
          <w:highlight w:val="cyan"/>
        </w:rPr>
        <w:t xml:space="preserve"> — </w:t>
      </w:r>
      <w:r w:rsidRPr="00823061">
        <w:rPr>
          <w:rFonts w:ascii="Arial" w:hAnsi="Arial" w:cs="Arial"/>
          <w:sz w:val="20"/>
          <w:highlight w:val="cyan"/>
        </w:rPr>
        <w:t>арифметический знак равенства;</w:t>
      </w:r>
    </w:p>
    <w:p w14:paraId="2FDCD4C9" w14:textId="77777777" w:rsidR="00FE60A0" w:rsidRPr="00823061" w:rsidRDefault="00FE60A0" w:rsidP="00227F0A">
      <w:pPr>
        <w:spacing w:after="200" w:line="240" w:lineRule="auto"/>
        <w:ind w:left="1134"/>
        <w:jc w:val="both"/>
        <w:rPr>
          <w:rFonts w:ascii="Arial" w:hAnsi="Arial" w:cs="Arial"/>
          <w:sz w:val="20"/>
          <w:highlight w:val="cyan"/>
        </w:rPr>
      </w:pPr>
      <w:proofErr w:type="spellStart"/>
      <w:r w:rsidRPr="00823061">
        <w:rPr>
          <w:rFonts w:ascii="Arial" w:hAnsi="Arial" w:cs="Arial"/>
          <w:bCs/>
          <w:sz w:val="20"/>
          <w:highlight w:val="cyan"/>
          <w:lang w:val="en-US"/>
        </w:rPr>
        <w:t>Sh</w:t>
      </w:r>
      <w:r w:rsidRPr="00823061">
        <w:rPr>
          <w:rFonts w:ascii="Arial" w:hAnsi="Arial" w:cs="Arial"/>
          <w:bCs/>
          <w:sz w:val="20"/>
          <w:highlight w:val="cyan"/>
          <w:vertAlign w:val="subscript"/>
          <w:lang w:val="en-US"/>
        </w:rPr>
        <w:t>IN</w:t>
      </w:r>
      <w:proofErr w:type="spellEnd"/>
      <w:r>
        <w:rPr>
          <w:rFonts w:ascii="Arial" w:hAnsi="Arial" w:cs="Arial"/>
          <w:sz w:val="20"/>
          <w:highlight w:val="cyan"/>
        </w:rPr>
        <w:t xml:space="preserve"> — </w:t>
      </w:r>
      <w:r w:rsidRPr="00823061">
        <w:rPr>
          <w:rFonts w:ascii="Arial" w:hAnsi="Arial" w:cs="Arial"/>
          <w:sz w:val="20"/>
          <w:highlight w:val="cyan"/>
        </w:rPr>
        <w:t>выраженный дробью размер</w:t>
      </w:r>
      <w:r w:rsidRPr="00823061">
        <w:rPr>
          <w:rFonts w:ascii="Arial" w:hAnsi="Arial" w:cs="Arial"/>
          <w:bCs/>
          <w:sz w:val="20"/>
          <w:szCs w:val="20"/>
          <w:highlight w:val="cyan"/>
        </w:rPr>
        <w:t xml:space="preserve"> Доли Инвестора</w:t>
      </w:r>
      <w:r w:rsidRPr="00823061">
        <w:rPr>
          <w:rFonts w:ascii="Arial" w:hAnsi="Arial" w:cs="Arial"/>
          <w:sz w:val="20"/>
          <w:szCs w:val="20"/>
          <w:highlight w:val="cyan"/>
        </w:rPr>
        <w:t xml:space="preserve"> на дату заключения Договора Купли-Продажи</w:t>
      </w:r>
      <w:r w:rsidRPr="00823061">
        <w:rPr>
          <w:rFonts w:ascii="Arial" w:hAnsi="Arial" w:cs="Arial"/>
          <w:bCs/>
          <w:sz w:val="20"/>
          <w:szCs w:val="20"/>
          <w:highlight w:val="cyan"/>
        </w:rPr>
        <w:t>;</w:t>
      </w:r>
    </w:p>
    <w:p w14:paraId="45DBE807" w14:textId="77777777" w:rsidR="00FE60A0" w:rsidRPr="00823061" w:rsidRDefault="00FE60A0" w:rsidP="00F60EEC">
      <w:pPr>
        <w:spacing w:after="200" w:line="240" w:lineRule="auto"/>
        <w:ind w:left="1134"/>
        <w:jc w:val="both"/>
        <w:rPr>
          <w:rFonts w:ascii="Arial" w:hAnsi="Arial" w:cs="Arial"/>
          <w:sz w:val="20"/>
          <w:highlight w:val="cyan"/>
        </w:rPr>
      </w:pPr>
      <w:r>
        <w:rPr>
          <w:rFonts w:ascii="Arial" w:hAnsi="Arial" w:cs="Arial"/>
          <w:sz w:val="20"/>
        </w:rPr>
        <w:t xml:space="preserve">х — </w:t>
      </w:r>
      <w:r w:rsidRPr="00823061">
        <w:rPr>
          <w:rFonts w:ascii="Arial" w:hAnsi="Arial" w:cs="Arial"/>
          <w:sz w:val="20"/>
        </w:rPr>
        <w:t>арифметический знак умножения;</w:t>
      </w:r>
    </w:p>
    <w:p w14:paraId="2061398C" w14:textId="77777777" w:rsidR="00FE60A0" w:rsidRPr="00823061" w:rsidRDefault="00FE60A0" w:rsidP="00227F0A">
      <w:pPr>
        <w:spacing w:after="200" w:line="240" w:lineRule="auto"/>
        <w:ind w:left="1134"/>
        <w:jc w:val="both"/>
        <w:rPr>
          <w:rFonts w:ascii="Arial" w:hAnsi="Arial" w:cs="Arial"/>
          <w:bCs/>
          <w:sz w:val="20"/>
          <w:szCs w:val="20"/>
          <w:highlight w:val="cyan"/>
        </w:rPr>
      </w:pPr>
      <w:proofErr w:type="spellStart"/>
      <w:r w:rsidRPr="00823061">
        <w:rPr>
          <w:rFonts w:ascii="Arial" w:hAnsi="Arial" w:cs="Arial"/>
          <w:bCs/>
          <w:sz w:val="20"/>
          <w:highlight w:val="cyan"/>
          <w:lang w:val="en-US"/>
        </w:rPr>
        <w:lastRenderedPageBreak/>
        <w:t>Sh</w:t>
      </w:r>
      <w:r w:rsidRPr="00823061">
        <w:rPr>
          <w:rFonts w:ascii="Arial" w:hAnsi="Arial" w:cs="Arial"/>
          <w:bCs/>
          <w:sz w:val="20"/>
          <w:highlight w:val="cyan"/>
          <w:vertAlign w:val="subscript"/>
          <w:lang w:val="en-US"/>
        </w:rPr>
        <w:t>F</w:t>
      </w:r>
      <w:proofErr w:type="spellEnd"/>
      <w:r>
        <w:rPr>
          <w:rFonts w:ascii="Arial" w:hAnsi="Arial" w:cs="Arial"/>
          <w:sz w:val="20"/>
          <w:highlight w:val="cyan"/>
        </w:rPr>
        <w:t xml:space="preserve"> — </w:t>
      </w:r>
      <w:r w:rsidRPr="00823061">
        <w:rPr>
          <w:rFonts w:ascii="Arial" w:hAnsi="Arial" w:cs="Arial"/>
          <w:sz w:val="20"/>
          <w:highlight w:val="cyan"/>
        </w:rPr>
        <w:t>выраженный дробью размер</w:t>
      </w:r>
      <w:r w:rsidRPr="00823061">
        <w:rPr>
          <w:rFonts w:ascii="Arial" w:hAnsi="Arial" w:cs="Arial"/>
          <w:bCs/>
          <w:sz w:val="20"/>
          <w:szCs w:val="20"/>
          <w:highlight w:val="cyan"/>
        </w:rPr>
        <w:t xml:space="preserve"> Доли Основателя</w:t>
      </w:r>
      <w:r w:rsidRPr="00823061">
        <w:rPr>
          <w:rFonts w:ascii="Arial" w:hAnsi="Arial" w:cs="Arial"/>
          <w:sz w:val="20"/>
          <w:szCs w:val="20"/>
          <w:highlight w:val="cyan"/>
        </w:rPr>
        <w:t xml:space="preserve"> на дату заключения Договора Купли-Продажи</w:t>
      </w:r>
      <w:r w:rsidRPr="00823061">
        <w:rPr>
          <w:rFonts w:ascii="Arial" w:hAnsi="Arial" w:cs="Arial"/>
          <w:bCs/>
          <w:sz w:val="20"/>
          <w:szCs w:val="20"/>
          <w:highlight w:val="cyan"/>
        </w:rPr>
        <w:t>;</w:t>
      </w:r>
    </w:p>
    <w:p w14:paraId="4CE98401" w14:textId="77777777" w:rsidR="00FE60A0" w:rsidRPr="00823061" w:rsidRDefault="00FE60A0" w:rsidP="00227F0A">
      <w:pPr>
        <w:spacing w:after="200" w:line="240" w:lineRule="auto"/>
        <w:ind w:left="1134"/>
        <w:jc w:val="both"/>
        <w:rPr>
          <w:rFonts w:ascii="Arial" w:hAnsi="Arial" w:cs="Arial"/>
          <w:sz w:val="20"/>
          <w:highlight w:val="cyan"/>
        </w:rPr>
      </w:pPr>
      <w:r w:rsidRPr="00823061">
        <w:rPr>
          <w:rFonts w:ascii="Arial" w:hAnsi="Arial" w:cs="Arial"/>
          <w:sz w:val="20"/>
          <w:szCs w:val="23"/>
          <w:highlight w:val="cyan"/>
        </w:rPr>
        <w:t>/</w:t>
      </w:r>
      <w:r>
        <w:rPr>
          <w:rFonts w:ascii="Arial" w:hAnsi="Arial" w:cs="Arial"/>
          <w:sz w:val="20"/>
          <w:szCs w:val="23"/>
          <w:highlight w:val="cyan"/>
        </w:rPr>
        <w:t xml:space="preserve"> — </w:t>
      </w:r>
      <w:r w:rsidRPr="00823061">
        <w:rPr>
          <w:rFonts w:ascii="Arial" w:hAnsi="Arial" w:cs="Arial"/>
          <w:sz w:val="20"/>
          <w:highlight w:val="cyan"/>
        </w:rPr>
        <w:t>арифметический знак деления;</w:t>
      </w:r>
    </w:p>
    <w:p w14:paraId="3579F387" w14:textId="77777777" w:rsidR="00FE60A0" w:rsidRPr="00823061" w:rsidRDefault="00FE60A0" w:rsidP="00227F0A">
      <w:pPr>
        <w:spacing w:after="200" w:line="240" w:lineRule="auto"/>
        <w:ind w:left="1134"/>
        <w:jc w:val="both"/>
        <w:rPr>
          <w:rFonts w:ascii="Arial" w:hAnsi="Arial" w:cs="Arial"/>
          <w:sz w:val="20"/>
          <w:szCs w:val="23"/>
        </w:rPr>
      </w:pPr>
      <w:proofErr w:type="spellStart"/>
      <w:r w:rsidRPr="00823061">
        <w:rPr>
          <w:rFonts w:ascii="Arial" w:hAnsi="Arial" w:cs="Arial"/>
          <w:sz w:val="20"/>
          <w:szCs w:val="23"/>
          <w:highlight w:val="cyan"/>
        </w:rPr>
        <w:t>Sh</w:t>
      </w:r>
      <w:r w:rsidRPr="0065440A">
        <w:rPr>
          <w:rFonts w:ascii="Arial" w:hAnsi="Arial" w:cs="Arial"/>
          <w:sz w:val="20"/>
          <w:szCs w:val="23"/>
          <w:highlight w:val="cyan"/>
          <w:vertAlign w:val="subscript"/>
        </w:rPr>
        <w:t>AllF</w:t>
      </w:r>
      <w:proofErr w:type="spellEnd"/>
      <w:r>
        <w:rPr>
          <w:rFonts w:ascii="Arial" w:hAnsi="Arial" w:cs="Arial"/>
          <w:sz w:val="20"/>
          <w:szCs w:val="23"/>
          <w:highlight w:val="cyan"/>
        </w:rPr>
        <w:t xml:space="preserve"> — </w:t>
      </w:r>
      <w:r w:rsidRPr="00823061">
        <w:rPr>
          <w:rFonts w:ascii="Arial" w:hAnsi="Arial" w:cs="Arial"/>
          <w:sz w:val="20"/>
          <w:szCs w:val="23"/>
          <w:highlight w:val="cyan"/>
        </w:rPr>
        <w:t>выраженная дробью Сумма Долей Основателей на дату заключения Договора Купли-Продажи</w:t>
      </w:r>
      <w:r>
        <w:rPr>
          <w:rFonts w:ascii="Arial" w:hAnsi="Arial" w:cs="Arial"/>
          <w:sz w:val="20"/>
          <w:szCs w:val="23"/>
          <w:highlight w:val="cyan"/>
        </w:rPr>
        <w:t>;</w:t>
      </w:r>
      <w:r w:rsidRPr="00823061">
        <w:rPr>
          <w:rFonts w:ascii="Arial" w:hAnsi="Arial" w:cs="Arial"/>
          <w:sz w:val="20"/>
          <w:szCs w:val="23"/>
          <w:highlight w:val="cyan"/>
        </w:rPr>
        <w:t>]</w:t>
      </w:r>
    </w:p>
    <w:p w14:paraId="228061BB" w14:textId="77777777" w:rsidR="00FE60A0" w:rsidRPr="00823061" w:rsidRDefault="00FE60A0" w:rsidP="004955E5">
      <w:pPr>
        <w:pStyle w:val="-11"/>
        <w:widowControl w:val="0"/>
        <w:numPr>
          <w:ilvl w:val="1"/>
          <w:numId w:val="18"/>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 xml:space="preserve">Выкупная цена за Долю Инвестора должна быть перечислена на банковский счет Инвестора в течение </w:t>
      </w:r>
      <w:r w:rsidRPr="00823061">
        <w:rPr>
          <w:rFonts w:ascii="Arial" w:hAnsi="Arial" w:cs="Arial"/>
          <w:sz w:val="20"/>
          <w:szCs w:val="20"/>
          <w:highlight w:val="cyan"/>
        </w:rPr>
        <w:t>[5 (пяти)</w:t>
      </w:r>
      <w:r>
        <w:rPr>
          <w:rFonts w:ascii="Arial" w:hAnsi="Arial" w:cs="Arial"/>
          <w:sz w:val="20"/>
          <w:szCs w:val="20"/>
          <w:highlight w:val="cyan"/>
        </w:rPr>
        <w:t xml:space="preserve"> </w:t>
      </w:r>
      <w:r w:rsidRPr="00823061">
        <w:rPr>
          <w:rFonts w:ascii="Arial" w:hAnsi="Arial" w:cs="Arial"/>
          <w:sz w:val="20"/>
          <w:szCs w:val="20"/>
          <w:highlight w:val="cyan"/>
        </w:rPr>
        <w:t>Рабочих Дней]</w:t>
      </w:r>
      <w:r w:rsidRPr="00823061">
        <w:rPr>
          <w:rFonts w:ascii="Arial" w:hAnsi="Arial" w:cs="Arial"/>
          <w:sz w:val="20"/>
          <w:szCs w:val="20"/>
        </w:rPr>
        <w:t>, следующих за датой заключения Договора Купли-Продажи;</w:t>
      </w:r>
    </w:p>
    <w:p w14:paraId="3231F4B0" w14:textId="77777777" w:rsidR="00FE60A0" w:rsidRPr="00823061" w:rsidRDefault="00FE60A0" w:rsidP="004955E5">
      <w:pPr>
        <w:pStyle w:val="-11"/>
        <w:widowControl w:val="0"/>
        <w:numPr>
          <w:ilvl w:val="1"/>
          <w:numId w:val="18"/>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Выкупная цена за Долю Инвестора равняется величине, определяемой по следующей формуле:</w:t>
      </w:r>
    </w:p>
    <w:p w14:paraId="4184CECB" w14:textId="77777777" w:rsidR="00FE60A0" w:rsidRPr="00A3097D" w:rsidRDefault="00FE60A0" w:rsidP="0005324C">
      <w:pPr>
        <w:pStyle w:val="-11"/>
        <w:widowControl w:val="0"/>
        <w:spacing w:after="200" w:line="240" w:lineRule="auto"/>
        <w:ind w:left="1134"/>
        <w:contextualSpacing w:val="0"/>
        <w:jc w:val="both"/>
        <w:rPr>
          <w:rFonts w:ascii="Arial" w:hAnsi="Arial" w:cs="Arial"/>
          <w:sz w:val="20"/>
          <w:szCs w:val="20"/>
        </w:rPr>
      </w:pPr>
      <w:r w:rsidRPr="00A3097D">
        <w:rPr>
          <w:rFonts w:ascii="Arial" w:hAnsi="Arial" w:cs="Arial"/>
          <w:sz w:val="20"/>
          <w:szCs w:val="23"/>
        </w:rPr>
        <w:t>[</w:t>
      </w:r>
      <w:r w:rsidRPr="00823061">
        <w:rPr>
          <w:rFonts w:ascii="Arial" w:hAnsi="Arial" w:cs="Arial"/>
          <w:sz w:val="20"/>
          <w:szCs w:val="23"/>
          <w:highlight w:val="cyan"/>
          <w:lang w:val="en-US"/>
        </w:rPr>
        <w:t>A </w:t>
      </w:r>
      <w:r w:rsidRPr="00A3097D">
        <w:rPr>
          <w:rFonts w:ascii="Arial" w:hAnsi="Arial" w:cs="Arial"/>
          <w:sz w:val="20"/>
          <w:szCs w:val="23"/>
          <w:highlight w:val="cyan"/>
        </w:rPr>
        <w:t>=</w:t>
      </w:r>
      <w:r w:rsidRPr="00823061">
        <w:rPr>
          <w:rFonts w:ascii="Arial" w:hAnsi="Arial" w:cs="Arial"/>
          <w:sz w:val="20"/>
          <w:szCs w:val="23"/>
          <w:highlight w:val="cyan"/>
          <w:lang w:val="en-US"/>
        </w:rPr>
        <w:t> </w:t>
      </w:r>
      <w:proofErr w:type="spellStart"/>
      <w:r w:rsidRPr="00823061">
        <w:rPr>
          <w:rFonts w:ascii="Arial" w:hAnsi="Arial" w:cs="Arial"/>
          <w:sz w:val="20"/>
          <w:szCs w:val="23"/>
          <w:highlight w:val="cyan"/>
          <w:lang w:val="en-US"/>
        </w:rPr>
        <w:t>Sh</w:t>
      </w:r>
      <w:r w:rsidRPr="00823061">
        <w:rPr>
          <w:rFonts w:ascii="Arial" w:hAnsi="Arial" w:cs="Arial"/>
          <w:sz w:val="20"/>
          <w:szCs w:val="23"/>
          <w:highlight w:val="cyan"/>
          <w:vertAlign w:val="subscript"/>
          <w:lang w:val="en-US"/>
        </w:rPr>
        <w:t>F</w:t>
      </w:r>
      <w:proofErr w:type="spellEnd"/>
      <w:r w:rsidRPr="00823061">
        <w:rPr>
          <w:rFonts w:ascii="Arial" w:hAnsi="Arial" w:cs="Arial"/>
          <w:sz w:val="20"/>
          <w:szCs w:val="23"/>
          <w:highlight w:val="cyan"/>
          <w:lang w:val="en-US"/>
        </w:rPr>
        <w:t> </w:t>
      </w:r>
      <w:r w:rsidRPr="00A3097D">
        <w:rPr>
          <w:rFonts w:ascii="Arial" w:hAnsi="Arial" w:cs="Arial"/>
          <w:sz w:val="20"/>
          <w:szCs w:val="23"/>
          <w:highlight w:val="cyan"/>
        </w:rPr>
        <w:t>/</w:t>
      </w:r>
      <w:r w:rsidRPr="00823061">
        <w:rPr>
          <w:rFonts w:ascii="Arial" w:hAnsi="Arial" w:cs="Arial"/>
          <w:sz w:val="20"/>
          <w:szCs w:val="23"/>
          <w:highlight w:val="cyan"/>
          <w:lang w:val="en-US"/>
        </w:rPr>
        <w:t> </w:t>
      </w:r>
      <w:proofErr w:type="spellStart"/>
      <w:r w:rsidRPr="00823061">
        <w:rPr>
          <w:rFonts w:ascii="Arial" w:hAnsi="Arial" w:cs="Arial"/>
          <w:sz w:val="20"/>
          <w:szCs w:val="23"/>
          <w:highlight w:val="cyan"/>
          <w:lang w:val="en-US"/>
        </w:rPr>
        <w:t>Sh</w:t>
      </w:r>
      <w:r w:rsidRPr="00823061">
        <w:rPr>
          <w:rFonts w:ascii="Arial" w:hAnsi="Arial" w:cs="Arial"/>
          <w:sz w:val="20"/>
          <w:szCs w:val="23"/>
          <w:highlight w:val="cyan"/>
          <w:vertAlign w:val="subscript"/>
          <w:lang w:val="en-US"/>
        </w:rPr>
        <w:t>AllF</w:t>
      </w:r>
      <w:proofErr w:type="spellEnd"/>
      <w:r w:rsidRPr="00A3097D">
        <w:rPr>
          <w:rFonts w:ascii="Arial" w:hAnsi="Arial" w:cs="Arial"/>
          <w:sz w:val="20"/>
          <w:szCs w:val="23"/>
          <w:highlight w:val="cyan"/>
        </w:rPr>
        <w:t xml:space="preserve"> </w:t>
      </w:r>
      <w:r>
        <w:rPr>
          <w:rFonts w:ascii="Arial" w:hAnsi="Arial" w:cs="Arial"/>
          <w:sz w:val="20"/>
          <w:szCs w:val="23"/>
          <w:highlight w:val="cyan"/>
        </w:rPr>
        <w:t>х</w:t>
      </w:r>
      <w:r w:rsidRPr="00A3097D">
        <w:rPr>
          <w:rFonts w:ascii="Arial" w:hAnsi="Arial" w:cs="Arial"/>
          <w:sz w:val="20"/>
          <w:szCs w:val="20"/>
        </w:rPr>
        <w:t xml:space="preserve">, </w:t>
      </w:r>
      <w:r w:rsidRPr="00823061">
        <w:rPr>
          <w:rFonts w:ascii="Arial" w:hAnsi="Arial" w:cs="Arial"/>
          <w:sz w:val="20"/>
          <w:szCs w:val="20"/>
        </w:rPr>
        <w:t>например</w:t>
      </w:r>
      <w:r w:rsidRPr="00A3097D">
        <w:rPr>
          <w:rFonts w:ascii="Arial" w:hAnsi="Arial" w:cs="Arial"/>
          <w:sz w:val="20"/>
          <w:szCs w:val="20"/>
        </w:rPr>
        <w:t>:</w:t>
      </w:r>
    </w:p>
    <w:p w14:paraId="1EFE06D5" w14:textId="77777777" w:rsidR="00FE60A0" w:rsidRPr="0065440A" w:rsidRDefault="00FE60A0" w:rsidP="00F60EEC">
      <w:pPr>
        <w:spacing w:after="200" w:line="240" w:lineRule="auto"/>
        <w:ind w:left="1134"/>
        <w:jc w:val="both"/>
        <w:rPr>
          <w:rFonts w:ascii="Arial" w:hAnsi="Arial" w:cs="Arial"/>
          <w:sz w:val="20"/>
          <w:szCs w:val="20"/>
        </w:rPr>
      </w:pPr>
      <w:r w:rsidRPr="0065440A">
        <w:rPr>
          <w:rFonts w:ascii="Arial" w:hAnsi="Arial" w:cs="Arial"/>
          <w:sz w:val="20"/>
          <w:szCs w:val="20"/>
          <w:lang w:val="en-US"/>
        </w:rPr>
        <w:t>A </w:t>
      </w:r>
      <w:r w:rsidRPr="00A3097D">
        <w:rPr>
          <w:rFonts w:ascii="Arial" w:hAnsi="Arial" w:cs="Arial"/>
          <w:sz w:val="20"/>
          <w:szCs w:val="20"/>
        </w:rPr>
        <w:t>=</w:t>
      </w:r>
      <w:r w:rsidRPr="0065440A">
        <w:rPr>
          <w:rFonts w:ascii="Arial" w:hAnsi="Arial" w:cs="Arial"/>
          <w:sz w:val="20"/>
          <w:szCs w:val="20"/>
          <w:lang w:val="en-US"/>
        </w:rPr>
        <w:t> </w:t>
      </w:r>
      <w:r w:rsidRPr="0065440A">
        <w:rPr>
          <w:rFonts w:ascii="Arial" w:hAnsi="Arial" w:cs="Arial"/>
          <w:sz w:val="20"/>
          <w:szCs w:val="20"/>
          <w:highlight w:val="cyan"/>
          <w:lang w:val="en-US"/>
        </w:rPr>
        <w:t>IC</w:t>
      </w:r>
      <w:r w:rsidRPr="00A3097D">
        <w:rPr>
          <w:rFonts w:ascii="Arial" w:hAnsi="Arial" w:cs="Arial"/>
          <w:sz w:val="20"/>
          <w:szCs w:val="20"/>
        </w:rPr>
        <w:t xml:space="preserve"> </w:t>
      </w:r>
      <w:r w:rsidRPr="0065440A">
        <w:rPr>
          <w:rFonts w:ascii="Arial" w:hAnsi="Arial" w:cs="Arial"/>
          <w:sz w:val="20"/>
          <w:szCs w:val="20"/>
        </w:rPr>
        <w:t>х</w:t>
      </w:r>
      <w:r w:rsidRPr="00A3097D">
        <w:rPr>
          <w:rFonts w:ascii="Arial" w:hAnsi="Arial" w:cs="Arial"/>
          <w:sz w:val="20"/>
          <w:szCs w:val="20"/>
        </w:rPr>
        <w:t xml:space="preserve"> 1,35^(</w:t>
      </w:r>
      <w:r w:rsidRPr="0065440A">
        <w:rPr>
          <w:rFonts w:ascii="Arial" w:hAnsi="Arial" w:cs="Arial"/>
          <w:sz w:val="20"/>
          <w:szCs w:val="20"/>
          <w:highlight w:val="cyan"/>
          <w:lang w:val="en-US"/>
        </w:rPr>
        <w:t>T</w:t>
      </w:r>
      <w:r w:rsidRPr="00A3097D">
        <w:rPr>
          <w:rFonts w:ascii="Arial" w:hAnsi="Arial" w:cs="Arial"/>
          <w:sz w:val="20"/>
          <w:szCs w:val="20"/>
        </w:rPr>
        <w:t xml:space="preserve"> / 365)</w:t>
      </w:r>
      <w:r>
        <w:rPr>
          <w:rFonts w:ascii="Arial" w:hAnsi="Arial" w:cs="Arial"/>
          <w:sz w:val="20"/>
          <w:szCs w:val="20"/>
        </w:rPr>
        <w:t>,</w:t>
      </w:r>
    </w:p>
    <w:p w14:paraId="1258DEFE" w14:textId="77777777" w:rsidR="00FE60A0" w:rsidRPr="00823061" w:rsidRDefault="00FE60A0" w:rsidP="00F60EEC">
      <w:pPr>
        <w:spacing w:after="200" w:line="240" w:lineRule="auto"/>
        <w:ind w:left="1134"/>
        <w:jc w:val="both"/>
        <w:rPr>
          <w:rFonts w:ascii="Arial" w:hAnsi="Arial" w:cs="Arial"/>
          <w:sz w:val="20"/>
          <w:highlight w:val="cyan"/>
        </w:rPr>
      </w:pPr>
      <w:r w:rsidRPr="00823061">
        <w:rPr>
          <w:rFonts w:ascii="Arial" w:hAnsi="Arial" w:cs="Arial"/>
          <w:sz w:val="20"/>
          <w:highlight w:val="cyan"/>
        </w:rPr>
        <w:t>где</w:t>
      </w:r>
      <w:r>
        <w:rPr>
          <w:rFonts w:ascii="Arial" w:hAnsi="Arial" w:cs="Arial"/>
          <w:sz w:val="20"/>
        </w:rPr>
        <w:t xml:space="preserve"> </w:t>
      </w:r>
      <w:r w:rsidRPr="00823061">
        <w:rPr>
          <w:rFonts w:ascii="Arial" w:hAnsi="Arial" w:cs="Arial"/>
          <w:sz w:val="20"/>
          <w:highlight w:val="cyan"/>
        </w:rPr>
        <w:t>A</w:t>
      </w:r>
      <w:r>
        <w:rPr>
          <w:rFonts w:ascii="Arial" w:hAnsi="Arial" w:cs="Arial"/>
          <w:sz w:val="20"/>
          <w:highlight w:val="cyan"/>
        </w:rPr>
        <w:t xml:space="preserve"> — </w:t>
      </w:r>
      <w:r w:rsidRPr="00823061">
        <w:rPr>
          <w:rFonts w:ascii="Arial" w:hAnsi="Arial" w:cs="Arial"/>
          <w:sz w:val="20"/>
          <w:highlight w:val="cyan"/>
        </w:rPr>
        <w:t>выраженная в Рублях выкупная цена за Долю;</w:t>
      </w:r>
    </w:p>
    <w:p w14:paraId="766F5FEE" w14:textId="77777777" w:rsidR="00FE60A0" w:rsidRPr="00823061" w:rsidRDefault="00FE60A0" w:rsidP="00F60EEC">
      <w:pPr>
        <w:spacing w:after="200" w:line="240" w:lineRule="auto"/>
        <w:ind w:left="1134"/>
        <w:jc w:val="both"/>
        <w:rPr>
          <w:rFonts w:ascii="Arial" w:hAnsi="Arial" w:cs="Arial"/>
          <w:sz w:val="20"/>
          <w:highlight w:val="cyan"/>
        </w:rPr>
      </w:pPr>
      <w:r w:rsidRPr="00823061">
        <w:rPr>
          <w:rFonts w:ascii="Arial" w:hAnsi="Arial" w:cs="Arial"/>
          <w:sz w:val="20"/>
          <w:highlight w:val="cyan"/>
        </w:rPr>
        <w:t>=</w:t>
      </w:r>
      <w:r>
        <w:rPr>
          <w:rFonts w:ascii="Arial" w:hAnsi="Arial" w:cs="Arial"/>
          <w:sz w:val="20"/>
          <w:highlight w:val="cyan"/>
        </w:rPr>
        <w:t xml:space="preserve"> — </w:t>
      </w:r>
      <w:r w:rsidRPr="00823061">
        <w:rPr>
          <w:rFonts w:ascii="Arial" w:hAnsi="Arial" w:cs="Arial"/>
          <w:sz w:val="20"/>
          <w:highlight w:val="cyan"/>
        </w:rPr>
        <w:t>арифметический знак равенства;</w:t>
      </w:r>
    </w:p>
    <w:p w14:paraId="29C02D5D" w14:textId="77777777" w:rsidR="00FE60A0" w:rsidRPr="00823061" w:rsidRDefault="00FE60A0" w:rsidP="00227F0A">
      <w:pPr>
        <w:spacing w:after="200" w:line="240" w:lineRule="auto"/>
        <w:ind w:left="1134"/>
        <w:jc w:val="both"/>
        <w:rPr>
          <w:rFonts w:ascii="Arial" w:hAnsi="Arial" w:cs="Arial"/>
          <w:sz w:val="20"/>
          <w:szCs w:val="23"/>
          <w:highlight w:val="cyan"/>
        </w:rPr>
      </w:pPr>
      <w:proofErr w:type="spellStart"/>
      <w:r w:rsidRPr="00823061">
        <w:rPr>
          <w:rFonts w:ascii="Arial" w:hAnsi="Arial" w:cs="Arial"/>
          <w:sz w:val="20"/>
          <w:szCs w:val="23"/>
          <w:highlight w:val="cyan"/>
        </w:rPr>
        <w:t>Sh</w:t>
      </w:r>
      <w:r w:rsidRPr="00823061">
        <w:rPr>
          <w:rFonts w:ascii="Arial" w:hAnsi="Arial" w:cs="Arial"/>
          <w:sz w:val="20"/>
          <w:szCs w:val="23"/>
          <w:highlight w:val="cyan"/>
          <w:vertAlign w:val="subscript"/>
        </w:rPr>
        <w:t>F</w:t>
      </w:r>
      <w:proofErr w:type="spellEnd"/>
      <w:r>
        <w:rPr>
          <w:rFonts w:ascii="Arial" w:hAnsi="Arial" w:cs="Arial"/>
          <w:sz w:val="20"/>
          <w:szCs w:val="23"/>
          <w:highlight w:val="cyan"/>
        </w:rPr>
        <w:t xml:space="preserve"> — </w:t>
      </w:r>
      <w:r w:rsidRPr="00823061">
        <w:rPr>
          <w:rFonts w:ascii="Arial" w:hAnsi="Arial" w:cs="Arial"/>
          <w:sz w:val="20"/>
          <w:szCs w:val="23"/>
          <w:highlight w:val="cyan"/>
        </w:rPr>
        <w:t>выраженный дробью размер Доли Основателя на дату заключения Договора Купли-Продажи;</w:t>
      </w:r>
    </w:p>
    <w:p w14:paraId="4C992505" w14:textId="77777777" w:rsidR="00FE60A0" w:rsidRPr="00823061" w:rsidRDefault="00FE60A0" w:rsidP="00227F0A">
      <w:pPr>
        <w:spacing w:after="200" w:line="240" w:lineRule="auto"/>
        <w:ind w:left="1134"/>
        <w:jc w:val="both"/>
        <w:rPr>
          <w:rFonts w:ascii="Arial" w:hAnsi="Arial" w:cs="Arial"/>
          <w:sz w:val="20"/>
          <w:szCs w:val="23"/>
          <w:highlight w:val="cyan"/>
        </w:rPr>
      </w:pPr>
      <w:r w:rsidRPr="00823061">
        <w:rPr>
          <w:rFonts w:ascii="Arial" w:hAnsi="Arial" w:cs="Arial"/>
          <w:sz w:val="20"/>
          <w:szCs w:val="23"/>
          <w:highlight w:val="cyan"/>
        </w:rPr>
        <w:t>/</w:t>
      </w:r>
      <w:r>
        <w:rPr>
          <w:rFonts w:ascii="Arial" w:hAnsi="Arial" w:cs="Arial"/>
          <w:sz w:val="20"/>
          <w:szCs w:val="23"/>
          <w:highlight w:val="cyan"/>
        </w:rPr>
        <w:t xml:space="preserve"> — </w:t>
      </w:r>
      <w:r w:rsidRPr="00823061">
        <w:rPr>
          <w:rFonts w:ascii="Arial" w:hAnsi="Arial" w:cs="Arial"/>
          <w:sz w:val="20"/>
          <w:szCs w:val="23"/>
          <w:highlight w:val="cyan"/>
        </w:rPr>
        <w:t>арифметический знак деления;</w:t>
      </w:r>
    </w:p>
    <w:p w14:paraId="2A2E21A9" w14:textId="77777777" w:rsidR="00FE60A0" w:rsidRPr="00823061" w:rsidRDefault="00FE60A0" w:rsidP="00227F0A">
      <w:pPr>
        <w:spacing w:after="200" w:line="240" w:lineRule="auto"/>
        <w:ind w:left="1134"/>
        <w:jc w:val="both"/>
        <w:rPr>
          <w:rFonts w:ascii="Arial" w:hAnsi="Arial" w:cs="Arial"/>
          <w:sz w:val="20"/>
          <w:szCs w:val="23"/>
          <w:highlight w:val="cyan"/>
        </w:rPr>
      </w:pPr>
      <w:proofErr w:type="spellStart"/>
      <w:r w:rsidRPr="00823061">
        <w:rPr>
          <w:rFonts w:ascii="Arial" w:hAnsi="Arial" w:cs="Arial"/>
          <w:sz w:val="20"/>
          <w:szCs w:val="23"/>
          <w:highlight w:val="cyan"/>
        </w:rPr>
        <w:t>Sh</w:t>
      </w:r>
      <w:r w:rsidRPr="00823061">
        <w:rPr>
          <w:rFonts w:ascii="Arial" w:hAnsi="Arial" w:cs="Arial"/>
          <w:sz w:val="20"/>
          <w:szCs w:val="23"/>
          <w:highlight w:val="cyan"/>
          <w:vertAlign w:val="subscript"/>
        </w:rPr>
        <w:t>AllF</w:t>
      </w:r>
      <w:proofErr w:type="spellEnd"/>
      <w:r>
        <w:rPr>
          <w:rFonts w:ascii="Arial" w:hAnsi="Arial" w:cs="Arial"/>
          <w:sz w:val="20"/>
          <w:szCs w:val="23"/>
          <w:highlight w:val="cyan"/>
        </w:rPr>
        <w:t xml:space="preserve"> — </w:t>
      </w:r>
      <w:r w:rsidRPr="00823061">
        <w:rPr>
          <w:rFonts w:ascii="Arial" w:hAnsi="Arial" w:cs="Arial"/>
          <w:sz w:val="20"/>
          <w:szCs w:val="23"/>
          <w:highlight w:val="cyan"/>
        </w:rPr>
        <w:t>выраженная дробью Сумма Долей Основателей на дату заключения Договора Купли-Продажи</w:t>
      </w:r>
      <w:r>
        <w:rPr>
          <w:rFonts w:ascii="Arial" w:hAnsi="Arial" w:cs="Arial"/>
          <w:sz w:val="20"/>
          <w:szCs w:val="23"/>
          <w:highlight w:val="cyan"/>
        </w:rPr>
        <w:t>;</w:t>
      </w:r>
    </w:p>
    <w:p w14:paraId="46CE1900" w14:textId="77777777" w:rsidR="00FE60A0" w:rsidRPr="00823061" w:rsidRDefault="00FE60A0" w:rsidP="00227F0A">
      <w:pPr>
        <w:spacing w:after="200" w:line="240" w:lineRule="auto"/>
        <w:ind w:left="1134"/>
        <w:jc w:val="both"/>
        <w:rPr>
          <w:rFonts w:ascii="Arial" w:hAnsi="Arial" w:cs="Arial"/>
          <w:sz w:val="20"/>
          <w:szCs w:val="23"/>
          <w:highlight w:val="cyan"/>
        </w:rPr>
      </w:pPr>
      <w:r>
        <w:rPr>
          <w:rFonts w:ascii="Arial" w:hAnsi="Arial" w:cs="Arial"/>
          <w:sz w:val="20"/>
          <w:szCs w:val="23"/>
          <w:highlight w:val="cyan"/>
        </w:rPr>
        <w:t xml:space="preserve">х — </w:t>
      </w:r>
      <w:r w:rsidRPr="00823061">
        <w:rPr>
          <w:rFonts w:ascii="Arial" w:hAnsi="Arial" w:cs="Arial"/>
          <w:sz w:val="20"/>
          <w:szCs w:val="23"/>
          <w:highlight w:val="cyan"/>
        </w:rPr>
        <w:t>арифметический знак умножения;</w:t>
      </w:r>
    </w:p>
    <w:p w14:paraId="6BA1EF36" w14:textId="77777777" w:rsidR="00FE60A0" w:rsidRPr="00823061" w:rsidRDefault="00FE60A0" w:rsidP="00F60EEC">
      <w:pPr>
        <w:spacing w:after="200" w:line="240" w:lineRule="auto"/>
        <w:ind w:left="1134"/>
        <w:jc w:val="both"/>
        <w:rPr>
          <w:rFonts w:ascii="Arial" w:hAnsi="Arial" w:cs="Arial"/>
          <w:sz w:val="20"/>
          <w:highlight w:val="cyan"/>
        </w:rPr>
      </w:pPr>
      <w:r w:rsidRPr="00823061">
        <w:rPr>
          <w:rFonts w:ascii="Arial" w:hAnsi="Arial" w:cs="Arial"/>
          <w:sz w:val="20"/>
          <w:highlight w:val="cyan"/>
        </w:rPr>
        <w:t>IC</w:t>
      </w:r>
      <w:r>
        <w:rPr>
          <w:rFonts w:ascii="Arial" w:hAnsi="Arial" w:cs="Arial"/>
          <w:sz w:val="20"/>
        </w:rPr>
        <w:t xml:space="preserve"> — </w:t>
      </w:r>
      <w:r w:rsidRPr="00823061">
        <w:rPr>
          <w:rFonts w:ascii="Arial" w:hAnsi="Arial" w:cs="Arial"/>
          <w:sz w:val="20"/>
        </w:rPr>
        <w:t>выраженн</w:t>
      </w:r>
      <w:r w:rsidRPr="00823061">
        <w:rPr>
          <w:rFonts w:ascii="Arial" w:hAnsi="Arial" w:cs="Arial"/>
          <w:sz w:val="20"/>
          <w:highlight w:val="cyan"/>
        </w:rPr>
        <w:t xml:space="preserve">ый в Рублях размер Вклада </w:t>
      </w:r>
      <w:r w:rsidRPr="00823061">
        <w:rPr>
          <w:rFonts w:ascii="Arial" w:hAnsi="Arial" w:cs="Arial"/>
          <w:sz w:val="20"/>
          <w:szCs w:val="23"/>
          <w:highlight w:val="cyan"/>
        </w:rPr>
        <w:t xml:space="preserve">Инвестора; </w:t>
      </w:r>
      <w:r w:rsidRPr="00823061">
        <w:rPr>
          <w:rFonts w:ascii="Arial" w:hAnsi="Arial" w:cs="Arial"/>
          <w:bCs/>
          <w:sz w:val="20"/>
          <w:szCs w:val="20"/>
          <w:highlight w:val="cyan"/>
        </w:rPr>
        <w:t>[</w:t>
      </w:r>
      <w:r w:rsidRPr="00823061">
        <w:rPr>
          <w:rFonts w:ascii="Arial" w:hAnsi="Arial" w:cs="Arial"/>
          <w:sz w:val="20"/>
          <w:highlight w:val="cyan"/>
        </w:rPr>
        <w:t xml:space="preserve">а после (и в случае) предоставления Обществу Дополнительного Вклада </w:t>
      </w:r>
      <w:r w:rsidRPr="00823061">
        <w:rPr>
          <w:rFonts w:ascii="Arial" w:hAnsi="Arial" w:cs="Arial"/>
          <w:sz w:val="20"/>
          <w:szCs w:val="23"/>
          <w:highlight w:val="cyan"/>
        </w:rPr>
        <w:t xml:space="preserve">Инвестора </w:t>
      </w:r>
      <w:r w:rsidRPr="00823061">
        <w:rPr>
          <w:rFonts w:ascii="Arial" w:hAnsi="Arial" w:cs="Arial"/>
          <w:bCs/>
          <w:sz w:val="20"/>
          <w:szCs w:val="20"/>
          <w:highlight w:val="cyan"/>
        </w:rPr>
        <w:t xml:space="preserve">– выраженный </w:t>
      </w:r>
      <w:r w:rsidRPr="00823061">
        <w:rPr>
          <w:rFonts w:ascii="Arial" w:hAnsi="Arial" w:cs="Arial"/>
          <w:sz w:val="20"/>
          <w:highlight w:val="cyan"/>
        </w:rPr>
        <w:t xml:space="preserve">в Рублях </w:t>
      </w:r>
      <w:r w:rsidR="007354E4">
        <w:rPr>
          <w:rFonts w:ascii="Arial" w:hAnsi="Arial" w:cs="Arial"/>
          <w:sz w:val="20"/>
          <w:highlight w:val="cyan"/>
        </w:rPr>
        <w:t>размер</w:t>
      </w:r>
      <w:r w:rsidR="007354E4" w:rsidRPr="00823061">
        <w:rPr>
          <w:rFonts w:ascii="Arial" w:hAnsi="Arial" w:cs="Arial"/>
          <w:sz w:val="20"/>
          <w:highlight w:val="cyan"/>
        </w:rPr>
        <w:t xml:space="preserve"> </w:t>
      </w:r>
      <w:r w:rsidRPr="00823061">
        <w:rPr>
          <w:rFonts w:ascii="Arial" w:hAnsi="Arial" w:cs="Arial"/>
          <w:sz w:val="20"/>
          <w:highlight w:val="cyan"/>
        </w:rPr>
        <w:t xml:space="preserve">Вклада </w:t>
      </w:r>
      <w:r w:rsidRPr="00823061">
        <w:rPr>
          <w:rFonts w:ascii="Arial" w:hAnsi="Arial" w:cs="Arial"/>
          <w:sz w:val="20"/>
          <w:szCs w:val="23"/>
          <w:highlight w:val="cyan"/>
        </w:rPr>
        <w:t>Инвестора</w:t>
      </w:r>
      <w:r w:rsidRPr="00823061">
        <w:rPr>
          <w:rFonts w:ascii="Arial" w:hAnsi="Arial" w:cs="Arial"/>
          <w:sz w:val="20"/>
          <w:highlight w:val="cyan"/>
        </w:rPr>
        <w:t xml:space="preserve"> и Дополнительного Вклада </w:t>
      </w:r>
      <w:r w:rsidRPr="00823061">
        <w:rPr>
          <w:rFonts w:ascii="Arial" w:hAnsi="Arial" w:cs="Arial"/>
          <w:sz w:val="20"/>
          <w:szCs w:val="23"/>
          <w:highlight w:val="cyan"/>
        </w:rPr>
        <w:t>Инвестора</w:t>
      </w:r>
      <w:r w:rsidRPr="00823061">
        <w:rPr>
          <w:rFonts w:ascii="Arial" w:hAnsi="Arial" w:cs="Arial"/>
          <w:bCs/>
          <w:sz w:val="20"/>
          <w:szCs w:val="20"/>
          <w:highlight w:val="cyan"/>
        </w:rPr>
        <w:t>;]</w:t>
      </w:r>
    </w:p>
    <w:p w14:paraId="3E62DF22" w14:textId="77777777" w:rsidR="00FE60A0" w:rsidRPr="00823061" w:rsidRDefault="00FE60A0" w:rsidP="00F60EEC">
      <w:pPr>
        <w:spacing w:after="200" w:line="240" w:lineRule="auto"/>
        <w:ind w:left="1134"/>
        <w:jc w:val="both"/>
        <w:rPr>
          <w:rFonts w:ascii="Arial" w:hAnsi="Arial" w:cs="Arial"/>
          <w:sz w:val="20"/>
          <w:highlight w:val="cyan"/>
        </w:rPr>
      </w:pPr>
      <w:r w:rsidRPr="00823061">
        <w:rPr>
          <w:rFonts w:ascii="Arial" w:hAnsi="Arial" w:cs="Arial"/>
          <w:sz w:val="20"/>
          <w:highlight w:val="cyan"/>
        </w:rPr>
        <w:t>^</w:t>
      </w:r>
      <w:r>
        <w:rPr>
          <w:rFonts w:ascii="Arial" w:hAnsi="Arial" w:cs="Arial"/>
          <w:sz w:val="20"/>
          <w:highlight w:val="cyan"/>
        </w:rPr>
        <w:t xml:space="preserve"> — </w:t>
      </w:r>
      <w:r w:rsidRPr="00823061">
        <w:rPr>
          <w:rFonts w:ascii="Arial" w:hAnsi="Arial" w:cs="Arial"/>
          <w:sz w:val="20"/>
          <w:highlight w:val="cyan"/>
        </w:rPr>
        <w:t>арифметический знак возведения в степень;</w:t>
      </w:r>
    </w:p>
    <w:p w14:paraId="7216E035" w14:textId="77777777" w:rsidR="00FE60A0" w:rsidRPr="00823061" w:rsidRDefault="00FE60A0" w:rsidP="00F60EEC">
      <w:pPr>
        <w:spacing w:after="200" w:line="240" w:lineRule="auto"/>
        <w:ind w:left="1134"/>
        <w:jc w:val="both"/>
        <w:rPr>
          <w:rFonts w:ascii="Arial" w:hAnsi="Arial" w:cs="Arial"/>
          <w:sz w:val="20"/>
        </w:rPr>
      </w:pPr>
      <w:r w:rsidRPr="00823061">
        <w:rPr>
          <w:rFonts w:ascii="Arial" w:hAnsi="Arial" w:cs="Arial"/>
          <w:sz w:val="20"/>
          <w:highlight w:val="cyan"/>
        </w:rPr>
        <w:t>T</w:t>
      </w:r>
      <w:r>
        <w:rPr>
          <w:rFonts w:ascii="Arial" w:hAnsi="Arial" w:cs="Arial"/>
          <w:sz w:val="20"/>
          <w:highlight w:val="cyan"/>
        </w:rPr>
        <w:t xml:space="preserve"> — </w:t>
      </w:r>
      <w:r w:rsidRPr="00823061">
        <w:rPr>
          <w:rFonts w:ascii="Arial" w:hAnsi="Arial" w:cs="Arial"/>
          <w:sz w:val="20"/>
          <w:highlight w:val="cyan"/>
        </w:rPr>
        <w:t>количество календарных дней, прошедших с даты п</w:t>
      </w:r>
      <w:r w:rsidRPr="00823061">
        <w:rPr>
          <w:rFonts w:ascii="Arial" w:hAnsi="Arial" w:cs="Arial"/>
          <w:sz w:val="20"/>
        </w:rPr>
        <w:t>еревода на с</w:t>
      </w:r>
      <w:r w:rsidRPr="00823061">
        <w:rPr>
          <w:rFonts w:ascii="Arial" w:hAnsi="Arial" w:cs="Arial"/>
          <w:sz w:val="20"/>
          <w:highlight w:val="cyan"/>
        </w:rPr>
        <w:t xml:space="preserve">чет Общества суммы Вклада </w:t>
      </w:r>
      <w:r w:rsidRPr="00823061">
        <w:rPr>
          <w:rFonts w:ascii="Arial" w:hAnsi="Arial" w:cs="Arial"/>
          <w:sz w:val="20"/>
          <w:szCs w:val="23"/>
          <w:highlight w:val="cyan"/>
        </w:rPr>
        <w:t>Инвестора</w:t>
      </w:r>
      <w:r w:rsidRPr="00823061">
        <w:rPr>
          <w:rFonts w:ascii="Arial" w:hAnsi="Arial" w:cs="Arial"/>
          <w:sz w:val="20"/>
          <w:highlight w:val="cyan"/>
        </w:rPr>
        <w:t xml:space="preserve"> до даты предоставления </w:t>
      </w:r>
      <w:r w:rsidRPr="00823061">
        <w:rPr>
          <w:rFonts w:ascii="Arial" w:hAnsi="Arial" w:cs="Arial"/>
          <w:sz w:val="20"/>
          <w:szCs w:val="23"/>
          <w:highlight w:val="cyan"/>
        </w:rPr>
        <w:t>Инвестору</w:t>
      </w:r>
      <w:r w:rsidRPr="00823061">
        <w:rPr>
          <w:rFonts w:ascii="Arial" w:hAnsi="Arial" w:cs="Arial"/>
          <w:sz w:val="20"/>
          <w:highlight w:val="cyan"/>
        </w:rPr>
        <w:t xml:space="preserve"> причитающейся ему выкупной цены за Долю включительно</w:t>
      </w:r>
      <w:r w:rsidRPr="00823061">
        <w:rPr>
          <w:rFonts w:ascii="Arial" w:hAnsi="Arial" w:cs="Arial"/>
          <w:sz w:val="20"/>
          <w:szCs w:val="23"/>
          <w:highlight w:val="cyan"/>
        </w:rPr>
        <w:t>.]</w:t>
      </w:r>
    </w:p>
    <w:p w14:paraId="72A44EAE" w14:textId="77777777" w:rsidR="00FE60A0" w:rsidRPr="00823061" w:rsidRDefault="00FE60A0" w:rsidP="00C610C5">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Договор Купли-Продажи не должен предусматривать иных условий, помимо: (</w:t>
      </w:r>
      <w:proofErr w:type="spellStart"/>
      <w:r w:rsidRPr="00823061">
        <w:rPr>
          <w:rFonts w:ascii="Arial" w:hAnsi="Arial" w:cs="Arial"/>
          <w:sz w:val="20"/>
          <w:szCs w:val="20"/>
          <w:lang w:val="en-US"/>
        </w:rPr>
        <w:t>i</w:t>
      </w:r>
      <w:proofErr w:type="spellEnd"/>
      <w:r w:rsidRPr="00823061">
        <w:rPr>
          <w:rFonts w:ascii="Arial" w:hAnsi="Arial" w:cs="Arial"/>
          <w:sz w:val="20"/>
          <w:szCs w:val="20"/>
        </w:rPr>
        <w:t>)</w:t>
      </w:r>
      <w:r w:rsidRPr="00823061">
        <w:rPr>
          <w:rFonts w:ascii="Arial" w:hAnsi="Arial" w:cs="Arial"/>
          <w:sz w:val="20"/>
          <w:szCs w:val="20"/>
          <w:lang w:val="en-US"/>
        </w:rPr>
        <w:t> </w:t>
      </w:r>
      <w:r w:rsidRPr="00823061">
        <w:rPr>
          <w:rFonts w:ascii="Arial" w:hAnsi="Arial" w:cs="Arial"/>
          <w:sz w:val="20"/>
          <w:szCs w:val="20"/>
        </w:rPr>
        <w:t>условий, указанных в пункте </w:t>
      </w:r>
      <w:r w:rsidR="00363009">
        <w:fldChar w:fldCharType="begin"/>
      </w:r>
      <w:r w:rsidR="00363009">
        <w:instrText xml:space="preserve"> REF _Ref417488829 \r \h  \* MERGEFORMAT </w:instrText>
      </w:r>
      <w:r w:rsidR="00363009">
        <w:fldChar w:fldCharType="separate"/>
      </w:r>
      <w:r w:rsidRPr="00823061">
        <w:rPr>
          <w:rFonts w:ascii="Arial" w:hAnsi="Arial" w:cs="Arial"/>
          <w:sz w:val="20"/>
          <w:szCs w:val="20"/>
        </w:rPr>
        <w:t>2.2</w:t>
      </w:r>
      <w:r w:rsidR="00363009">
        <w:fldChar w:fldCharType="end"/>
      </w:r>
      <w:r w:rsidRPr="00823061">
        <w:rPr>
          <w:rFonts w:ascii="Arial" w:hAnsi="Arial" w:cs="Arial"/>
          <w:sz w:val="20"/>
          <w:szCs w:val="20"/>
        </w:rPr>
        <w:t xml:space="preserve"> выше; (</w:t>
      </w:r>
      <w:r w:rsidRPr="00823061">
        <w:rPr>
          <w:rFonts w:ascii="Arial" w:hAnsi="Arial" w:cs="Arial"/>
          <w:sz w:val="20"/>
          <w:szCs w:val="20"/>
          <w:lang w:val="en-US"/>
        </w:rPr>
        <w:t>ii</w:t>
      </w:r>
      <w:r w:rsidRPr="00823061">
        <w:rPr>
          <w:rFonts w:ascii="Arial" w:hAnsi="Arial" w:cs="Arial"/>
          <w:sz w:val="20"/>
          <w:szCs w:val="20"/>
        </w:rPr>
        <w:t>)</w:t>
      </w:r>
      <w:r w:rsidRPr="00823061">
        <w:rPr>
          <w:rFonts w:ascii="Arial" w:hAnsi="Arial" w:cs="Arial"/>
          <w:sz w:val="20"/>
          <w:szCs w:val="20"/>
          <w:lang w:val="en-US"/>
        </w:rPr>
        <w:t> </w:t>
      </w:r>
      <w:r w:rsidRPr="00823061">
        <w:rPr>
          <w:rFonts w:ascii="Arial" w:hAnsi="Arial" w:cs="Arial"/>
          <w:sz w:val="20"/>
          <w:szCs w:val="20"/>
        </w:rPr>
        <w:t>условий, обязательно подлежащих включению в Договор Купли-Продажи в соответствии с императивными требованиями Законодательства; (</w:t>
      </w:r>
      <w:r w:rsidRPr="00823061">
        <w:rPr>
          <w:rFonts w:ascii="Arial" w:hAnsi="Arial" w:cs="Arial"/>
          <w:sz w:val="20"/>
          <w:szCs w:val="20"/>
          <w:lang w:val="en-US"/>
        </w:rPr>
        <w:t>iii</w:t>
      </w:r>
      <w:r w:rsidRPr="00823061">
        <w:rPr>
          <w:rFonts w:ascii="Arial" w:hAnsi="Arial" w:cs="Arial"/>
          <w:sz w:val="20"/>
          <w:szCs w:val="20"/>
        </w:rPr>
        <w:t>)</w:t>
      </w:r>
      <w:r w:rsidRPr="00823061">
        <w:rPr>
          <w:rFonts w:ascii="Arial" w:hAnsi="Arial" w:cs="Arial"/>
          <w:sz w:val="20"/>
          <w:szCs w:val="20"/>
          <w:lang w:val="en-US"/>
        </w:rPr>
        <w:t> </w:t>
      </w:r>
      <w:r w:rsidRPr="00823061">
        <w:rPr>
          <w:rFonts w:ascii="Arial" w:hAnsi="Arial" w:cs="Arial"/>
          <w:sz w:val="20"/>
          <w:szCs w:val="20"/>
        </w:rPr>
        <w:t>условий, которые будут необходимы для нотариального удостоверения Договора Купли-Продажи по требованию нотариуса, удостоверяющего сделку.</w:t>
      </w:r>
    </w:p>
    <w:p w14:paraId="246B6C1D" w14:textId="77777777" w:rsidR="00FE60A0" w:rsidRPr="00823061" w:rsidRDefault="00FE60A0" w:rsidP="00C610C5">
      <w:pPr>
        <w:pStyle w:val="-11"/>
        <w:keepNext/>
        <w:numPr>
          <w:ilvl w:val="1"/>
          <w:numId w:val="17"/>
        </w:numPr>
        <w:spacing w:after="200" w:line="240" w:lineRule="auto"/>
        <w:ind w:left="567" w:hanging="567"/>
        <w:contextualSpacing w:val="0"/>
        <w:jc w:val="both"/>
        <w:rPr>
          <w:rFonts w:ascii="Arial" w:hAnsi="Arial" w:cs="Arial"/>
          <w:sz w:val="20"/>
          <w:szCs w:val="20"/>
        </w:rPr>
      </w:pPr>
      <w:bookmarkStart w:id="289" w:name="_Ref417490680"/>
      <w:r w:rsidRPr="00823061">
        <w:rPr>
          <w:rFonts w:ascii="Arial" w:hAnsi="Arial" w:cs="Arial"/>
          <w:sz w:val="20"/>
          <w:szCs w:val="20"/>
        </w:rPr>
        <w:t>Инвестор имеет право требовать заключения Договора Купли-Продажи в случае наступления любого из следующих обстоятельств:</w:t>
      </w:r>
      <w:bookmarkEnd w:id="289"/>
    </w:p>
    <w:p w14:paraId="481F5499" w14:textId="77777777" w:rsidR="00FE60A0" w:rsidRPr="00823061" w:rsidRDefault="00FE60A0" w:rsidP="00C610C5">
      <w:pPr>
        <w:pStyle w:val="-11"/>
        <w:widowControl w:val="0"/>
        <w:numPr>
          <w:ilvl w:val="2"/>
          <w:numId w:val="17"/>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highlight w:val="cyan"/>
        </w:rPr>
        <w:t>[Общество утратило права на любой из основных активов Проекта (пожалуйста, укажите основные активы более детально; такие активы могут включать: права администратора доменных имен, исключительное право на программы для ЭВМ, интернет-сайты, товарные знаки, базы</w:t>
      </w:r>
      <w:r w:rsidRPr="00823061">
        <w:rPr>
          <w:rFonts w:ascii="Arial" w:hAnsi="Arial" w:cs="Arial"/>
          <w:sz w:val="20"/>
          <w:highlight w:val="cyan"/>
        </w:rPr>
        <w:t xml:space="preserve"> данных</w:t>
      </w:r>
      <w:r w:rsidRPr="00823061">
        <w:rPr>
          <w:rFonts w:ascii="Arial" w:hAnsi="Arial" w:cs="Arial"/>
          <w:sz w:val="20"/>
          <w:szCs w:val="20"/>
          <w:highlight w:val="cyan"/>
        </w:rPr>
        <w:t xml:space="preserve"> и иное)]</w:t>
      </w:r>
      <w:r w:rsidRPr="00823061">
        <w:rPr>
          <w:rFonts w:ascii="Arial" w:hAnsi="Arial" w:cs="Arial"/>
          <w:sz w:val="20"/>
        </w:rPr>
        <w:t>.</w:t>
      </w:r>
    </w:p>
    <w:p w14:paraId="74FD5708" w14:textId="77777777" w:rsidR="00FE60A0" w:rsidRPr="00823061" w:rsidRDefault="00FE60A0" w:rsidP="00C610C5">
      <w:pPr>
        <w:pStyle w:val="-11"/>
        <w:widowControl w:val="0"/>
        <w:numPr>
          <w:ilvl w:val="2"/>
          <w:numId w:val="17"/>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Изменение цепочки бенефициаров Основателя в сравнении с тем, как она существовала на Дату Заключения Корпоративного Договора.</w:t>
      </w:r>
    </w:p>
    <w:p w14:paraId="3600CBDD" w14:textId="77777777" w:rsidR="00FE60A0" w:rsidRPr="00823061" w:rsidRDefault="00FE60A0" w:rsidP="00C610C5">
      <w:pPr>
        <w:pStyle w:val="-11"/>
        <w:widowControl w:val="0"/>
        <w:numPr>
          <w:ilvl w:val="2"/>
          <w:numId w:val="17"/>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t>Нарушение Основателем любой из обязанностей, предусмотренных пунктом</w:t>
      </w:r>
      <w:r>
        <w:rPr>
          <w:rFonts w:ascii="Arial" w:hAnsi="Arial" w:cs="Arial"/>
          <w:sz w:val="20"/>
          <w:szCs w:val="20"/>
        </w:rPr>
        <w:t xml:space="preserve"> </w:t>
      </w:r>
      <w:r w:rsidRPr="00823061">
        <w:rPr>
          <w:rFonts w:ascii="Arial" w:hAnsi="Arial" w:cs="Arial"/>
          <w:sz w:val="20"/>
          <w:highlight w:val="cyan"/>
        </w:rPr>
        <w:t>[пожалуйста, укажите ссылки на соответствующие пункты Корпоративного Договора, предусматривающие, в частности, ограничения на отчуждение долей, право совместной продажи, права при последующем финансировании, ликвидационные привилегии]</w:t>
      </w:r>
      <w:r w:rsidRPr="00823061">
        <w:rPr>
          <w:rFonts w:ascii="Arial" w:hAnsi="Arial" w:cs="Arial"/>
          <w:sz w:val="20"/>
          <w:szCs w:val="20"/>
        </w:rPr>
        <w:t xml:space="preserve"> Корпоративного Договора.</w:t>
      </w:r>
    </w:p>
    <w:p w14:paraId="57999DCC" w14:textId="77777777" w:rsidR="00FE60A0" w:rsidRPr="00823061" w:rsidRDefault="00FE60A0" w:rsidP="00C610C5">
      <w:pPr>
        <w:pStyle w:val="-11"/>
        <w:widowControl w:val="0"/>
        <w:numPr>
          <w:ilvl w:val="2"/>
          <w:numId w:val="17"/>
        </w:numPr>
        <w:spacing w:after="200" w:line="240" w:lineRule="auto"/>
        <w:ind w:left="1418" w:hanging="851"/>
        <w:contextualSpacing w:val="0"/>
        <w:jc w:val="both"/>
        <w:rPr>
          <w:rFonts w:ascii="Arial" w:hAnsi="Arial" w:cs="Arial"/>
          <w:sz w:val="20"/>
          <w:szCs w:val="20"/>
        </w:rPr>
      </w:pPr>
      <w:r w:rsidRPr="00823061">
        <w:rPr>
          <w:rFonts w:ascii="Arial" w:hAnsi="Arial" w:cs="Arial"/>
          <w:sz w:val="20"/>
          <w:szCs w:val="20"/>
        </w:rPr>
        <w:lastRenderedPageBreak/>
        <w:t>Совершение Обществом какой-либо сделки без одобрения (согласия) Общего Собрания Участников и (или) Совета Директоров (в случае его создания), требуем</w:t>
      </w:r>
      <w:r>
        <w:rPr>
          <w:rFonts w:ascii="Arial" w:hAnsi="Arial" w:cs="Arial"/>
          <w:sz w:val="20"/>
          <w:szCs w:val="20"/>
        </w:rPr>
        <w:t>ого</w:t>
      </w:r>
      <w:r w:rsidRPr="00823061">
        <w:rPr>
          <w:rFonts w:ascii="Arial" w:hAnsi="Arial" w:cs="Arial"/>
          <w:sz w:val="20"/>
          <w:szCs w:val="20"/>
        </w:rPr>
        <w:t xml:space="preserve"> в соответствии с Уставом.</w:t>
      </w:r>
    </w:p>
    <w:p w14:paraId="3B478402" w14:textId="77777777" w:rsidR="00FE60A0" w:rsidRPr="00823061" w:rsidRDefault="00FE60A0" w:rsidP="00C610C5">
      <w:pPr>
        <w:pStyle w:val="-11"/>
        <w:widowControl w:val="0"/>
        <w:numPr>
          <w:ilvl w:val="2"/>
          <w:numId w:val="17"/>
        </w:numPr>
        <w:spacing w:after="200" w:line="240" w:lineRule="auto"/>
        <w:ind w:left="1418" w:hanging="851"/>
        <w:contextualSpacing w:val="0"/>
        <w:jc w:val="both"/>
        <w:rPr>
          <w:rFonts w:ascii="Arial" w:hAnsi="Arial" w:cs="Arial"/>
          <w:sz w:val="20"/>
        </w:rPr>
      </w:pPr>
      <w:commentRangeStart w:id="290"/>
      <w:r w:rsidRPr="00823061">
        <w:rPr>
          <w:rFonts w:ascii="Arial" w:hAnsi="Arial" w:cs="Arial"/>
          <w:sz w:val="20"/>
        </w:rPr>
        <w:t>Возбуждение уголовного дела в связи с деятельностью Общества по основаниям, предусмотренным УК РФ, в том числе в отношении Основателя и</w:t>
      </w:r>
      <w:r>
        <w:rPr>
          <w:rFonts w:ascii="Arial" w:hAnsi="Arial" w:cs="Arial"/>
          <w:sz w:val="20"/>
        </w:rPr>
        <w:t> (</w:t>
      </w:r>
      <w:r w:rsidRPr="00823061">
        <w:rPr>
          <w:rFonts w:ascii="Arial" w:hAnsi="Arial" w:cs="Arial"/>
          <w:sz w:val="20"/>
        </w:rPr>
        <w:t>или</w:t>
      </w:r>
      <w:r>
        <w:rPr>
          <w:rFonts w:ascii="Arial" w:hAnsi="Arial" w:cs="Arial"/>
          <w:sz w:val="20"/>
        </w:rPr>
        <w:t>)</w:t>
      </w:r>
      <w:r w:rsidRPr="00823061">
        <w:rPr>
          <w:rFonts w:ascii="Arial" w:hAnsi="Arial" w:cs="Arial"/>
          <w:sz w:val="20"/>
        </w:rPr>
        <w:t xml:space="preserve"> Генерального Директора.</w:t>
      </w:r>
      <w:commentRangeEnd w:id="290"/>
      <w:r w:rsidRPr="00823061">
        <w:rPr>
          <w:rStyle w:val="a8"/>
          <w:rFonts w:ascii="Arial" w:hAnsi="Arial" w:cs="Arial"/>
          <w:szCs w:val="16"/>
          <w:lang w:eastAsia="ru-RU"/>
        </w:rPr>
        <w:commentReference w:id="290"/>
      </w:r>
    </w:p>
    <w:p w14:paraId="41A025F4" w14:textId="77777777" w:rsidR="00FE60A0" w:rsidRPr="00823061" w:rsidRDefault="00FE60A0" w:rsidP="00C610C5">
      <w:pPr>
        <w:pStyle w:val="-11"/>
        <w:widowControl w:val="0"/>
        <w:numPr>
          <w:ilvl w:val="2"/>
          <w:numId w:val="17"/>
        </w:numPr>
        <w:spacing w:after="200" w:line="240" w:lineRule="auto"/>
        <w:ind w:left="1418" w:hanging="851"/>
        <w:contextualSpacing w:val="0"/>
        <w:jc w:val="both"/>
        <w:rPr>
          <w:rFonts w:ascii="Arial" w:hAnsi="Arial" w:cs="Arial"/>
          <w:sz w:val="20"/>
        </w:rPr>
      </w:pPr>
      <w:r w:rsidRPr="00823061">
        <w:rPr>
          <w:rFonts w:ascii="Arial" w:hAnsi="Arial" w:cs="Arial"/>
          <w:sz w:val="20"/>
          <w:szCs w:val="20"/>
          <w:highlight w:val="cyan"/>
        </w:rPr>
        <w:t>[Пожалуйста, укажите иные наиболее важные обстоятельства на основании результатов юридической, финансовой и налоговой проверок]</w:t>
      </w:r>
      <w:r w:rsidRPr="00823061">
        <w:rPr>
          <w:rFonts w:ascii="Arial" w:hAnsi="Arial" w:cs="Arial"/>
          <w:sz w:val="20"/>
          <w:szCs w:val="20"/>
        </w:rPr>
        <w:t>.</w:t>
      </w:r>
    </w:p>
    <w:p w14:paraId="37DCEAB1" w14:textId="77777777" w:rsidR="00FE60A0" w:rsidRPr="00823061" w:rsidRDefault="00FE60A0"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bookmarkStart w:id="291" w:name="_Ref422596975"/>
      <w:bookmarkStart w:id="292" w:name="_Ref429734261"/>
      <w:bookmarkStart w:id="293" w:name="_Ref417548600"/>
      <w:commentRangeStart w:id="294"/>
      <w:r w:rsidRPr="00823061">
        <w:rPr>
          <w:rFonts w:ascii="Arial" w:hAnsi="Arial" w:cs="Arial"/>
          <w:sz w:val="20"/>
          <w:szCs w:val="20"/>
          <w:highlight w:val="cyan"/>
        </w:rPr>
        <w:t>[В случае наступления любого из обстоятельств, указанных в пункте </w:t>
      </w:r>
      <w:r w:rsidR="00363009">
        <w:fldChar w:fldCharType="begin"/>
      </w:r>
      <w:r w:rsidR="00363009">
        <w:instrText xml:space="preserve"> REF _Ref417490680 \r \h  \* MERGEFORMAT </w:instrText>
      </w:r>
      <w:r w:rsidR="00363009">
        <w:fldChar w:fldCharType="separate"/>
      </w:r>
      <w:r w:rsidRPr="00823061">
        <w:rPr>
          <w:rFonts w:ascii="Arial" w:hAnsi="Arial" w:cs="Arial"/>
          <w:sz w:val="20"/>
          <w:szCs w:val="20"/>
          <w:highlight w:val="cyan"/>
        </w:rPr>
        <w:t>2.4</w:t>
      </w:r>
      <w:r w:rsidR="00363009">
        <w:fldChar w:fldCharType="end"/>
      </w:r>
      <w:r w:rsidRPr="00823061">
        <w:rPr>
          <w:rFonts w:ascii="Arial" w:hAnsi="Arial" w:cs="Arial"/>
          <w:sz w:val="20"/>
          <w:szCs w:val="20"/>
          <w:highlight w:val="cyan"/>
        </w:rPr>
        <w:t xml:space="preserve"> выше, Инвестор имеет право до заключения Договора Купли-Продажи требовать от Основателя предоставить Инвестору обеспечительный платеж, обеспечивающий выплату Инвестору выкупной цены за Долю, отчуждаемую Инвестором по Договору Купли-Продажи, в размере такой выкупной цены (далее</w:t>
      </w:r>
      <w:r>
        <w:rPr>
          <w:rFonts w:ascii="Arial" w:hAnsi="Arial" w:cs="Arial"/>
          <w:sz w:val="20"/>
          <w:szCs w:val="20"/>
          <w:highlight w:val="cyan"/>
        </w:rPr>
        <w:t> —</w:t>
      </w:r>
      <w:r w:rsidRPr="00823061">
        <w:rPr>
          <w:rFonts w:ascii="Arial" w:hAnsi="Arial" w:cs="Arial"/>
          <w:sz w:val="20"/>
          <w:szCs w:val="20"/>
          <w:highlight w:val="cyan"/>
        </w:rPr>
        <w:t xml:space="preserve"> </w:t>
      </w:r>
      <w:r w:rsidRPr="00823061">
        <w:rPr>
          <w:rFonts w:ascii="Arial" w:hAnsi="Arial" w:cs="Arial"/>
          <w:b/>
          <w:sz w:val="20"/>
          <w:szCs w:val="20"/>
          <w:highlight w:val="cyan"/>
        </w:rPr>
        <w:t>Обеспечительный Платеж</w:t>
      </w:r>
      <w:r w:rsidRPr="00823061">
        <w:rPr>
          <w:rFonts w:ascii="Arial" w:hAnsi="Arial" w:cs="Arial"/>
          <w:sz w:val="20"/>
          <w:szCs w:val="20"/>
          <w:highlight w:val="cyan"/>
        </w:rPr>
        <w:t>), а Основатель обязуется перевести Обеспечительный Платеж на банковский счет Инвестора, указываемый в требовании, в течение 10 (десяти)</w:t>
      </w:r>
      <w:r>
        <w:rPr>
          <w:rFonts w:ascii="Arial" w:hAnsi="Arial" w:cs="Arial"/>
          <w:sz w:val="20"/>
          <w:szCs w:val="20"/>
          <w:highlight w:val="cyan"/>
        </w:rPr>
        <w:t xml:space="preserve"> </w:t>
      </w:r>
      <w:r w:rsidRPr="00823061">
        <w:rPr>
          <w:rFonts w:ascii="Arial" w:hAnsi="Arial" w:cs="Arial"/>
          <w:sz w:val="20"/>
          <w:szCs w:val="20"/>
          <w:highlight w:val="cyan"/>
        </w:rPr>
        <w:t>Рабочих Дней, следующих за датой направления такого требования Инвестором.</w:t>
      </w:r>
      <w:bookmarkEnd w:id="291"/>
      <w:r w:rsidRPr="00823061">
        <w:rPr>
          <w:rFonts w:ascii="Arial" w:hAnsi="Arial" w:cs="Arial"/>
          <w:sz w:val="20"/>
          <w:szCs w:val="20"/>
          <w:highlight w:val="cyan"/>
        </w:rPr>
        <w:t xml:space="preserve"> После заключения Договора Купли-Продажи сумма Обеспечительного Платежа засчитывается в счет оплаты выкупной цены по такому договору.]</w:t>
      </w:r>
      <w:bookmarkEnd w:id="292"/>
    </w:p>
    <w:p w14:paraId="3124551A" w14:textId="77777777" w:rsidR="00FE60A0" w:rsidRPr="00823061" w:rsidRDefault="00FE60A0" w:rsidP="004955E5">
      <w:pPr>
        <w:pStyle w:val="-11"/>
        <w:widowControl w:val="0"/>
        <w:spacing w:after="200" w:line="240" w:lineRule="auto"/>
        <w:ind w:left="567"/>
        <w:contextualSpacing w:val="0"/>
        <w:jc w:val="both"/>
        <w:rPr>
          <w:rFonts w:ascii="Arial" w:hAnsi="Arial" w:cs="Arial"/>
          <w:b/>
          <w:i/>
          <w:color w:val="002060"/>
          <w:sz w:val="20"/>
          <w:szCs w:val="20"/>
        </w:rPr>
      </w:pPr>
      <w:r w:rsidRPr="00823061">
        <w:rPr>
          <w:rFonts w:ascii="Arial" w:hAnsi="Arial" w:cs="Arial"/>
          <w:b/>
          <w:i/>
          <w:color w:val="002060"/>
          <w:sz w:val="20"/>
          <w:szCs w:val="20"/>
          <w:highlight w:val="cyan"/>
        </w:rPr>
        <w:t>[ИЛИ]</w:t>
      </w:r>
    </w:p>
    <w:p w14:paraId="59E1A740" w14:textId="77777777" w:rsidR="00FE60A0" w:rsidRPr="00823061" w:rsidRDefault="00FE60A0" w:rsidP="004955E5">
      <w:pPr>
        <w:pStyle w:val="-11"/>
        <w:widowControl w:val="0"/>
        <w:spacing w:after="200" w:line="240" w:lineRule="auto"/>
        <w:ind w:left="567"/>
        <w:contextualSpacing w:val="0"/>
        <w:jc w:val="both"/>
        <w:rPr>
          <w:rFonts w:ascii="Arial" w:hAnsi="Arial" w:cs="Arial"/>
          <w:sz w:val="20"/>
          <w:szCs w:val="20"/>
          <w:highlight w:val="cyan"/>
        </w:rPr>
      </w:pPr>
      <w:r w:rsidRPr="00823061">
        <w:rPr>
          <w:rFonts w:ascii="Arial" w:hAnsi="Arial" w:cs="Arial"/>
          <w:sz w:val="20"/>
          <w:szCs w:val="20"/>
          <w:highlight w:val="cyan"/>
        </w:rPr>
        <w:t>[В случае наступления любого из обстоятельств, указанных в пункте </w:t>
      </w:r>
      <w:r w:rsidR="00363009">
        <w:fldChar w:fldCharType="begin"/>
      </w:r>
      <w:r w:rsidR="00363009">
        <w:instrText xml:space="preserve"> REF _Ref417490680 \r \h  \* MERGEFORMAT </w:instrText>
      </w:r>
      <w:r w:rsidR="00363009">
        <w:fldChar w:fldCharType="separate"/>
      </w:r>
      <w:r w:rsidRPr="00823061">
        <w:rPr>
          <w:rFonts w:ascii="Arial" w:hAnsi="Arial" w:cs="Arial"/>
          <w:sz w:val="20"/>
          <w:szCs w:val="20"/>
          <w:highlight w:val="cyan"/>
        </w:rPr>
        <w:t>2.4</w:t>
      </w:r>
      <w:r w:rsidR="00363009">
        <w:fldChar w:fldCharType="end"/>
      </w:r>
      <w:r w:rsidRPr="00823061">
        <w:rPr>
          <w:rFonts w:ascii="Arial" w:hAnsi="Arial" w:cs="Arial"/>
          <w:sz w:val="20"/>
          <w:szCs w:val="20"/>
          <w:highlight w:val="cyan"/>
        </w:rPr>
        <w:t xml:space="preserve"> выше, Инвестор имеет право до заключения Договора Купли-Продажи требовать от Основателя передать сумму, равную выкупной цене за Долю, отчуждаемую Инвестором по Договору Купли-Продажи (далее</w:t>
      </w:r>
      <w:r>
        <w:rPr>
          <w:rFonts w:ascii="Arial" w:hAnsi="Arial" w:cs="Arial"/>
          <w:sz w:val="20"/>
          <w:szCs w:val="20"/>
          <w:highlight w:val="cyan"/>
        </w:rPr>
        <w:t xml:space="preserve"> — </w:t>
      </w:r>
      <w:r w:rsidRPr="00823061">
        <w:rPr>
          <w:rFonts w:ascii="Arial" w:hAnsi="Arial" w:cs="Arial"/>
          <w:b/>
          <w:sz w:val="20"/>
          <w:szCs w:val="20"/>
          <w:highlight w:val="cyan"/>
        </w:rPr>
        <w:t>Депонируемые Средства</w:t>
      </w:r>
      <w:r w:rsidRPr="00823061">
        <w:rPr>
          <w:rFonts w:ascii="Arial" w:hAnsi="Arial" w:cs="Arial"/>
          <w:sz w:val="20"/>
          <w:szCs w:val="20"/>
          <w:highlight w:val="cyan"/>
        </w:rPr>
        <w:t xml:space="preserve">), </w:t>
      </w:r>
      <w:commentRangeEnd w:id="294"/>
      <w:r w:rsidRPr="00823061">
        <w:rPr>
          <w:rStyle w:val="a8"/>
          <w:rFonts w:ascii="Arial" w:hAnsi="Arial" w:cs="Arial"/>
          <w:szCs w:val="16"/>
          <w:lang w:eastAsia="ru-RU"/>
        </w:rPr>
        <w:commentReference w:id="294"/>
      </w:r>
      <w:r w:rsidRPr="00823061">
        <w:rPr>
          <w:rFonts w:ascii="Arial" w:hAnsi="Arial" w:cs="Arial"/>
          <w:sz w:val="20"/>
          <w:szCs w:val="20"/>
          <w:highlight w:val="cyan"/>
        </w:rPr>
        <w:t>в депозит нотариуса на следующих условиях:]</w:t>
      </w:r>
    </w:p>
    <w:p w14:paraId="40DA362A" w14:textId="77777777" w:rsidR="00FE60A0" w:rsidRPr="00823061" w:rsidRDefault="00FE60A0" w:rsidP="005E6B8A">
      <w:pPr>
        <w:pStyle w:val="-11"/>
        <w:widowControl w:val="0"/>
        <w:numPr>
          <w:ilvl w:val="1"/>
          <w:numId w:val="28"/>
        </w:numPr>
        <w:spacing w:after="200" w:line="240" w:lineRule="auto"/>
        <w:ind w:left="1134" w:hanging="567"/>
        <w:jc w:val="both"/>
        <w:rPr>
          <w:rFonts w:ascii="Arial" w:hAnsi="Arial" w:cs="Arial"/>
          <w:sz w:val="20"/>
          <w:highlight w:val="cyan"/>
        </w:rPr>
      </w:pPr>
      <w:r w:rsidRPr="00823061">
        <w:rPr>
          <w:rFonts w:ascii="Arial" w:hAnsi="Arial" w:cs="Arial"/>
          <w:sz w:val="20"/>
          <w:highlight w:val="cyan"/>
        </w:rPr>
        <w:t xml:space="preserve">[Депонируемые Средства передаются в депозит нотариуса с целью исполнения будущего обязательства Основателя по выплате Инвестору </w:t>
      </w:r>
      <w:r w:rsidRPr="00823061">
        <w:rPr>
          <w:rFonts w:ascii="Arial" w:hAnsi="Arial" w:cs="Arial"/>
          <w:sz w:val="20"/>
          <w:szCs w:val="20"/>
          <w:highlight w:val="cyan"/>
        </w:rPr>
        <w:t>выкупной цены за Долю, отчуждаемую Инвестором по Договору Купли-Продажи</w:t>
      </w:r>
      <w:r w:rsidRPr="00823061">
        <w:rPr>
          <w:rFonts w:ascii="Arial" w:hAnsi="Arial" w:cs="Arial"/>
          <w:sz w:val="20"/>
          <w:highlight w:val="cyan"/>
        </w:rPr>
        <w:t>;</w:t>
      </w:r>
      <w:r w:rsidRPr="00823061">
        <w:rPr>
          <w:rFonts w:ascii="Arial" w:hAnsi="Arial" w:cs="Arial"/>
          <w:sz w:val="20"/>
          <w:highlight w:val="cyan"/>
          <w:lang w:val="en-US"/>
        </w:rPr>
        <w:t>]</w:t>
      </w:r>
    </w:p>
    <w:p w14:paraId="0E5CC306" w14:textId="77777777" w:rsidR="00FE60A0" w:rsidRPr="00823061" w:rsidRDefault="00FE60A0" w:rsidP="005E6B8A">
      <w:pPr>
        <w:pStyle w:val="-11"/>
        <w:widowControl w:val="0"/>
        <w:numPr>
          <w:ilvl w:val="1"/>
          <w:numId w:val="28"/>
        </w:numPr>
        <w:spacing w:after="200" w:line="240" w:lineRule="auto"/>
        <w:ind w:left="1134" w:hanging="567"/>
        <w:jc w:val="both"/>
        <w:rPr>
          <w:rFonts w:ascii="Arial" w:hAnsi="Arial" w:cs="Arial"/>
          <w:sz w:val="20"/>
          <w:highlight w:val="cyan"/>
        </w:rPr>
      </w:pPr>
      <w:r w:rsidRPr="00823061">
        <w:rPr>
          <w:rFonts w:ascii="Arial" w:hAnsi="Arial" w:cs="Arial"/>
          <w:sz w:val="20"/>
          <w:highlight w:val="cyan"/>
        </w:rPr>
        <w:t>[Депонируемые Средства могут быть возвращены Основателем из депозита нотариуса либо с предварительного письменного согласия Инвестора, либо без такого согласия, но исключительно по истечении 30 (тридцати)</w:t>
      </w:r>
      <w:r>
        <w:rPr>
          <w:rFonts w:ascii="Arial" w:hAnsi="Arial" w:cs="Arial"/>
          <w:sz w:val="20"/>
          <w:highlight w:val="cyan"/>
        </w:rPr>
        <w:t xml:space="preserve"> </w:t>
      </w:r>
      <w:r w:rsidRPr="00823061">
        <w:rPr>
          <w:rFonts w:ascii="Arial" w:hAnsi="Arial" w:cs="Arial"/>
          <w:sz w:val="20"/>
          <w:highlight w:val="cyan"/>
        </w:rPr>
        <w:t>Рабочих Дней с даты передачи Депонируемых Средств в депозит нотариуса;]</w:t>
      </w:r>
    </w:p>
    <w:p w14:paraId="17B287E3" w14:textId="77777777" w:rsidR="00FE60A0" w:rsidRPr="00823061" w:rsidRDefault="00FE60A0" w:rsidP="005E6B8A">
      <w:pPr>
        <w:pStyle w:val="-11"/>
        <w:widowControl w:val="0"/>
        <w:numPr>
          <w:ilvl w:val="1"/>
          <w:numId w:val="28"/>
        </w:numPr>
        <w:spacing w:after="200" w:line="240" w:lineRule="auto"/>
        <w:ind w:left="1134" w:hanging="567"/>
        <w:contextualSpacing w:val="0"/>
        <w:jc w:val="both"/>
        <w:rPr>
          <w:rFonts w:ascii="Arial" w:hAnsi="Arial" w:cs="Arial"/>
          <w:sz w:val="20"/>
          <w:highlight w:val="cyan"/>
        </w:rPr>
      </w:pPr>
      <w:r w:rsidRPr="00823061">
        <w:rPr>
          <w:rFonts w:ascii="Arial" w:hAnsi="Arial" w:cs="Arial"/>
          <w:sz w:val="20"/>
          <w:highlight w:val="cyan"/>
        </w:rPr>
        <w:t>[Депонируемые Средства могут быть получены Инвестором без согласия Основателя, но исключительно при предъявлении нотариусу заключенного между Инвестором и Основателем нотариально заверенного Договора Купли-Продажи</w:t>
      </w:r>
      <w:r>
        <w:rPr>
          <w:rFonts w:ascii="Arial" w:hAnsi="Arial" w:cs="Arial"/>
          <w:sz w:val="20"/>
          <w:highlight w:val="cyan"/>
        </w:rPr>
        <w:t>.</w:t>
      </w:r>
      <w:r w:rsidRPr="00823061">
        <w:rPr>
          <w:rFonts w:ascii="Arial" w:hAnsi="Arial" w:cs="Arial"/>
          <w:sz w:val="20"/>
          <w:highlight w:val="cyan"/>
        </w:rPr>
        <w:t>]</w:t>
      </w:r>
    </w:p>
    <w:p w14:paraId="3713C69D" w14:textId="77777777" w:rsidR="00FE60A0" w:rsidRPr="00823061" w:rsidRDefault="00FE60A0" w:rsidP="00227F0A">
      <w:pPr>
        <w:widowControl w:val="0"/>
        <w:spacing w:after="200" w:line="240" w:lineRule="auto"/>
        <w:ind w:left="567"/>
        <w:jc w:val="both"/>
        <w:rPr>
          <w:rFonts w:ascii="Arial" w:hAnsi="Arial" w:cs="Arial"/>
          <w:sz w:val="20"/>
          <w:highlight w:val="cyan"/>
        </w:rPr>
      </w:pPr>
      <w:r w:rsidRPr="00823061">
        <w:rPr>
          <w:rFonts w:ascii="Arial" w:hAnsi="Arial" w:cs="Arial"/>
          <w:sz w:val="20"/>
          <w:highlight w:val="cyan"/>
        </w:rPr>
        <w:t>[При этом все нотариальные действия по передаче Депонируемых Средств в депозит нотариуса оплачиваются за счет [</w:t>
      </w:r>
      <w:r w:rsidRPr="00823061">
        <w:rPr>
          <w:rFonts w:ascii="Arial" w:hAnsi="Arial" w:cs="Arial"/>
          <w:i/>
          <w:sz w:val="20"/>
          <w:highlight w:val="cyan"/>
        </w:rPr>
        <w:t>Основателя/Инвестора</w:t>
      </w:r>
      <w:r w:rsidRPr="00823061">
        <w:rPr>
          <w:rFonts w:ascii="Arial" w:hAnsi="Arial" w:cs="Arial"/>
          <w:sz w:val="20"/>
          <w:highlight w:val="cyan"/>
        </w:rPr>
        <w:t>].</w:t>
      </w:r>
    </w:p>
    <w:p w14:paraId="0CB742E4" w14:textId="77777777" w:rsidR="00FE60A0" w:rsidRPr="00823061" w:rsidRDefault="00FE60A0" w:rsidP="00227F0A">
      <w:pPr>
        <w:widowControl w:val="0"/>
        <w:spacing w:after="200" w:line="240" w:lineRule="auto"/>
        <w:ind w:left="567"/>
        <w:jc w:val="both"/>
        <w:rPr>
          <w:rFonts w:ascii="Arial" w:hAnsi="Arial" w:cs="Arial"/>
          <w:b/>
          <w:i/>
          <w:sz w:val="20"/>
          <w:highlight w:val="cyan"/>
        </w:rPr>
      </w:pPr>
      <w:r w:rsidRPr="00823061">
        <w:rPr>
          <w:rFonts w:ascii="Arial" w:hAnsi="Arial" w:cs="Arial"/>
          <w:b/>
          <w:i/>
          <w:sz w:val="20"/>
          <w:highlight w:val="cyan"/>
        </w:rPr>
        <w:t xml:space="preserve">ИЛИ </w:t>
      </w:r>
    </w:p>
    <w:p w14:paraId="6D8DCDBD" w14:textId="77777777" w:rsidR="00FE60A0" w:rsidRPr="00823061" w:rsidRDefault="00FE60A0" w:rsidP="00227F0A">
      <w:pPr>
        <w:widowControl w:val="0"/>
        <w:spacing w:after="200" w:line="240" w:lineRule="auto"/>
        <w:ind w:left="567"/>
        <w:jc w:val="both"/>
        <w:rPr>
          <w:rFonts w:ascii="Arial" w:hAnsi="Arial" w:cs="Arial"/>
          <w:i/>
          <w:sz w:val="20"/>
          <w:highlight w:val="cyan"/>
        </w:rPr>
      </w:pPr>
      <w:r w:rsidRPr="00823061">
        <w:rPr>
          <w:rFonts w:ascii="Arial" w:hAnsi="Arial" w:cs="Arial"/>
          <w:i/>
          <w:sz w:val="20"/>
          <w:highlight w:val="cyan"/>
        </w:rPr>
        <w:t>[При этом все нотариальные действия по передаче Депонируемых Средств в депозит нотариуса оплачиваются Сторонами в равных долях].</w:t>
      </w:r>
    </w:p>
    <w:p w14:paraId="741AAC3D" w14:textId="77777777" w:rsidR="00FE60A0" w:rsidRPr="00823061" w:rsidRDefault="00FE60A0"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commentRangeStart w:id="295"/>
      <w:r w:rsidRPr="00823061">
        <w:rPr>
          <w:rFonts w:ascii="Arial" w:hAnsi="Arial" w:cs="Arial"/>
          <w:sz w:val="20"/>
          <w:szCs w:val="20"/>
          <w:highlight w:val="cyan"/>
        </w:rPr>
        <w:t>[Основатель обязуется передать Депонируемые Средства в депозит нотариуса в течение 10 (десяти) Рабочих Дней, следующих за датой направления такого требования Инвестором.]</w:t>
      </w:r>
      <w:commentRangeEnd w:id="295"/>
      <w:r>
        <w:rPr>
          <w:rStyle w:val="a8"/>
          <w:rFonts w:ascii="Times New Roman" w:hAnsi="Times New Roman"/>
          <w:szCs w:val="16"/>
          <w:lang w:eastAsia="ru-RU"/>
        </w:rPr>
        <w:commentReference w:id="295"/>
      </w:r>
    </w:p>
    <w:p w14:paraId="3E4EA59C" w14:textId="77777777" w:rsidR="00FE60A0" w:rsidRPr="00823061" w:rsidRDefault="00FE60A0"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bookmarkStart w:id="296" w:name="_Ref429734512"/>
      <w:bookmarkEnd w:id="293"/>
      <w:r w:rsidRPr="00823061">
        <w:rPr>
          <w:rFonts w:ascii="Arial" w:hAnsi="Arial" w:cs="Arial"/>
          <w:sz w:val="20"/>
          <w:szCs w:val="20"/>
        </w:rPr>
        <w:t>Если до или после наступления какого-либо из обстоятельств, указанных в пункте </w:t>
      </w:r>
      <w:r w:rsidR="00363009">
        <w:fldChar w:fldCharType="begin"/>
      </w:r>
      <w:r w:rsidR="00363009">
        <w:instrText xml:space="preserve"> REF _Ref417490680 \r \h  \* MERGEFORMAT </w:instrText>
      </w:r>
      <w:r w:rsidR="00363009">
        <w:fldChar w:fldCharType="separate"/>
      </w:r>
      <w:r w:rsidRPr="00823061">
        <w:rPr>
          <w:rFonts w:ascii="Arial" w:hAnsi="Arial" w:cs="Arial"/>
          <w:sz w:val="20"/>
          <w:szCs w:val="20"/>
        </w:rPr>
        <w:t>2.4</w:t>
      </w:r>
      <w:r w:rsidR="00363009">
        <w:fldChar w:fldCharType="end"/>
      </w:r>
      <w:r w:rsidRPr="00823061">
        <w:rPr>
          <w:rFonts w:ascii="Arial" w:hAnsi="Arial" w:cs="Arial"/>
          <w:sz w:val="20"/>
          <w:szCs w:val="20"/>
        </w:rPr>
        <w:t xml:space="preserve"> выше, Инвестор письменно одобрит (даст письменное согласие) соответствующее обстоятельство, то оно считается </w:t>
      </w:r>
      <w:proofErr w:type="spellStart"/>
      <w:r w:rsidRPr="00823061">
        <w:rPr>
          <w:rFonts w:ascii="Arial" w:hAnsi="Arial" w:cs="Arial"/>
          <w:sz w:val="20"/>
          <w:szCs w:val="20"/>
        </w:rPr>
        <w:t>ненаступившим</w:t>
      </w:r>
      <w:proofErr w:type="spellEnd"/>
      <w:r w:rsidRPr="00823061">
        <w:rPr>
          <w:rFonts w:ascii="Arial" w:hAnsi="Arial" w:cs="Arial"/>
          <w:sz w:val="20"/>
          <w:szCs w:val="20"/>
        </w:rPr>
        <w:t>.</w:t>
      </w:r>
      <w:bookmarkEnd w:id="296"/>
    </w:p>
    <w:p w14:paraId="6A34187A" w14:textId="77777777" w:rsidR="00FE60A0" w:rsidRPr="00823061" w:rsidRDefault="00FE60A0" w:rsidP="004955E5">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С учетом положений пункта </w:t>
      </w:r>
      <w:r w:rsidR="00363009">
        <w:fldChar w:fldCharType="begin"/>
      </w:r>
      <w:r w:rsidR="00363009">
        <w:instrText xml:space="preserve"> REF _Ref429734512 \r \h  \* MERGEFORMAT </w:instrText>
      </w:r>
      <w:r w:rsidR="00363009">
        <w:fldChar w:fldCharType="separate"/>
      </w:r>
      <w:r w:rsidRPr="00823061">
        <w:rPr>
          <w:rFonts w:ascii="Arial" w:hAnsi="Arial" w:cs="Arial"/>
          <w:sz w:val="20"/>
          <w:szCs w:val="20"/>
        </w:rPr>
        <w:t>2.7</w:t>
      </w:r>
      <w:r w:rsidR="00363009">
        <w:fldChar w:fldCharType="end"/>
      </w:r>
      <w:r w:rsidRPr="00823061">
        <w:rPr>
          <w:rFonts w:ascii="Arial" w:hAnsi="Arial" w:cs="Arial"/>
          <w:sz w:val="20"/>
          <w:szCs w:val="20"/>
        </w:rPr>
        <w:t xml:space="preserve"> выше, если Инвестор не заявит требование о заключении Договора Купли-Продажи в течение </w:t>
      </w:r>
      <w:r w:rsidRPr="00823061">
        <w:rPr>
          <w:rFonts w:ascii="Arial" w:hAnsi="Arial" w:cs="Arial"/>
          <w:sz w:val="20"/>
          <w:szCs w:val="20"/>
          <w:highlight w:val="cyan"/>
        </w:rPr>
        <w:t>[12 (двенадцати) месяцев]</w:t>
      </w:r>
      <w:r w:rsidRPr="00823061">
        <w:rPr>
          <w:rFonts w:ascii="Arial" w:hAnsi="Arial" w:cs="Arial"/>
          <w:sz w:val="20"/>
          <w:szCs w:val="20"/>
        </w:rPr>
        <w:t>, следующих за датой, когда Инвестор узнал о наступлении какого-либо из обстоятельств, предусмотренных пунктом </w:t>
      </w:r>
      <w:r w:rsidR="00363009">
        <w:fldChar w:fldCharType="begin"/>
      </w:r>
      <w:r w:rsidR="00363009">
        <w:instrText xml:space="preserve"> REF _Ref417490680 \r \h  \* MERGEFORMAT </w:instrText>
      </w:r>
      <w:r w:rsidR="00363009">
        <w:fldChar w:fldCharType="separate"/>
      </w:r>
      <w:r w:rsidRPr="00823061">
        <w:rPr>
          <w:rFonts w:ascii="Arial" w:hAnsi="Arial" w:cs="Arial"/>
          <w:sz w:val="20"/>
          <w:szCs w:val="20"/>
        </w:rPr>
        <w:t>2.4</w:t>
      </w:r>
      <w:r w:rsidR="00363009">
        <w:fldChar w:fldCharType="end"/>
      </w:r>
      <w:r w:rsidRPr="00823061">
        <w:rPr>
          <w:rFonts w:ascii="Arial" w:hAnsi="Arial" w:cs="Arial"/>
          <w:sz w:val="20"/>
          <w:szCs w:val="20"/>
        </w:rPr>
        <w:t xml:space="preserve"> выше, то право Инвестора на предъявление такого требования прекращается, но только в отношении такого наступившего конкретного обстоятельства. Во избежание сомнений в остальном настоящий Договор сохраняет свое действие</w:t>
      </w:r>
      <w:r>
        <w:rPr>
          <w:rFonts w:ascii="Arial" w:hAnsi="Arial" w:cs="Arial"/>
          <w:sz w:val="20"/>
          <w:szCs w:val="20"/>
        </w:rPr>
        <w:t>,</w:t>
      </w:r>
      <w:r w:rsidRPr="00823061">
        <w:rPr>
          <w:rFonts w:ascii="Arial" w:hAnsi="Arial" w:cs="Arial"/>
          <w:sz w:val="20"/>
          <w:szCs w:val="20"/>
        </w:rPr>
        <w:t xml:space="preserve"> и при наступлении любого иного обстоятельства, предусмотренного пунктом </w:t>
      </w:r>
      <w:r w:rsidR="00363009">
        <w:fldChar w:fldCharType="begin"/>
      </w:r>
      <w:r w:rsidR="00363009">
        <w:instrText xml:space="preserve"> REF _Ref417490680 \r \h  \* MERGEFORMAT </w:instrText>
      </w:r>
      <w:r w:rsidR="00363009">
        <w:fldChar w:fldCharType="separate"/>
      </w:r>
      <w:r w:rsidRPr="00823061">
        <w:rPr>
          <w:rFonts w:ascii="Arial" w:hAnsi="Arial" w:cs="Arial"/>
          <w:sz w:val="20"/>
          <w:szCs w:val="20"/>
        </w:rPr>
        <w:t>2.4</w:t>
      </w:r>
      <w:r w:rsidR="00363009">
        <w:fldChar w:fldCharType="end"/>
      </w:r>
      <w:r w:rsidRPr="00823061">
        <w:rPr>
          <w:rFonts w:ascii="Arial" w:hAnsi="Arial" w:cs="Arial"/>
          <w:sz w:val="20"/>
          <w:szCs w:val="20"/>
        </w:rPr>
        <w:t xml:space="preserve"> выше (в том числе аналогичного тем обстоятельствам, которые были одобрены Инвестором и признаны </w:t>
      </w:r>
      <w:proofErr w:type="spellStart"/>
      <w:r w:rsidRPr="00823061">
        <w:rPr>
          <w:rFonts w:ascii="Arial" w:hAnsi="Arial" w:cs="Arial"/>
          <w:sz w:val="20"/>
          <w:szCs w:val="20"/>
        </w:rPr>
        <w:t>ненаступившими</w:t>
      </w:r>
      <w:proofErr w:type="spellEnd"/>
      <w:r w:rsidRPr="00823061">
        <w:rPr>
          <w:rFonts w:ascii="Arial" w:hAnsi="Arial" w:cs="Arial"/>
          <w:sz w:val="20"/>
          <w:szCs w:val="20"/>
        </w:rPr>
        <w:t xml:space="preserve">, и тем обстоятельствам, по которым прекращено право требовать заключить Договор Купли-Продажи), Инвестор будет иметь право требовать заключения Договора Купли-Продажи, а </w:t>
      </w:r>
      <w:r w:rsidRPr="00823061">
        <w:rPr>
          <w:rFonts w:ascii="Arial" w:hAnsi="Arial" w:cs="Arial"/>
          <w:sz w:val="20"/>
          <w:szCs w:val="20"/>
        </w:rPr>
        <w:lastRenderedPageBreak/>
        <w:t>Основатель будет нести соответствующую обязанность.</w:t>
      </w:r>
    </w:p>
    <w:p w14:paraId="6B9BF31C" w14:textId="77777777" w:rsidR="00FE60A0" w:rsidRPr="00823061" w:rsidRDefault="00FE60A0" w:rsidP="00C610C5">
      <w:pPr>
        <w:pStyle w:val="-11"/>
        <w:widowControl w:val="0"/>
        <w:numPr>
          <w:ilvl w:val="0"/>
          <w:numId w:val="17"/>
        </w:numPr>
        <w:spacing w:after="200" w:line="240" w:lineRule="auto"/>
        <w:ind w:left="567" w:hanging="567"/>
        <w:contextualSpacing w:val="0"/>
        <w:jc w:val="both"/>
        <w:rPr>
          <w:rFonts w:ascii="Arial" w:hAnsi="Arial" w:cs="Arial"/>
          <w:b/>
          <w:caps/>
          <w:sz w:val="20"/>
          <w:szCs w:val="20"/>
        </w:rPr>
      </w:pPr>
      <w:r w:rsidRPr="00823061">
        <w:rPr>
          <w:rFonts w:ascii="Arial" w:hAnsi="Arial" w:cs="Arial"/>
          <w:b/>
          <w:caps/>
          <w:sz w:val="20"/>
          <w:szCs w:val="20"/>
        </w:rPr>
        <w:t>Заключительные Положения</w:t>
      </w:r>
    </w:p>
    <w:p w14:paraId="58CA5D80" w14:textId="77777777" w:rsidR="00FE60A0" w:rsidRPr="00823061" w:rsidRDefault="00FE60A0" w:rsidP="007D70E0">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Настоящий Договор подлежит нотариальному удостоверению и вступает в силу с момента такого удостоверения.</w:t>
      </w:r>
    </w:p>
    <w:p w14:paraId="6671D9BB" w14:textId="77777777" w:rsidR="00FE60A0" w:rsidRPr="00823061" w:rsidRDefault="00FE60A0" w:rsidP="007D70E0">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Настоящий Договор действует в течение </w:t>
      </w:r>
      <w:r w:rsidRPr="00823061">
        <w:rPr>
          <w:rFonts w:ascii="Arial" w:hAnsi="Arial" w:cs="Arial"/>
          <w:sz w:val="20"/>
          <w:szCs w:val="20"/>
          <w:highlight w:val="cyan"/>
        </w:rPr>
        <w:t>[10 (</w:t>
      </w:r>
      <w:proofErr w:type="spellStart"/>
      <w:r w:rsidRPr="00823061">
        <w:rPr>
          <w:rFonts w:ascii="Arial" w:hAnsi="Arial" w:cs="Arial"/>
          <w:sz w:val="20"/>
          <w:szCs w:val="20"/>
          <w:highlight w:val="cyan"/>
        </w:rPr>
        <w:t>деcяти</w:t>
      </w:r>
      <w:proofErr w:type="spellEnd"/>
      <w:r w:rsidRPr="00823061">
        <w:rPr>
          <w:rFonts w:ascii="Arial" w:hAnsi="Arial" w:cs="Arial"/>
          <w:sz w:val="20"/>
          <w:szCs w:val="20"/>
          <w:highlight w:val="cyan"/>
        </w:rPr>
        <w:t>) лет]</w:t>
      </w:r>
      <w:r w:rsidRPr="00823061">
        <w:rPr>
          <w:rFonts w:ascii="Arial" w:hAnsi="Arial" w:cs="Arial"/>
          <w:sz w:val="20"/>
          <w:szCs w:val="20"/>
        </w:rPr>
        <w:t xml:space="preserve"> с момента вступления в силу. </w:t>
      </w:r>
    </w:p>
    <w:p w14:paraId="38BAB9CB" w14:textId="77777777" w:rsidR="00FE60A0" w:rsidRPr="00823061" w:rsidRDefault="00FE60A0" w:rsidP="007D70E0">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Любые уведомления, требования или иные сообщения, которые направляются на основании настоящего Договора, направляются в порядке, предусмотренном для направления Уведомлений по Корпоративному Договору.</w:t>
      </w:r>
    </w:p>
    <w:p w14:paraId="6E7678EF" w14:textId="77777777" w:rsidR="00FE60A0" w:rsidRPr="00823061" w:rsidRDefault="00FE60A0" w:rsidP="007D70E0">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Настоящий Договор составлен на русском языке в 2 (двух) экземплярах (по одному для каждой из Сторон), имеющих одинаковую юридическую силу.</w:t>
      </w:r>
    </w:p>
    <w:p w14:paraId="520A6102" w14:textId="77777777" w:rsidR="00FE60A0" w:rsidRPr="00823061" w:rsidRDefault="00FE60A0" w:rsidP="007D70E0">
      <w:pPr>
        <w:pStyle w:val="-11"/>
        <w:widowControl w:val="0"/>
        <w:numPr>
          <w:ilvl w:val="1"/>
          <w:numId w:val="17"/>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Настоящий Договор подчинен праву Российской Федерации.</w:t>
      </w:r>
    </w:p>
    <w:p w14:paraId="7338710D" w14:textId="77777777" w:rsidR="00FE60A0" w:rsidRPr="00823061" w:rsidRDefault="00FE60A0" w:rsidP="00A44221">
      <w:pPr>
        <w:keepNext/>
        <w:spacing w:after="200" w:line="240" w:lineRule="auto"/>
        <w:jc w:val="both"/>
        <w:rPr>
          <w:rFonts w:ascii="Arial" w:hAnsi="Arial" w:cs="Arial"/>
          <w:b/>
          <w:caps/>
          <w:sz w:val="20"/>
          <w:szCs w:val="20"/>
        </w:rPr>
      </w:pPr>
      <w:r w:rsidRPr="00823061">
        <w:rPr>
          <w:rFonts w:ascii="Arial" w:hAnsi="Arial" w:cs="Arial"/>
          <w:b/>
          <w:caps/>
          <w:sz w:val="20"/>
          <w:szCs w:val="20"/>
        </w:rPr>
        <w:t>Подписи Сторон</w:t>
      </w:r>
    </w:p>
    <w:tbl>
      <w:tblPr>
        <w:tblW w:w="0" w:type="auto"/>
        <w:tblLook w:val="00A0" w:firstRow="1" w:lastRow="0" w:firstColumn="1" w:lastColumn="0" w:noHBand="0" w:noVBand="0"/>
      </w:tblPr>
      <w:tblGrid>
        <w:gridCol w:w="4677"/>
        <w:gridCol w:w="4678"/>
      </w:tblGrid>
      <w:tr w:rsidR="00FE60A0" w:rsidRPr="00823061" w14:paraId="524199AC" w14:textId="77777777" w:rsidTr="004E57CC">
        <w:tc>
          <w:tcPr>
            <w:tcW w:w="4785" w:type="dxa"/>
          </w:tcPr>
          <w:p w14:paraId="5755EC11" w14:textId="77777777" w:rsidR="00FE60A0" w:rsidRPr="00823061" w:rsidRDefault="00FE60A0" w:rsidP="004E57CC">
            <w:pPr>
              <w:keepNext/>
              <w:widowControl w:val="0"/>
              <w:spacing w:after="0" w:line="240" w:lineRule="auto"/>
              <w:jc w:val="both"/>
              <w:rPr>
                <w:rFonts w:ascii="Arial" w:hAnsi="Arial" w:cs="Arial"/>
                <w:b/>
                <w:sz w:val="20"/>
                <w:szCs w:val="20"/>
              </w:rPr>
            </w:pPr>
            <w:r w:rsidRPr="00823061">
              <w:rPr>
                <w:rFonts w:ascii="Arial" w:hAnsi="Arial" w:cs="Arial"/>
                <w:b/>
                <w:sz w:val="20"/>
              </w:rPr>
              <w:t>Инвестор:</w:t>
            </w:r>
          </w:p>
        </w:tc>
        <w:tc>
          <w:tcPr>
            <w:tcW w:w="4786" w:type="dxa"/>
          </w:tcPr>
          <w:p w14:paraId="164E3B32" w14:textId="77777777" w:rsidR="00FE60A0" w:rsidRPr="00823061" w:rsidRDefault="00FE60A0" w:rsidP="004E57CC">
            <w:pPr>
              <w:keepNext/>
              <w:widowControl w:val="0"/>
              <w:spacing w:after="0" w:line="240" w:lineRule="auto"/>
              <w:jc w:val="both"/>
              <w:rPr>
                <w:rFonts w:ascii="Arial" w:hAnsi="Arial" w:cs="Arial"/>
                <w:sz w:val="20"/>
                <w:szCs w:val="20"/>
              </w:rPr>
            </w:pPr>
            <w:r w:rsidRPr="00823061">
              <w:rPr>
                <w:rFonts w:ascii="Arial" w:hAnsi="Arial" w:cs="Arial"/>
                <w:b/>
                <w:sz w:val="20"/>
              </w:rPr>
              <w:t>Основатель:</w:t>
            </w:r>
          </w:p>
        </w:tc>
      </w:tr>
      <w:tr w:rsidR="00FE60A0" w:rsidRPr="00823061" w14:paraId="2EC0BC6A" w14:textId="77777777" w:rsidTr="004E57CC">
        <w:tc>
          <w:tcPr>
            <w:tcW w:w="4785" w:type="dxa"/>
          </w:tcPr>
          <w:p w14:paraId="39B13147" w14:textId="77777777" w:rsidR="00FE60A0" w:rsidRPr="00823061" w:rsidRDefault="00FE60A0" w:rsidP="004E57CC">
            <w:pPr>
              <w:keepNext/>
              <w:widowControl w:val="0"/>
              <w:spacing w:after="0" w:line="240" w:lineRule="auto"/>
              <w:jc w:val="both"/>
              <w:rPr>
                <w:rFonts w:ascii="Arial" w:hAnsi="Arial" w:cs="Arial"/>
                <w:sz w:val="20"/>
                <w:szCs w:val="20"/>
              </w:rPr>
            </w:pPr>
          </w:p>
          <w:p w14:paraId="5DBC49CE" w14:textId="77777777" w:rsidR="00FE60A0" w:rsidRPr="00823061" w:rsidRDefault="00FE60A0" w:rsidP="004E57CC">
            <w:pPr>
              <w:keepNext/>
              <w:widowControl w:val="0"/>
              <w:spacing w:after="0" w:line="240" w:lineRule="auto"/>
              <w:jc w:val="both"/>
              <w:rPr>
                <w:rFonts w:ascii="Arial" w:hAnsi="Arial" w:cs="Arial"/>
                <w:sz w:val="20"/>
                <w:szCs w:val="20"/>
              </w:rPr>
            </w:pPr>
          </w:p>
          <w:p w14:paraId="1B685BF3" w14:textId="77777777" w:rsidR="00FE60A0" w:rsidRPr="00823061" w:rsidRDefault="00FE60A0" w:rsidP="004E57CC">
            <w:pPr>
              <w:keepNext/>
              <w:widowControl w:val="0"/>
              <w:spacing w:after="0" w:line="240" w:lineRule="auto"/>
              <w:jc w:val="both"/>
              <w:rPr>
                <w:rFonts w:ascii="Arial" w:hAnsi="Arial" w:cs="Arial"/>
                <w:sz w:val="20"/>
                <w:szCs w:val="20"/>
              </w:rPr>
            </w:pPr>
          </w:p>
          <w:p w14:paraId="0D9C3346" w14:textId="77777777" w:rsidR="00FE60A0" w:rsidRPr="00823061" w:rsidRDefault="00FE60A0" w:rsidP="004E57CC">
            <w:pPr>
              <w:keepNext/>
              <w:widowControl w:val="0"/>
              <w:spacing w:after="0" w:line="240" w:lineRule="auto"/>
              <w:jc w:val="both"/>
              <w:rPr>
                <w:rFonts w:ascii="Arial" w:hAnsi="Arial" w:cs="Arial"/>
                <w:sz w:val="20"/>
                <w:szCs w:val="20"/>
              </w:rPr>
            </w:pPr>
            <w:r w:rsidRPr="00823061">
              <w:rPr>
                <w:rFonts w:ascii="Arial" w:hAnsi="Arial" w:cs="Arial"/>
                <w:sz w:val="20"/>
                <w:szCs w:val="20"/>
              </w:rPr>
              <w:t>____________________________</w:t>
            </w:r>
          </w:p>
        </w:tc>
        <w:tc>
          <w:tcPr>
            <w:tcW w:w="4786" w:type="dxa"/>
          </w:tcPr>
          <w:p w14:paraId="3C67CE89" w14:textId="77777777" w:rsidR="00FE60A0" w:rsidRPr="00823061" w:rsidRDefault="00FE60A0" w:rsidP="004E57CC">
            <w:pPr>
              <w:keepNext/>
              <w:widowControl w:val="0"/>
              <w:spacing w:after="0" w:line="240" w:lineRule="auto"/>
              <w:jc w:val="both"/>
              <w:rPr>
                <w:rFonts w:ascii="Arial" w:hAnsi="Arial" w:cs="Arial"/>
                <w:sz w:val="20"/>
                <w:szCs w:val="20"/>
              </w:rPr>
            </w:pPr>
          </w:p>
          <w:p w14:paraId="756B29E5" w14:textId="77777777" w:rsidR="00FE60A0" w:rsidRPr="00823061" w:rsidRDefault="00FE60A0" w:rsidP="004E57CC">
            <w:pPr>
              <w:keepNext/>
              <w:widowControl w:val="0"/>
              <w:spacing w:after="0" w:line="240" w:lineRule="auto"/>
              <w:jc w:val="both"/>
              <w:rPr>
                <w:rFonts w:ascii="Arial" w:hAnsi="Arial" w:cs="Arial"/>
                <w:sz w:val="20"/>
                <w:szCs w:val="20"/>
              </w:rPr>
            </w:pPr>
          </w:p>
          <w:p w14:paraId="2B332503" w14:textId="77777777" w:rsidR="00FE60A0" w:rsidRPr="00823061" w:rsidRDefault="00FE60A0" w:rsidP="004E57CC">
            <w:pPr>
              <w:keepNext/>
              <w:widowControl w:val="0"/>
              <w:spacing w:after="0" w:line="240" w:lineRule="auto"/>
              <w:jc w:val="both"/>
              <w:rPr>
                <w:rFonts w:ascii="Arial" w:hAnsi="Arial" w:cs="Arial"/>
                <w:sz w:val="20"/>
                <w:szCs w:val="20"/>
              </w:rPr>
            </w:pPr>
          </w:p>
          <w:p w14:paraId="641FB071" w14:textId="77777777" w:rsidR="00FE60A0" w:rsidRPr="00823061" w:rsidRDefault="00FE60A0" w:rsidP="004E57CC">
            <w:pPr>
              <w:keepNext/>
              <w:widowControl w:val="0"/>
              <w:spacing w:after="0" w:line="240" w:lineRule="auto"/>
              <w:jc w:val="both"/>
              <w:rPr>
                <w:rFonts w:ascii="Arial" w:hAnsi="Arial" w:cs="Arial"/>
                <w:sz w:val="20"/>
                <w:szCs w:val="20"/>
              </w:rPr>
            </w:pPr>
            <w:r w:rsidRPr="00823061">
              <w:rPr>
                <w:rFonts w:ascii="Arial" w:hAnsi="Arial" w:cs="Arial"/>
                <w:sz w:val="20"/>
                <w:szCs w:val="20"/>
              </w:rPr>
              <w:t>____________________________</w:t>
            </w:r>
          </w:p>
        </w:tc>
      </w:tr>
      <w:tr w:rsidR="00FE60A0" w:rsidRPr="00823061" w14:paraId="7F51B194" w14:textId="77777777" w:rsidTr="004E57CC">
        <w:trPr>
          <w:trHeight w:val="96"/>
        </w:trPr>
        <w:tc>
          <w:tcPr>
            <w:tcW w:w="4785" w:type="dxa"/>
          </w:tcPr>
          <w:p w14:paraId="3308EE6C" w14:textId="77777777" w:rsidR="00FE60A0" w:rsidRPr="00823061" w:rsidRDefault="00FE60A0" w:rsidP="004E57CC">
            <w:pPr>
              <w:keepNext/>
              <w:widowControl w:val="0"/>
              <w:spacing w:after="0" w:line="240" w:lineRule="auto"/>
              <w:jc w:val="both"/>
              <w:rPr>
                <w:rFonts w:ascii="Arial" w:hAnsi="Arial" w:cs="Arial"/>
                <w:sz w:val="20"/>
                <w:szCs w:val="20"/>
                <w:lang w:val="en-US"/>
              </w:rPr>
            </w:pPr>
            <w:r w:rsidRPr="00823061">
              <w:rPr>
                <w:rFonts w:ascii="Arial" w:hAnsi="Arial" w:cs="Arial"/>
                <w:sz w:val="20"/>
                <w:szCs w:val="20"/>
                <w:highlight w:val="cyan"/>
                <w:lang w:val="en-US"/>
              </w:rPr>
              <w:t>[</w:t>
            </w:r>
            <w:r w:rsidRPr="00823061">
              <w:rPr>
                <w:rFonts w:ascii="Arial" w:hAnsi="Arial" w:cs="Arial"/>
                <w:sz w:val="20"/>
                <w:szCs w:val="20"/>
                <w:highlight w:val="cyan"/>
              </w:rPr>
              <w:t>ФИО, должность</w:t>
            </w:r>
            <w:r w:rsidRPr="00823061">
              <w:rPr>
                <w:rFonts w:ascii="Arial" w:hAnsi="Arial" w:cs="Arial"/>
                <w:sz w:val="20"/>
                <w:szCs w:val="20"/>
                <w:highlight w:val="cyan"/>
                <w:lang w:val="en-US"/>
              </w:rPr>
              <w:t>]</w:t>
            </w:r>
          </w:p>
        </w:tc>
        <w:tc>
          <w:tcPr>
            <w:tcW w:w="4786" w:type="dxa"/>
          </w:tcPr>
          <w:p w14:paraId="78AF7CBF" w14:textId="77777777" w:rsidR="00FE60A0" w:rsidRPr="00823061" w:rsidRDefault="00FE60A0" w:rsidP="004E57CC">
            <w:pPr>
              <w:keepNext/>
              <w:widowControl w:val="0"/>
              <w:spacing w:after="0" w:line="240" w:lineRule="auto"/>
              <w:jc w:val="both"/>
              <w:rPr>
                <w:rFonts w:ascii="Arial" w:hAnsi="Arial" w:cs="Arial"/>
                <w:sz w:val="20"/>
                <w:szCs w:val="20"/>
              </w:rPr>
            </w:pPr>
            <w:r w:rsidRPr="00823061">
              <w:rPr>
                <w:rFonts w:ascii="Arial" w:hAnsi="Arial" w:cs="Arial"/>
                <w:sz w:val="20"/>
                <w:szCs w:val="20"/>
                <w:highlight w:val="cyan"/>
                <w:lang w:val="en-US"/>
              </w:rPr>
              <w:t>[</w:t>
            </w:r>
            <w:r w:rsidRPr="00823061">
              <w:rPr>
                <w:rFonts w:ascii="Arial" w:hAnsi="Arial" w:cs="Arial"/>
                <w:sz w:val="20"/>
                <w:szCs w:val="20"/>
                <w:highlight w:val="cyan"/>
              </w:rPr>
              <w:t>ФИО, должность</w:t>
            </w:r>
            <w:r w:rsidRPr="00823061">
              <w:rPr>
                <w:rFonts w:ascii="Arial" w:hAnsi="Arial" w:cs="Arial"/>
                <w:sz w:val="20"/>
                <w:szCs w:val="20"/>
                <w:highlight w:val="cyan"/>
                <w:lang w:val="en-US"/>
              </w:rPr>
              <w:t>]</w:t>
            </w:r>
          </w:p>
        </w:tc>
      </w:tr>
    </w:tbl>
    <w:p w14:paraId="7C168741" w14:textId="77777777" w:rsidR="00FE60A0" w:rsidRPr="00823061" w:rsidRDefault="00FE60A0" w:rsidP="00227F0A">
      <w:pPr>
        <w:spacing w:after="200" w:line="240" w:lineRule="auto"/>
        <w:jc w:val="both"/>
        <w:rPr>
          <w:rFonts w:ascii="Arial" w:hAnsi="Arial" w:cs="Arial"/>
          <w:sz w:val="20"/>
          <w:lang w:val="en-US"/>
        </w:rPr>
      </w:pPr>
    </w:p>
    <w:p w14:paraId="074FB8A3" w14:textId="77777777" w:rsidR="00FE60A0" w:rsidRPr="00823061" w:rsidRDefault="00FE60A0" w:rsidP="00F60EEC">
      <w:pPr>
        <w:rPr>
          <w:rFonts w:ascii="Arial" w:hAnsi="Arial" w:cs="Arial"/>
          <w:sz w:val="20"/>
        </w:rPr>
      </w:pPr>
      <w:r w:rsidRPr="00823061">
        <w:rPr>
          <w:rFonts w:ascii="Arial" w:hAnsi="Arial" w:cs="Arial"/>
          <w:sz w:val="20"/>
        </w:rPr>
        <w:br w:type="page"/>
      </w:r>
    </w:p>
    <w:p w14:paraId="186AE79C" w14:textId="77777777" w:rsidR="00FE60A0" w:rsidRPr="00823061" w:rsidRDefault="00FE60A0" w:rsidP="00E02BAB">
      <w:pPr>
        <w:spacing w:after="200" w:line="240" w:lineRule="auto"/>
        <w:contextualSpacing/>
        <w:jc w:val="right"/>
        <w:rPr>
          <w:rFonts w:ascii="Arial" w:hAnsi="Arial" w:cs="Arial"/>
          <w:sz w:val="20"/>
        </w:rPr>
      </w:pPr>
      <w:r w:rsidRPr="00823061">
        <w:rPr>
          <w:rFonts w:ascii="Arial" w:hAnsi="Arial" w:cs="Arial"/>
          <w:sz w:val="20"/>
        </w:rPr>
        <w:lastRenderedPageBreak/>
        <w:t>Приложение 4</w:t>
      </w:r>
    </w:p>
    <w:p w14:paraId="58440D75" w14:textId="77777777" w:rsidR="00FE60A0" w:rsidRPr="00823061" w:rsidRDefault="00FE60A0" w:rsidP="00E02BAB">
      <w:pPr>
        <w:spacing w:after="200" w:line="240" w:lineRule="auto"/>
        <w:contextualSpacing/>
        <w:jc w:val="right"/>
        <w:rPr>
          <w:rFonts w:ascii="Arial" w:hAnsi="Arial" w:cs="Arial"/>
          <w:sz w:val="20"/>
        </w:rPr>
      </w:pPr>
      <w:r w:rsidRPr="00823061">
        <w:rPr>
          <w:rFonts w:ascii="Arial" w:hAnsi="Arial" w:cs="Arial"/>
          <w:sz w:val="20"/>
        </w:rPr>
        <w:t>к Корпоративному договору</w:t>
      </w:r>
    </w:p>
    <w:p w14:paraId="45C52DC6" w14:textId="77777777" w:rsidR="00FE60A0" w:rsidRPr="00823061" w:rsidRDefault="00FE60A0" w:rsidP="00E02BAB">
      <w:pPr>
        <w:spacing w:after="200" w:line="240" w:lineRule="auto"/>
        <w:contextualSpacing/>
        <w:jc w:val="right"/>
        <w:rPr>
          <w:rFonts w:ascii="Arial" w:hAnsi="Arial" w:cs="Arial"/>
          <w:sz w:val="20"/>
        </w:rPr>
      </w:pPr>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14:paraId="3879F0D4" w14:textId="77777777" w:rsidR="00FE60A0" w:rsidRPr="00823061" w:rsidRDefault="00FE60A0" w:rsidP="00E02BAB">
      <w:pPr>
        <w:spacing w:after="200" w:line="240" w:lineRule="auto"/>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14:paraId="3918BE12" w14:textId="77777777" w:rsidR="00FE60A0" w:rsidRPr="00823061" w:rsidRDefault="00FE60A0" w:rsidP="00E02BAB">
      <w:pPr>
        <w:keepNext/>
        <w:spacing w:before="200" w:after="200" w:line="240" w:lineRule="auto"/>
        <w:jc w:val="center"/>
        <w:outlineLvl w:val="0"/>
        <w:rPr>
          <w:rFonts w:ascii="Arial" w:hAnsi="Arial" w:cs="Arial"/>
          <w:b/>
          <w:caps/>
          <w:sz w:val="20"/>
        </w:rPr>
      </w:pPr>
      <w:bookmarkStart w:id="297" w:name="_Toc412726623"/>
      <w:bookmarkStart w:id="298" w:name="_Toc417516362"/>
      <w:bookmarkStart w:id="299" w:name="_Toc437618657"/>
      <w:r w:rsidRPr="00823061">
        <w:rPr>
          <w:rFonts w:ascii="Arial" w:hAnsi="Arial" w:cs="Arial"/>
          <w:b/>
          <w:caps/>
          <w:sz w:val="20"/>
        </w:rPr>
        <w:t>Приложение 4. Ключевые Показатели Эффективности</w:t>
      </w:r>
      <w:bookmarkEnd w:id="297"/>
      <w:bookmarkEnd w:id="298"/>
      <w:bookmarkEnd w:id="299"/>
    </w:p>
    <w:p w14:paraId="05409634" w14:textId="77777777" w:rsidR="00FE60A0" w:rsidRPr="00823061" w:rsidRDefault="00FE60A0" w:rsidP="001C0CE4">
      <w:pPr>
        <w:rPr>
          <w:rFonts w:ascii="Arial" w:hAnsi="Arial" w:cs="Arial"/>
          <w:sz w:val="20"/>
          <w:highlight w:val="cyan"/>
        </w:rPr>
      </w:pPr>
      <w:r w:rsidRPr="00823061">
        <w:rPr>
          <w:rFonts w:ascii="Arial" w:hAnsi="Arial" w:cs="Arial"/>
          <w:sz w:val="20"/>
          <w:highlight w:val="cyan"/>
        </w:rPr>
        <w:t>[Одним из КПЭ могут быть указаны удовлетворительные результаты юридической, финансовой и налоговой проверок перед очередным траншем]</w:t>
      </w:r>
    </w:p>
    <w:p w14:paraId="19CEFE51" w14:textId="77777777" w:rsidR="00FE60A0" w:rsidRPr="00823061" w:rsidRDefault="00FE60A0" w:rsidP="001C0CE4">
      <w:pPr>
        <w:rPr>
          <w:rFonts w:ascii="Arial" w:hAnsi="Arial" w:cs="Arial"/>
          <w:sz w:val="20"/>
          <w:highlight w:val="cyan"/>
        </w:rPr>
      </w:pPr>
    </w:p>
    <w:p w14:paraId="34FF3075" w14:textId="77777777" w:rsidR="00FE60A0" w:rsidRPr="00823061" w:rsidRDefault="00FE60A0" w:rsidP="001C0CE4">
      <w:pPr>
        <w:rPr>
          <w:rFonts w:ascii="Arial" w:hAnsi="Arial" w:cs="Arial"/>
          <w:sz w:val="20"/>
          <w:highlight w:val="cyan"/>
        </w:rPr>
      </w:pPr>
      <w:r w:rsidRPr="00823061">
        <w:rPr>
          <w:rFonts w:ascii="Arial" w:hAnsi="Arial" w:cs="Arial"/>
          <w:sz w:val="20"/>
          <w:highlight w:val="cyan"/>
        </w:rPr>
        <w:t>Примеры КПЭ:</w:t>
      </w:r>
    </w:p>
    <w:p w14:paraId="3CF2D9D6" w14:textId="77777777" w:rsidR="00FE60A0" w:rsidRPr="00823061" w:rsidRDefault="00AC5B94" w:rsidP="001C0CE4">
      <w:pPr>
        <w:rPr>
          <w:rFonts w:ascii="Arial" w:hAnsi="Arial" w:cs="Arial"/>
          <w:sz w:val="20"/>
        </w:rPr>
      </w:pPr>
      <w:r>
        <w:rPr>
          <w:rFonts w:ascii="Arial" w:hAnsi="Arial" w:cs="Arial"/>
          <w:sz w:val="20"/>
        </w:rPr>
        <w:t>Инвестор</w:t>
      </w:r>
      <w:r w:rsidR="00FE60A0" w:rsidRPr="00823061">
        <w:rPr>
          <w:rFonts w:ascii="Arial" w:hAnsi="Arial" w:cs="Arial"/>
          <w:sz w:val="20"/>
        </w:rPr>
        <w:t xml:space="preserve">у предоставлено заключение аудитора, выбранного </w:t>
      </w:r>
      <w:r>
        <w:rPr>
          <w:rFonts w:ascii="Arial" w:hAnsi="Arial" w:cs="Arial"/>
          <w:sz w:val="20"/>
        </w:rPr>
        <w:t>Инвестор</w:t>
      </w:r>
      <w:r w:rsidR="00FE60A0" w:rsidRPr="00823061">
        <w:rPr>
          <w:rFonts w:ascii="Arial" w:hAnsi="Arial" w:cs="Arial"/>
          <w:sz w:val="20"/>
        </w:rPr>
        <w:t>ом, подтверждающее, что:</w:t>
      </w:r>
    </w:p>
    <w:p w14:paraId="4B9BBEB5" w14:textId="77777777" w:rsidR="00FE60A0" w:rsidRPr="00823061" w:rsidRDefault="00FE60A0" w:rsidP="00A35FD2">
      <w:pPr>
        <w:pStyle w:val="10"/>
        <w:numPr>
          <w:ilvl w:val="1"/>
          <w:numId w:val="33"/>
        </w:numPr>
        <w:spacing w:line="240" w:lineRule="auto"/>
        <w:ind w:left="567" w:hanging="567"/>
        <w:jc w:val="both"/>
        <w:rPr>
          <w:rFonts w:ascii="Arial" w:hAnsi="Arial" w:cs="Arial"/>
          <w:color w:val="auto"/>
          <w:sz w:val="20"/>
        </w:rPr>
      </w:pPr>
      <w:r w:rsidRPr="00823061">
        <w:rPr>
          <w:rFonts w:ascii="Arial" w:hAnsi="Arial" w:cs="Arial"/>
          <w:color w:val="auto"/>
          <w:sz w:val="20"/>
        </w:rPr>
        <w:t>Суммарная выручка от оказания консультационных услуг Общества за период времени, начинающийся в дату истечения 1 (одного) года с Даты Заключения и завершающийся в дату истечения 2 (двух) лет с Даты Заключения включительно, составила не менее 100 000 000 (ста миллионов) Рублей (включая НДС).</w:t>
      </w:r>
    </w:p>
    <w:p w14:paraId="30F00909" w14:textId="77777777" w:rsidR="00FE60A0" w:rsidRPr="00823061" w:rsidRDefault="00FE60A0" w:rsidP="00A35FD2">
      <w:pPr>
        <w:pStyle w:val="10"/>
        <w:numPr>
          <w:ilvl w:val="1"/>
          <w:numId w:val="33"/>
        </w:numPr>
        <w:spacing w:line="240" w:lineRule="auto"/>
        <w:ind w:left="567" w:hanging="567"/>
        <w:jc w:val="both"/>
        <w:rPr>
          <w:rFonts w:ascii="Arial" w:hAnsi="Arial" w:cs="Arial"/>
          <w:color w:val="auto"/>
          <w:sz w:val="20"/>
        </w:rPr>
      </w:pPr>
      <w:r w:rsidRPr="00823061">
        <w:rPr>
          <w:rFonts w:ascii="Arial" w:hAnsi="Arial" w:cs="Arial"/>
          <w:color w:val="auto"/>
          <w:sz w:val="20"/>
        </w:rPr>
        <w:t xml:space="preserve">Суммарный показатель </w:t>
      </w:r>
      <w:r w:rsidRPr="00823061">
        <w:rPr>
          <w:rFonts w:ascii="Arial" w:hAnsi="Arial" w:cs="Arial"/>
          <w:color w:val="auto"/>
          <w:sz w:val="20"/>
          <w:lang w:val="en-US"/>
        </w:rPr>
        <w:t>EBITDA</w:t>
      </w:r>
      <w:r w:rsidRPr="00823061">
        <w:rPr>
          <w:rFonts w:ascii="Arial" w:hAnsi="Arial" w:cs="Arial"/>
          <w:color w:val="auto"/>
          <w:sz w:val="20"/>
        </w:rPr>
        <w:t xml:space="preserve"> по направлению </w:t>
      </w:r>
      <w:r>
        <w:rPr>
          <w:rFonts w:ascii="Arial" w:hAnsi="Arial" w:cs="Arial"/>
          <w:color w:val="auto"/>
          <w:sz w:val="20"/>
        </w:rPr>
        <w:t>«</w:t>
      </w:r>
      <w:r w:rsidRPr="00823061">
        <w:rPr>
          <w:rFonts w:ascii="Arial" w:hAnsi="Arial" w:cs="Arial"/>
          <w:color w:val="auto"/>
          <w:sz w:val="20"/>
        </w:rPr>
        <w:t>консультационные услуги</w:t>
      </w:r>
      <w:r>
        <w:rPr>
          <w:rFonts w:ascii="Arial" w:hAnsi="Arial" w:cs="Arial"/>
          <w:color w:val="auto"/>
          <w:sz w:val="20"/>
        </w:rPr>
        <w:t>»</w:t>
      </w:r>
      <w:r w:rsidRPr="00823061">
        <w:rPr>
          <w:rFonts w:ascii="Arial" w:hAnsi="Arial" w:cs="Arial"/>
          <w:color w:val="auto"/>
          <w:sz w:val="20"/>
        </w:rPr>
        <w:t xml:space="preserve"> Общества за период времени, начинающийся в дату истечения 1 (одного) года с Даты Заключения и завершающийся в дату истечения 2 (двух) лет с Даты Заключения включительно, составил не менее 20 000 000 (двадцати миллионов) Рублей.</w:t>
      </w:r>
    </w:p>
    <w:p w14:paraId="03976B99" w14:textId="77777777" w:rsidR="00FE60A0" w:rsidRPr="00823061" w:rsidRDefault="00FE60A0" w:rsidP="00A35FD2">
      <w:pPr>
        <w:pStyle w:val="10"/>
        <w:numPr>
          <w:ilvl w:val="1"/>
          <w:numId w:val="33"/>
        </w:numPr>
        <w:spacing w:line="240" w:lineRule="auto"/>
        <w:ind w:left="567" w:hanging="567"/>
        <w:jc w:val="both"/>
        <w:rPr>
          <w:rFonts w:ascii="Arial" w:hAnsi="Arial" w:cs="Arial"/>
          <w:color w:val="auto"/>
          <w:sz w:val="20"/>
        </w:rPr>
      </w:pPr>
      <w:r w:rsidRPr="00823061">
        <w:rPr>
          <w:rFonts w:ascii="Arial" w:hAnsi="Arial" w:cs="Arial"/>
          <w:color w:val="auto"/>
          <w:sz w:val="20"/>
        </w:rPr>
        <w:t xml:space="preserve">Суммарная выручка от продажи </w:t>
      </w:r>
      <w:r w:rsidRPr="00823061">
        <w:rPr>
          <w:rFonts w:ascii="Arial" w:hAnsi="Arial" w:cs="Arial"/>
          <w:color w:val="auto"/>
          <w:sz w:val="20"/>
          <w:lang w:val="en-US"/>
        </w:rPr>
        <w:t>IT</w:t>
      </w:r>
      <w:r>
        <w:rPr>
          <w:rFonts w:ascii="Arial" w:hAnsi="Arial" w:cs="Arial"/>
          <w:color w:val="auto"/>
          <w:sz w:val="20"/>
        </w:rPr>
        <w:t>-</w:t>
      </w:r>
      <w:r w:rsidRPr="00823061">
        <w:rPr>
          <w:rFonts w:ascii="Arial" w:hAnsi="Arial" w:cs="Arial"/>
          <w:color w:val="auto"/>
          <w:sz w:val="20"/>
        </w:rPr>
        <w:t>продуктов Общества за период времени, начинающийся в дату истечения 1 (одного) года с Даты Заключения и завершающийся в дату истечения 2 (двух) лет с Даты Заключения включительно, составила не менее 100 000 000 (ста миллионов) Рублей (включая НДС).</w:t>
      </w:r>
    </w:p>
    <w:p w14:paraId="63079170" w14:textId="77777777" w:rsidR="00FE60A0" w:rsidRPr="00823061" w:rsidRDefault="00FE60A0" w:rsidP="00A35FD2">
      <w:pPr>
        <w:pStyle w:val="10"/>
        <w:numPr>
          <w:ilvl w:val="1"/>
          <w:numId w:val="33"/>
        </w:numPr>
        <w:spacing w:line="240" w:lineRule="auto"/>
        <w:ind w:left="567" w:hanging="567"/>
        <w:jc w:val="both"/>
        <w:rPr>
          <w:rFonts w:ascii="Arial" w:hAnsi="Arial" w:cs="Arial"/>
          <w:color w:val="auto"/>
          <w:sz w:val="20"/>
        </w:rPr>
      </w:pPr>
      <w:r w:rsidRPr="00823061">
        <w:rPr>
          <w:rFonts w:ascii="Arial" w:hAnsi="Arial" w:cs="Arial"/>
          <w:color w:val="auto"/>
          <w:sz w:val="20"/>
        </w:rPr>
        <w:t xml:space="preserve">Суммарный показатель </w:t>
      </w:r>
      <w:r w:rsidRPr="00823061">
        <w:rPr>
          <w:rFonts w:ascii="Arial" w:hAnsi="Arial" w:cs="Arial"/>
          <w:color w:val="auto"/>
          <w:sz w:val="20"/>
          <w:lang w:val="en-US"/>
        </w:rPr>
        <w:t>EBITDA</w:t>
      </w:r>
      <w:r w:rsidRPr="00823061">
        <w:rPr>
          <w:rFonts w:ascii="Arial" w:hAnsi="Arial" w:cs="Arial"/>
          <w:color w:val="auto"/>
          <w:sz w:val="20"/>
        </w:rPr>
        <w:t xml:space="preserve"> по направлению </w:t>
      </w:r>
      <w:r>
        <w:rPr>
          <w:rFonts w:ascii="Arial" w:hAnsi="Arial" w:cs="Arial"/>
          <w:color w:val="auto"/>
          <w:sz w:val="20"/>
        </w:rPr>
        <w:t>«</w:t>
      </w:r>
      <w:r w:rsidRPr="00823061">
        <w:rPr>
          <w:rFonts w:ascii="Arial" w:hAnsi="Arial" w:cs="Arial"/>
          <w:color w:val="auto"/>
          <w:sz w:val="20"/>
        </w:rPr>
        <w:t xml:space="preserve">продажа </w:t>
      </w:r>
      <w:r w:rsidRPr="00823061">
        <w:rPr>
          <w:rFonts w:ascii="Arial" w:hAnsi="Arial" w:cs="Arial"/>
          <w:color w:val="auto"/>
          <w:sz w:val="20"/>
          <w:lang w:val="en-US"/>
        </w:rPr>
        <w:t>IT</w:t>
      </w:r>
      <w:r>
        <w:rPr>
          <w:rFonts w:ascii="Arial" w:hAnsi="Arial" w:cs="Arial"/>
          <w:color w:val="auto"/>
          <w:sz w:val="20"/>
        </w:rPr>
        <w:t>»</w:t>
      </w:r>
      <w:r w:rsidRPr="00823061">
        <w:rPr>
          <w:rFonts w:ascii="Arial" w:hAnsi="Arial" w:cs="Arial"/>
          <w:color w:val="auto"/>
          <w:sz w:val="20"/>
        </w:rPr>
        <w:t xml:space="preserve"> Общества за период времени, начинающийся в дату истечения 1 (одного) года с Даты Заключения и завершающийся в дату истечения 2 (двух) лет с Даты Заключения включительно, составил не менее 50 000 000 (пятидесяти миллионов) Рублей.</w:t>
      </w:r>
    </w:p>
    <w:p w14:paraId="3463731E" w14:textId="77777777" w:rsidR="00FE60A0" w:rsidRPr="00823061" w:rsidRDefault="00FE60A0" w:rsidP="001C0CE4">
      <w:pPr>
        <w:rPr>
          <w:rFonts w:ascii="Arial" w:hAnsi="Arial" w:cs="Arial"/>
          <w:sz w:val="20"/>
          <w:highlight w:val="cyan"/>
        </w:rPr>
      </w:pPr>
    </w:p>
    <w:p w14:paraId="66442248" w14:textId="77777777" w:rsidR="00FE60A0" w:rsidRPr="00823061" w:rsidRDefault="00FE60A0" w:rsidP="001C0CE4">
      <w:pPr>
        <w:rPr>
          <w:rFonts w:ascii="Arial" w:hAnsi="Arial" w:cs="Arial"/>
          <w:sz w:val="20"/>
          <w:highlight w:val="cyan"/>
        </w:rPr>
      </w:pPr>
      <w:r w:rsidRPr="00823061">
        <w:rPr>
          <w:rFonts w:ascii="Arial" w:hAnsi="Arial" w:cs="Arial"/>
          <w:sz w:val="20"/>
          <w:highlight w:val="cyan"/>
        </w:rPr>
        <w:br w:type="page"/>
      </w:r>
    </w:p>
    <w:p w14:paraId="5EE422EF" w14:textId="77777777" w:rsidR="00FE60A0" w:rsidRPr="00823061" w:rsidRDefault="00FE60A0" w:rsidP="001B3227">
      <w:pPr>
        <w:spacing w:after="200" w:line="240" w:lineRule="auto"/>
        <w:contextualSpacing/>
        <w:jc w:val="right"/>
        <w:rPr>
          <w:rFonts w:ascii="Arial" w:hAnsi="Arial" w:cs="Arial"/>
          <w:sz w:val="20"/>
        </w:rPr>
      </w:pPr>
      <w:r w:rsidRPr="00823061">
        <w:rPr>
          <w:rFonts w:ascii="Arial" w:hAnsi="Arial" w:cs="Arial"/>
          <w:sz w:val="20"/>
        </w:rPr>
        <w:lastRenderedPageBreak/>
        <w:t>Приложение 5</w:t>
      </w:r>
    </w:p>
    <w:p w14:paraId="711D118C" w14:textId="77777777" w:rsidR="00FE60A0" w:rsidRPr="00823061" w:rsidRDefault="00FE60A0" w:rsidP="001B3227">
      <w:pPr>
        <w:spacing w:after="200" w:line="240" w:lineRule="auto"/>
        <w:contextualSpacing/>
        <w:jc w:val="right"/>
        <w:rPr>
          <w:rFonts w:ascii="Arial" w:hAnsi="Arial" w:cs="Arial"/>
          <w:sz w:val="20"/>
        </w:rPr>
      </w:pPr>
      <w:r w:rsidRPr="00823061">
        <w:rPr>
          <w:rFonts w:ascii="Arial" w:hAnsi="Arial" w:cs="Arial"/>
          <w:sz w:val="20"/>
        </w:rPr>
        <w:t>к Корпоративному договору</w:t>
      </w:r>
    </w:p>
    <w:p w14:paraId="03372931" w14:textId="77777777" w:rsidR="00FE60A0" w:rsidRPr="00823061" w:rsidRDefault="00FE60A0" w:rsidP="001B3227">
      <w:pPr>
        <w:spacing w:after="200" w:line="240" w:lineRule="auto"/>
        <w:contextualSpacing/>
        <w:jc w:val="right"/>
        <w:rPr>
          <w:rFonts w:ascii="Arial" w:hAnsi="Arial" w:cs="Arial"/>
          <w:sz w:val="20"/>
        </w:rPr>
      </w:pPr>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14:paraId="7633DDB1" w14:textId="77777777" w:rsidR="00FE60A0" w:rsidRPr="00823061" w:rsidRDefault="00FE60A0" w:rsidP="001B3227">
      <w:pPr>
        <w:spacing w:after="200" w:line="240" w:lineRule="auto"/>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14:paraId="3ECCC58A" w14:textId="77777777" w:rsidR="00FE60A0" w:rsidRPr="00823061" w:rsidRDefault="00FE60A0" w:rsidP="001B3227">
      <w:pPr>
        <w:keepNext/>
        <w:spacing w:before="200" w:after="200" w:line="240" w:lineRule="auto"/>
        <w:jc w:val="center"/>
        <w:outlineLvl w:val="0"/>
        <w:rPr>
          <w:rFonts w:ascii="Arial" w:hAnsi="Arial" w:cs="Arial"/>
          <w:b/>
          <w:caps/>
          <w:sz w:val="20"/>
        </w:rPr>
      </w:pPr>
      <w:bookmarkStart w:id="300" w:name="_Toc417516363"/>
      <w:bookmarkStart w:id="301" w:name="_Toc437618658"/>
      <w:bookmarkStart w:id="302" w:name="_Toc412726624"/>
      <w:r w:rsidRPr="00823061">
        <w:rPr>
          <w:rFonts w:ascii="Arial" w:hAnsi="Arial" w:cs="Arial"/>
          <w:b/>
          <w:caps/>
          <w:sz w:val="20"/>
        </w:rPr>
        <w:t>Приложение 5. Возмещение имущественных потерь</w:t>
      </w:r>
      <w:bookmarkEnd w:id="300"/>
      <w:bookmarkEnd w:id="301"/>
    </w:p>
    <w:p w14:paraId="50C321D0" w14:textId="77777777" w:rsidR="00FE60A0" w:rsidRPr="00823061" w:rsidRDefault="00FE60A0" w:rsidP="00C610C5">
      <w:pPr>
        <w:pStyle w:val="-11"/>
        <w:numPr>
          <w:ilvl w:val="0"/>
          <w:numId w:val="13"/>
        </w:numPr>
        <w:spacing w:after="200" w:line="240" w:lineRule="auto"/>
        <w:ind w:left="567" w:hanging="567"/>
        <w:contextualSpacing w:val="0"/>
        <w:jc w:val="both"/>
        <w:rPr>
          <w:rFonts w:ascii="Arial" w:hAnsi="Arial" w:cs="Arial"/>
          <w:sz w:val="20"/>
        </w:rPr>
      </w:pPr>
      <w:r w:rsidRPr="00823061">
        <w:rPr>
          <w:rFonts w:ascii="Arial" w:hAnsi="Arial" w:cs="Arial"/>
          <w:sz w:val="20"/>
        </w:rPr>
        <w:t>Во избежание сомнений все термины, указанные в настоящем Приложении с заглавной буквы, имеют значение, указанное в основном тексте Договора (Корпоративного договора ООО «</w:t>
      </w:r>
      <w:r w:rsidRPr="00823061">
        <w:rPr>
          <w:rFonts w:ascii="Arial" w:hAnsi="Arial" w:cs="Arial"/>
          <w:sz w:val="20"/>
          <w:highlight w:val="cyan"/>
        </w:rPr>
        <w:t>[_____]</w:t>
      </w:r>
      <w:r w:rsidRPr="00823061">
        <w:rPr>
          <w:rFonts w:ascii="Arial" w:hAnsi="Arial" w:cs="Arial"/>
          <w:sz w:val="20"/>
        </w:rPr>
        <w:t xml:space="preserve">» от </w:t>
      </w:r>
      <w:r w:rsidRPr="00823061">
        <w:rPr>
          <w:rFonts w:ascii="Arial" w:hAnsi="Arial" w:cs="Arial"/>
          <w:sz w:val="20"/>
          <w:highlight w:val="cyan"/>
        </w:rPr>
        <w:t>[_____]</w:t>
      </w:r>
      <w:r w:rsidRPr="00823061">
        <w:rPr>
          <w:rFonts w:ascii="Arial" w:hAnsi="Arial" w:cs="Arial"/>
          <w:sz w:val="20"/>
        </w:rPr>
        <w:t>).</w:t>
      </w:r>
    </w:p>
    <w:p w14:paraId="68F50ADE" w14:textId="77777777" w:rsidR="00FE60A0" w:rsidRPr="00823061" w:rsidRDefault="00FE60A0" w:rsidP="00C610C5">
      <w:pPr>
        <w:pStyle w:val="-11"/>
        <w:numPr>
          <w:ilvl w:val="0"/>
          <w:numId w:val="13"/>
        </w:numPr>
        <w:spacing w:after="200" w:line="240" w:lineRule="auto"/>
        <w:ind w:left="567" w:hanging="567"/>
        <w:contextualSpacing w:val="0"/>
        <w:jc w:val="both"/>
        <w:rPr>
          <w:rFonts w:ascii="Arial" w:hAnsi="Arial" w:cs="Arial"/>
          <w:sz w:val="20"/>
        </w:rPr>
      </w:pPr>
      <w:bookmarkStart w:id="303" w:name="_Ref417426023"/>
      <w:r w:rsidRPr="00823061">
        <w:rPr>
          <w:rFonts w:ascii="Arial" w:hAnsi="Arial" w:cs="Arial"/>
          <w:sz w:val="20"/>
        </w:rPr>
        <w:t>В случае наступления любого из обстоятельств, указанных в левом столбце таблицы, приведенной ниже в настоящем Приложении, Основатель обязуется возместить каждому из Инвесторов (при предъявлении соответствующим Инвестором такого требования) его имущественные потери в размере, определяемом в порядке, приведенном в правом столбце таблицы, указанной ниже в настоящем Приложении.</w:t>
      </w:r>
      <w:bookmarkEnd w:id="303"/>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4064"/>
        <w:gridCol w:w="4052"/>
      </w:tblGrid>
      <w:tr w:rsidR="00FE60A0" w:rsidRPr="00823061" w14:paraId="79B1C67B" w14:textId="77777777" w:rsidTr="004E57CC">
        <w:tc>
          <w:tcPr>
            <w:tcW w:w="567" w:type="dxa"/>
            <w:tcBorders>
              <w:top w:val="nil"/>
              <w:left w:val="nil"/>
            </w:tcBorders>
            <w:vAlign w:val="center"/>
          </w:tcPr>
          <w:p w14:paraId="1BAECC7B" w14:textId="77777777" w:rsidR="00FE60A0" w:rsidRPr="00823061" w:rsidRDefault="00FE60A0" w:rsidP="004E57CC">
            <w:pPr>
              <w:pStyle w:val="-11"/>
              <w:keepNext/>
              <w:spacing w:before="60" w:after="60" w:line="240" w:lineRule="auto"/>
              <w:ind w:left="0"/>
              <w:contextualSpacing w:val="0"/>
              <w:jc w:val="center"/>
              <w:rPr>
                <w:rFonts w:ascii="Arial" w:hAnsi="Arial" w:cs="Arial"/>
                <w:b/>
                <w:sz w:val="20"/>
              </w:rPr>
            </w:pPr>
            <w:r w:rsidRPr="00823061">
              <w:rPr>
                <w:rFonts w:ascii="Arial" w:hAnsi="Arial" w:cs="Arial"/>
                <w:b/>
                <w:sz w:val="20"/>
              </w:rPr>
              <w:t>№ п/п</w:t>
            </w:r>
          </w:p>
        </w:tc>
        <w:tc>
          <w:tcPr>
            <w:tcW w:w="4164" w:type="dxa"/>
            <w:tcBorders>
              <w:top w:val="nil"/>
            </w:tcBorders>
            <w:vAlign w:val="center"/>
          </w:tcPr>
          <w:p w14:paraId="1BE73864" w14:textId="77777777" w:rsidR="00FE60A0" w:rsidRPr="00823061" w:rsidRDefault="00FE60A0" w:rsidP="004E57CC">
            <w:pPr>
              <w:pStyle w:val="-11"/>
              <w:keepNext/>
              <w:spacing w:before="60" w:after="60" w:line="240" w:lineRule="auto"/>
              <w:ind w:left="0"/>
              <w:contextualSpacing w:val="0"/>
              <w:jc w:val="center"/>
              <w:rPr>
                <w:rFonts w:ascii="Arial" w:hAnsi="Arial" w:cs="Arial"/>
                <w:b/>
                <w:sz w:val="20"/>
              </w:rPr>
            </w:pPr>
            <w:r w:rsidRPr="00823061">
              <w:rPr>
                <w:rFonts w:ascii="Arial" w:hAnsi="Arial" w:cs="Arial"/>
                <w:b/>
                <w:sz w:val="20"/>
              </w:rPr>
              <w:t>Обстоятельство, влекущее возмещение потерь</w:t>
            </w:r>
          </w:p>
        </w:tc>
        <w:tc>
          <w:tcPr>
            <w:tcW w:w="4165" w:type="dxa"/>
            <w:tcBorders>
              <w:top w:val="nil"/>
              <w:right w:val="nil"/>
            </w:tcBorders>
            <w:vAlign w:val="center"/>
          </w:tcPr>
          <w:p w14:paraId="106B2687" w14:textId="77777777" w:rsidR="00FE60A0" w:rsidRPr="00823061" w:rsidRDefault="00FE60A0" w:rsidP="004E57CC">
            <w:pPr>
              <w:pStyle w:val="-11"/>
              <w:keepNext/>
              <w:spacing w:before="60" w:after="60" w:line="240" w:lineRule="auto"/>
              <w:ind w:left="0"/>
              <w:contextualSpacing w:val="0"/>
              <w:jc w:val="center"/>
              <w:rPr>
                <w:rFonts w:ascii="Arial" w:hAnsi="Arial" w:cs="Arial"/>
                <w:b/>
                <w:sz w:val="20"/>
              </w:rPr>
            </w:pPr>
            <w:r w:rsidRPr="00823061">
              <w:rPr>
                <w:rFonts w:ascii="Arial" w:hAnsi="Arial" w:cs="Arial"/>
                <w:b/>
                <w:sz w:val="20"/>
              </w:rPr>
              <w:t>Порядок определения размера возмещаемых потерь</w:t>
            </w:r>
          </w:p>
        </w:tc>
      </w:tr>
      <w:tr w:rsidR="00FE60A0" w:rsidRPr="00823061" w14:paraId="288E41C6" w14:textId="77777777" w:rsidTr="004E57CC">
        <w:tc>
          <w:tcPr>
            <w:tcW w:w="567" w:type="dxa"/>
            <w:tcBorders>
              <w:left w:val="nil"/>
            </w:tcBorders>
          </w:tcPr>
          <w:p w14:paraId="34185ACA" w14:textId="77777777" w:rsidR="00FE60A0" w:rsidRPr="00823061" w:rsidRDefault="00FE60A0" w:rsidP="008E5F70">
            <w:pPr>
              <w:pStyle w:val="-11"/>
              <w:spacing w:before="60" w:after="60" w:line="240" w:lineRule="auto"/>
              <w:ind w:left="0"/>
              <w:contextualSpacing w:val="0"/>
              <w:rPr>
                <w:rFonts w:ascii="Arial" w:hAnsi="Arial" w:cs="Arial"/>
                <w:sz w:val="20"/>
              </w:rPr>
            </w:pPr>
            <w:r>
              <w:rPr>
                <w:rFonts w:ascii="Arial" w:hAnsi="Arial" w:cs="Arial"/>
                <w:sz w:val="20"/>
              </w:rPr>
              <w:t>1</w:t>
            </w:r>
          </w:p>
        </w:tc>
        <w:tc>
          <w:tcPr>
            <w:tcW w:w="4164" w:type="dxa"/>
          </w:tcPr>
          <w:p w14:paraId="255FC5D6" w14:textId="77777777" w:rsidR="00FE60A0" w:rsidRPr="00823061" w:rsidRDefault="00FE60A0" w:rsidP="004E57CC">
            <w:pPr>
              <w:pStyle w:val="-11"/>
              <w:spacing w:before="60" w:after="60" w:line="240" w:lineRule="auto"/>
              <w:ind w:left="0"/>
              <w:contextualSpacing w:val="0"/>
              <w:jc w:val="both"/>
              <w:rPr>
                <w:rFonts w:ascii="Arial" w:hAnsi="Arial" w:cs="Arial"/>
                <w:sz w:val="20"/>
              </w:rPr>
            </w:pPr>
            <w:r w:rsidRPr="00823061">
              <w:rPr>
                <w:rFonts w:ascii="Arial" w:hAnsi="Arial" w:cs="Arial"/>
                <w:sz w:val="20"/>
              </w:rPr>
              <w:t xml:space="preserve">Вынесение в отношении Общества решения (постановления) компетентного органа (например, налоговой службы), предусматривающего доначисление на Общество любых налогов и (или) сборов по основаниям, возникшим до внесения Вклада </w:t>
            </w:r>
            <w:r w:rsidR="00AC5B94">
              <w:rPr>
                <w:rFonts w:ascii="Arial" w:hAnsi="Arial" w:cs="Arial"/>
                <w:sz w:val="20"/>
              </w:rPr>
              <w:t>Инвестор</w:t>
            </w:r>
            <w:r w:rsidRPr="00823061">
              <w:rPr>
                <w:rFonts w:ascii="Arial" w:hAnsi="Arial" w:cs="Arial"/>
                <w:sz w:val="20"/>
              </w:rPr>
              <w:t>а</w:t>
            </w:r>
          </w:p>
        </w:tc>
        <w:tc>
          <w:tcPr>
            <w:tcW w:w="4165" w:type="dxa"/>
            <w:tcBorders>
              <w:right w:val="nil"/>
            </w:tcBorders>
          </w:tcPr>
          <w:p w14:paraId="66355D09"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rPr>
              <w:t>Имущественные потери каждого из Инвесторов возмещаются в размере, определяемом в соответствии со следующей формулой:</w:t>
            </w:r>
          </w:p>
          <w:p w14:paraId="283F0840" w14:textId="77777777" w:rsidR="00FE60A0" w:rsidRPr="00A3097D"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lang w:val="en-US"/>
              </w:rPr>
              <w:t>A</w:t>
            </w:r>
            <w:r w:rsidRPr="00A3097D">
              <w:rPr>
                <w:rFonts w:ascii="Arial" w:hAnsi="Arial" w:cs="Arial"/>
                <w:sz w:val="20"/>
              </w:rPr>
              <w:t xml:space="preserve"> = </w:t>
            </w:r>
            <w:r w:rsidRPr="00823061">
              <w:rPr>
                <w:rFonts w:ascii="Arial" w:hAnsi="Arial" w:cs="Arial"/>
                <w:sz w:val="20"/>
                <w:lang w:val="en-US"/>
              </w:rPr>
              <w:t>B</w:t>
            </w:r>
            <w:r w:rsidRPr="00A3097D">
              <w:rPr>
                <w:rFonts w:ascii="Arial" w:hAnsi="Arial" w:cs="Arial"/>
                <w:sz w:val="20"/>
              </w:rPr>
              <w:t xml:space="preserve"> </w:t>
            </w:r>
            <w:r>
              <w:rPr>
                <w:rFonts w:ascii="Arial" w:hAnsi="Arial" w:cs="Arial"/>
                <w:sz w:val="20"/>
              </w:rPr>
              <w:t>х</w:t>
            </w:r>
            <w:r w:rsidRPr="00A3097D">
              <w:rPr>
                <w:rFonts w:ascii="Arial" w:hAnsi="Arial" w:cs="Arial"/>
                <w:sz w:val="20"/>
              </w:rPr>
              <w:t xml:space="preserve"> </w:t>
            </w:r>
            <w:r w:rsidRPr="00823061">
              <w:rPr>
                <w:rFonts w:ascii="Arial" w:hAnsi="Arial" w:cs="Arial"/>
                <w:sz w:val="20"/>
                <w:lang w:val="en-US"/>
              </w:rPr>
              <w:t>Sh</w:t>
            </w:r>
            <w:r w:rsidRPr="00823061">
              <w:rPr>
                <w:rFonts w:ascii="Arial" w:hAnsi="Arial" w:cs="Arial"/>
                <w:sz w:val="20"/>
                <w:vertAlign w:val="subscript"/>
                <w:lang w:val="en-US"/>
              </w:rPr>
              <w:t>i</w:t>
            </w:r>
            <w:r w:rsidRPr="00A3097D">
              <w:rPr>
                <w:rFonts w:ascii="Arial" w:hAnsi="Arial" w:cs="Arial"/>
                <w:sz w:val="20"/>
              </w:rPr>
              <w:t xml:space="preserve"> / </w:t>
            </w:r>
            <w:proofErr w:type="spellStart"/>
            <w:r w:rsidRPr="00823061">
              <w:rPr>
                <w:rFonts w:ascii="Arial" w:hAnsi="Arial" w:cs="Arial"/>
                <w:sz w:val="20"/>
                <w:lang w:val="en-US"/>
              </w:rPr>
              <w:t>Sh</w:t>
            </w:r>
            <w:proofErr w:type="spellEnd"/>
            <w:r>
              <w:rPr>
                <w:rFonts w:ascii="Arial" w:hAnsi="Arial" w:cs="Arial"/>
                <w:sz w:val="20"/>
              </w:rPr>
              <w:t>,</w:t>
            </w:r>
          </w:p>
          <w:p w14:paraId="152C3AE5"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rPr>
              <w:t>где</w:t>
            </w:r>
            <w:r>
              <w:rPr>
                <w:rFonts w:ascii="Arial" w:hAnsi="Arial" w:cs="Arial"/>
                <w:sz w:val="20"/>
              </w:rPr>
              <w:t xml:space="preserve"> </w:t>
            </w:r>
            <w:r w:rsidRPr="00823061">
              <w:rPr>
                <w:rFonts w:ascii="Arial" w:hAnsi="Arial" w:cs="Arial"/>
                <w:sz w:val="20"/>
                <w:lang w:val="en-US"/>
              </w:rPr>
              <w:t>A</w:t>
            </w:r>
            <w:r>
              <w:rPr>
                <w:rFonts w:ascii="Arial" w:hAnsi="Arial" w:cs="Arial"/>
                <w:sz w:val="20"/>
              </w:rPr>
              <w:t xml:space="preserve"> — </w:t>
            </w:r>
            <w:r w:rsidRPr="00823061">
              <w:rPr>
                <w:rFonts w:ascii="Arial" w:hAnsi="Arial" w:cs="Arial"/>
                <w:sz w:val="20"/>
              </w:rPr>
              <w:t>выраженный в Рублях размер имущественных потерь, подлежащих возмещению соответствующему Инвестору</w:t>
            </w:r>
            <w:r>
              <w:rPr>
                <w:rFonts w:ascii="Arial" w:hAnsi="Arial" w:cs="Arial"/>
                <w:sz w:val="20"/>
              </w:rPr>
              <w:t>;</w:t>
            </w:r>
          </w:p>
          <w:p w14:paraId="5CDC2D25"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lang w:val="en-US"/>
              </w:rPr>
              <w:t>B</w:t>
            </w:r>
            <w:r>
              <w:rPr>
                <w:rFonts w:ascii="Arial" w:hAnsi="Arial" w:cs="Arial"/>
                <w:sz w:val="20"/>
              </w:rPr>
              <w:t xml:space="preserve"> — </w:t>
            </w:r>
            <w:r w:rsidRPr="00823061">
              <w:rPr>
                <w:rFonts w:ascii="Arial" w:hAnsi="Arial" w:cs="Arial"/>
                <w:sz w:val="20"/>
              </w:rPr>
              <w:t xml:space="preserve">выраженная в Рублях сумма налогов и сборов, </w:t>
            </w:r>
            <w:proofErr w:type="spellStart"/>
            <w:r w:rsidRPr="00823061">
              <w:rPr>
                <w:rFonts w:ascii="Arial" w:hAnsi="Arial" w:cs="Arial"/>
                <w:sz w:val="20"/>
              </w:rPr>
              <w:t>доначисленных</w:t>
            </w:r>
            <w:proofErr w:type="spellEnd"/>
            <w:r w:rsidRPr="00823061">
              <w:rPr>
                <w:rFonts w:ascii="Arial" w:hAnsi="Arial" w:cs="Arial"/>
                <w:sz w:val="20"/>
              </w:rPr>
              <w:t xml:space="preserve"> на Общество</w:t>
            </w:r>
            <w:r>
              <w:rPr>
                <w:rFonts w:ascii="Arial" w:hAnsi="Arial" w:cs="Arial"/>
                <w:sz w:val="20"/>
              </w:rPr>
              <w:t>;</w:t>
            </w:r>
          </w:p>
          <w:p w14:paraId="05BCC900"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lang w:val="en-US"/>
              </w:rPr>
              <w:t>Sh</w:t>
            </w:r>
            <w:r w:rsidRPr="00823061">
              <w:rPr>
                <w:rFonts w:ascii="Arial" w:hAnsi="Arial" w:cs="Arial"/>
                <w:sz w:val="20"/>
                <w:vertAlign w:val="subscript"/>
                <w:lang w:val="en-US"/>
              </w:rPr>
              <w:t>i</w:t>
            </w:r>
            <w:r>
              <w:rPr>
                <w:rFonts w:ascii="Arial" w:hAnsi="Arial" w:cs="Arial"/>
                <w:sz w:val="20"/>
              </w:rPr>
              <w:t xml:space="preserve"> — </w:t>
            </w:r>
            <w:r w:rsidRPr="00823061">
              <w:rPr>
                <w:rFonts w:ascii="Arial" w:hAnsi="Arial" w:cs="Arial"/>
                <w:sz w:val="20"/>
              </w:rPr>
              <w:t>выраженный дробью размер Доли соответствующего Инвестора</w:t>
            </w:r>
            <w:r>
              <w:rPr>
                <w:rFonts w:ascii="Arial" w:hAnsi="Arial" w:cs="Arial"/>
                <w:sz w:val="20"/>
              </w:rPr>
              <w:t>;</w:t>
            </w:r>
          </w:p>
          <w:p w14:paraId="3677AF56" w14:textId="77777777" w:rsidR="00FE60A0" w:rsidRPr="00823061" w:rsidRDefault="00FE60A0" w:rsidP="004E57CC">
            <w:pPr>
              <w:pStyle w:val="-11"/>
              <w:spacing w:before="60" w:after="60" w:line="240" w:lineRule="auto"/>
              <w:ind w:left="0"/>
              <w:contextualSpacing w:val="0"/>
              <w:rPr>
                <w:rFonts w:ascii="Arial" w:hAnsi="Arial" w:cs="Arial"/>
                <w:sz w:val="20"/>
              </w:rPr>
            </w:pPr>
            <w:proofErr w:type="spellStart"/>
            <w:r w:rsidRPr="00823061">
              <w:rPr>
                <w:rFonts w:ascii="Arial" w:hAnsi="Arial" w:cs="Arial"/>
                <w:sz w:val="20"/>
                <w:lang w:val="en-US"/>
              </w:rPr>
              <w:t>Sh</w:t>
            </w:r>
            <w:proofErr w:type="spellEnd"/>
            <w:r>
              <w:rPr>
                <w:rFonts w:ascii="Arial" w:hAnsi="Arial" w:cs="Arial"/>
                <w:sz w:val="20"/>
              </w:rPr>
              <w:t xml:space="preserve"> — </w:t>
            </w:r>
            <w:r w:rsidRPr="00823061">
              <w:rPr>
                <w:rFonts w:ascii="Arial" w:hAnsi="Arial" w:cs="Arial"/>
                <w:sz w:val="20"/>
              </w:rPr>
              <w:t>выраженный дробью суммарный размер Долей Инвесторов</w:t>
            </w:r>
          </w:p>
        </w:tc>
      </w:tr>
      <w:tr w:rsidR="00FE60A0" w:rsidRPr="00823061" w14:paraId="5DFAD86F" w14:textId="77777777" w:rsidTr="004E57CC">
        <w:tc>
          <w:tcPr>
            <w:tcW w:w="567" w:type="dxa"/>
            <w:tcBorders>
              <w:left w:val="nil"/>
            </w:tcBorders>
          </w:tcPr>
          <w:p w14:paraId="747E0000" w14:textId="77777777" w:rsidR="00FE60A0" w:rsidRPr="00823061" w:rsidRDefault="00FE60A0" w:rsidP="008E5F70">
            <w:pPr>
              <w:pStyle w:val="-11"/>
              <w:spacing w:before="60" w:after="60" w:line="240" w:lineRule="auto"/>
              <w:ind w:left="0"/>
              <w:contextualSpacing w:val="0"/>
              <w:rPr>
                <w:rFonts w:ascii="Arial" w:hAnsi="Arial" w:cs="Arial"/>
                <w:sz w:val="20"/>
              </w:rPr>
            </w:pPr>
            <w:r>
              <w:rPr>
                <w:rFonts w:ascii="Arial" w:hAnsi="Arial" w:cs="Arial"/>
                <w:sz w:val="20"/>
              </w:rPr>
              <w:t>2</w:t>
            </w:r>
          </w:p>
        </w:tc>
        <w:tc>
          <w:tcPr>
            <w:tcW w:w="4164" w:type="dxa"/>
          </w:tcPr>
          <w:p w14:paraId="20D2ED3F"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rPr>
              <w:t xml:space="preserve">Вынесение в отношении Общества решения (постановления) компетентного органа, предусматривающего привлечение Общества к административной ответственности в виде штрафа по основаниям, возникшим до внесения Вклада </w:t>
            </w:r>
            <w:r w:rsidR="00AC5B94">
              <w:rPr>
                <w:rFonts w:ascii="Arial" w:hAnsi="Arial" w:cs="Arial"/>
                <w:sz w:val="20"/>
              </w:rPr>
              <w:t>Инвестор</w:t>
            </w:r>
            <w:r w:rsidRPr="00823061">
              <w:rPr>
                <w:rFonts w:ascii="Arial" w:hAnsi="Arial" w:cs="Arial"/>
                <w:sz w:val="20"/>
              </w:rPr>
              <w:t>а</w:t>
            </w:r>
          </w:p>
        </w:tc>
        <w:tc>
          <w:tcPr>
            <w:tcW w:w="4165" w:type="dxa"/>
            <w:tcBorders>
              <w:right w:val="nil"/>
            </w:tcBorders>
          </w:tcPr>
          <w:p w14:paraId="56E45D6E"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rPr>
              <w:t>Имущественные потери каждого из Инвесторов возмещаются в размере, определяемом в соответствии со следующей формулой:</w:t>
            </w:r>
          </w:p>
          <w:p w14:paraId="11E1331C" w14:textId="77777777" w:rsidR="00FE60A0" w:rsidRPr="00A3097D"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lang w:val="en-US"/>
              </w:rPr>
              <w:t>A</w:t>
            </w:r>
            <w:r w:rsidRPr="00A3097D">
              <w:rPr>
                <w:rFonts w:ascii="Arial" w:hAnsi="Arial" w:cs="Arial"/>
                <w:sz w:val="20"/>
              </w:rPr>
              <w:t xml:space="preserve"> = </w:t>
            </w:r>
            <w:r w:rsidRPr="00823061">
              <w:rPr>
                <w:rFonts w:ascii="Arial" w:hAnsi="Arial" w:cs="Arial"/>
                <w:sz w:val="20"/>
                <w:lang w:val="en-US"/>
              </w:rPr>
              <w:t>B</w:t>
            </w:r>
            <w:r w:rsidRPr="00A3097D">
              <w:rPr>
                <w:rFonts w:ascii="Arial" w:hAnsi="Arial" w:cs="Arial"/>
                <w:sz w:val="20"/>
              </w:rPr>
              <w:t xml:space="preserve"> </w:t>
            </w:r>
            <w:r>
              <w:rPr>
                <w:rFonts w:ascii="Arial" w:hAnsi="Arial" w:cs="Arial"/>
                <w:sz w:val="20"/>
              </w:rPr>
              <w:t>х</w:t>
            </w:r>
            <w:r w:rsidRPr="00A3097D">
              <w:rPr>
                <w:rFonts w:ascii="Arial" w:hAnsi="Arial" w:cs="Arial"/>
                <w:sz w:val="20"/>
              </w:rPr>
              <w:t xml:space="preserve"> </w:t>
            </w:r>
            <w:r w:rsidRPr="00823061">
              <w:rPr>
                <w:rFonts w:ascii="Arial" w:hAnsi="Arial" w:cs="Arial"/>
                <w:sz w:val="20"/>
                <w:lang w:val="en-US"/>
              </w:rPr>
              <w:t>Sh</w:t>
            </w:r>
            <w:r w:rsidRPr="00823061">
              <w:rPr>
                <w:rFonts w:ascii="Arial" w:hAnsi="Arial" w:cs="Arial"/>
                <w:sz w:val="20"/>
                <w:vertAlign w:val="subscript"/>
                <w:lang w:val="en-US"/>
              </w:rPr>
              <w:t>i</w:t>
            </w:r>
            <w:r w:rsidRPr="00A3097D">
              <w:rPr>
                <w:rFonts w:ascii="Arial" w:hAnsi="Arial" w:cs="Arial"/>
                <w:sz w:val="20"/>
              </w:rPr>
              <w:t xml:space="preserve"> / </w:t>
            </w:r>
            <w:proofErr w:type="spellStart"/>
            <w:r w:rsidRPr="00823061">
              <w:rPr>
                <w:rFonts w:ascii="Arial" w:hAnsi="Arial" w:cs="Arial"/>
                <w:sz w:val="20"/>
                <w:lang w:val="en-US"/>
              </w:rPr>
              <w:t>Sh</w:t>
            </w:r>
            <w:proofErr w:type="spellEnd"/>
            <w:r>
              <w:rPr>
                <w:rFonts w:ascii="Arial" w:hAnsi="Arial" w:cs="Arial"/>
                <w:sz w:val="20"/>
              </w:rPr>
              <w:t>,</w:t>
            </w:r>
          </w:p>
          <w:p w14:paraId="07726D1A" w14:textId="77777777" w:rsidR="00FE60A0" w:rsidRPr="00823061" w:rsidRDefault="00FE60A0" w:rsidP="004E57CC">
            <w:pPr>
              <w:pStyle w:val="-11"/>
              <w:spacing w:before="60" w:after="60" w:line="240" w:lineRule="auto"/>
              <w:ind w:left="0"/>
              <w:contextualSpacing w:val="0"/>
              <w:rPr>
                <w:rFonts w:ascii="Arial" w:hAnsi="Arial" w:cs="Arial"/>
                <w:sz w:val="20"/>
              </w:rPr>
            </w:pPr>
            <w:r>
              <w:rPr>
                <w:rFonts w:ascii="Arial" w:hAnsi="Arial" w:cs="Arial"/>
                <w:sz w:val="20"/>
              </w:rPr>
              <w:t>г</w:t>
            </w:r>
            <w:r w:rsidRPr="00823061">
              <w:rPr>
                <w:rFonts w:ascii="Arial" w:hAnsi="Arial" w:cs="Arial"/>
                <w:sz w:val="20"/>
              </w:rPr>
              <w:t>де</w:t>
            </w:r>
            <w:r>
              <w:rPr>
                <w:rFonts w:ascii="Arial" w:hAnsi="Arial" w:cs="Arial"/>
                <w:sz w:val="20"/>
              </w:rPr>
              <w:t xml:space="preserve"> </w:t>
            </w:r>
            <w:r w:rsidRPr="00823061">
              <w:rPr>
                <w:rFonts w:ascii="Arial" w:hAnsi="Arial" w:cs="Arial"/>
                <w:sz w:val="20"/>
                <w:lang w:val="en-US"/>
              </w:rPr>
              <w:t>A</w:t>
            </w:r>
            <w:r>
              <w:rPr>
                <w:rFonts w:ascii="Arial" w:hAnsi="Arial" w:cs="Arial"/>
                <w:sz w:val="20"/>
              </w:rPr>
              <w:t xml:space="preserve"> — </w:t>
            </w:r>
            <w:r w:rsidRPr="00823061">
              <w:rPr>
                <w:rFonts w:ascii="Arial" w:hAnsi="Arial" w:cs="Arial"/>
                <w:sz w:val="20"/>
              </w:rPr>
              <w:t>выраженный в Рублях размер имущественных потерь, подлежащих возмещению соответствующему Инвестору</w:t>
            </w:r>
            <w:r>
              <w:rPr>
                <w:rFonts w:ascii="Arial" w:hAnsi="Arial" w:cs="Arial"/>
                <w:sz w:val="20"/>
              </w:rPr>
              <w:t>;</w:t>
            </w:r>
          </w:p>
          <w:p w14:paraId="4BD02D33"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lang w:val="en-US"/>
              </w:rPr>
              <w:t>B</w:t>
            </w:r>
            <w:r>
              <w:rPr>
                <w:rFonts w:ascii="Arial" w:hAnsi="Arial" w:cs="Arial"/>
                <w:sz w:val="20"/>
              </w:rPr>
              <w:t xml:space="preserve"> — </w:t>
            </w:r>
            <w:r w:rsidRPr="00823061">
              <w:rPr>
                <w:rFonts w:ascii="Arial" w:hAnsi="Arial" w:cs="Arial"/>
                <w:sz w:val="20"/>
              </w:rPr>
              <w:t>выраженная в Рублях сумма штрафа</w:t>
            </w:r>
            <w:r>
              <w:rPr>
                <w:rFonts w:ascii="Arial" w:hAnsi="Arial" w:cs="Arial"/>
                <w:sz w:val="20"/>
              </w:rPr>
              <w:t>;</w:t>
            </w:r>
          </w:p>
          <w:p w14:paraId="0C62E48F"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lang w:val="en-US"/>
              </w:rPr>
              <w:t>Sh</w:t>
            </w:r>
            <w:r w:rsidRPr="00823061">
              <w:rPr>
                <w:rFonts w:ascii="Arial" w:hAnsi="Arial" w:cs="Arial"/>
                <w:sz w:val="20"/>
                <w:vertAlign w:val="subscript"/>
                <w:lang w:val="en-US"/>
              </w:rPr>
              <w:t>i</w:t>
            </w:r>
            <w:r>
              <w:rPr>
                <w:rFonts w:ascii="Arial" w:hAnsi="Arial" w:cs="Arial"/>
                <w:sz w:val="20"/>
              </w:rPr>
              <w:t xml:space="preserve"> — </w:t>
            </w:r>
            <w:r w:rsidRPr="00823061">
              <w:rPr>
                <w:rFonts w:ascii="Arial" w:hAnsi="Arial" w:cs="Arial"/>
                <w:sz w:val="20"/>
              </w:rPr>
              <w:t>выраженный дробью размер Доли соответствующего Инвестора</w:t>
            </w:r>
            <w:r>
              <w:rPr>
                <w:rFonts w:ascii="Arial" w:hAnsi="Arial" w:cs="Arial"/>
                <w:sz w:val="20"/>
              </w:rPr>
              <w:t>;</w:t>
            </w:r>
          </w:p>
          <w:p w14:paraId="48E6EC0F" w14:textId="77777777" w:rsidR="00FE60A0" w:rsidRPr="00823061" w:rsidRDefault="00FE60A0" w:rsidP="004E57CC">
            <w:pPr>
              <w:pStyle w:val="-11"/>
              <w:spacing w:before="60" w:after="60" w:line="240" w:lineRule="auto"/>
              <w:ind w:left="0"/>
              <w:contextualSpacing w:val="0"/>
              <w:rPr>
                <w:rFonts w:ascii="Arial" w:hAnsi="Arial" w:cs="Arial"/>
                <w:sz w:val="20"/>
              </w:rPr>
            </w:pPr>
            <w:proofErr w:type="spellStart"/>
            <w:r w:rsidRPr="00823061">
              <w:rPr>
                <w:rFonts w:ascii="Arial" w:hAnsi="Arial" w:cs="Arial"/>
                <w:sz w:val="20"/>
                <w:lang w:val="en-US"/>
              </w:rPr>
              <w:t>Sh</w:t>
            </w:r>
            <w:proofErr w:type="spellEnd"/>
            <w:r>
              <w:rPr>
                <w:rFonts w:ascii="Arial" w:hAnsi="Arial" w:cs="Arial"/>
                <w:sz w:val="20"/>
              </w:rPr>
              <w:t xml:space="preserve"> — </w:t>
            </w:r>
            <w:r w:rsidRPr="00823061">
              <w:rPr>
                <w:rFonts w:ascii="Arial" w:hAnsi="Arial" w:cs="Arial"/>
                <w:sz w:val="20"/>
              </w:rPr>
              <w:t>выраженный дробью суммарный размер Долей Инвесторов</w:t>
            </w:r>
          </w:p>
        </w:tc>
      </w:tr>
      <w:tr w:rsidR="00FE60A0" w:rsidRPr="00823061" w14:paraId="07E14E6F" w14:textId="77777777" w:rsidTr="004E57CC">
        <w:tc>
          <w:tcPr>
            <w:tcW w:w="567" w:type="dxa"/>
            <w:tcBorders>
              <w:left w:val="nil"/>
            </w:tcBorders>
          </w:tcPr>
          <w:p w14:paraId="7B4E041F" w14:textId="77777777" w:rsidR="00FE60A0" w:rsidRPr="00823061" w:rsidRDefault="00FE60A0" w:rsidP="008E5F70">
            <w:pPr>
              <w:pStyle w:val="-11"/>
              <w:spacing w:before="60" w:after="60" w:line="240" w:lineRule="auto"/>
              <w:ind w:left="0"/>
              <w:contextualSpacing w:val="0"/>
              <w:rPr>
                <w:rFonts w:ascii="Arial" w:hAnsi="Arial" w:cs="Arial"/>
                <w:sz w:val="20"/>
              </w:rPr>
            </w:pPr>
            <w:r>
              <w:rPr>
                <w:rFonts w:ascii="Arial" w:hAnsi="Arial" w:cs="Arial"/>
                <w:sz w:val="20"/>
              </w:rPr>
              <w:t>3</w:t>
            </w:r>
          </w:p>
        </w:tc>
        <w:tc>
          <w:tcPr>
            <w:tcW w:w="4164" w:type="dxa"/>
          </w:tcPr>
          <w:p w14:paraId="7B010561"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rPr>
              <w:t xml:space="preserve">Предъявление к Обществу требования о возмещении убытков, компенсации вреда и (или) возмещении имущественных потерь по основаниям, возникшим до внесения Вклада </w:t>
            </w:r>
            <w:r w:rsidR="00AC5B94">
              <w:rPr>
                <w:rFonts w:ascii="Arial" w:hAnsi="Arial" w:cs="Arial"/>
                <w:sz w:val="20"/>
              </w:rPr>
              <w:t>Инвестор</w:t>
            </w:r>
            <w:r w:rsidRPr="00823061">
              <w:rPr>
                <w:rFonts w:ascii="Arial" w:hAnsi="Arial" w:cs="Arial"/>
                <w:sz w:val="20"/>
              </w:rPr>
              <w:t>а, если такое требование является обоснованным (т</w:t>
            </w:r>
            <w:r>
              <w:rPr>
                <w:rFonts w:ascii="Arial" w:hAnsi="Arial" w:cs="Arial"/>
                <w:sz w:val="20"/>
              </w:rPr>
              <w:t>о </w:t>
            </w:r>
            <w:r w:rsidRPr="00823061">
              <w:rPr>
                <w:rFonts w:ascii="Arial" w:hAnsi="Arial" w:cs="Arial"/>
                <w:sz w:val="20"/>
              </w:rPr>
              <w:t>е</w:t>
            </w:r>
            <w:r>
              <w:rPr>
                <w:rFonts w:ascii="Arial" w:hAnsi="Arial" w:cs="Arial"/>
                <w:sz w:val="20"/>
              </w:rPr>
              <w:t>сть</w:t>
            </w:r>
            <w:r w:rsidRPr="00823061">
              <w:rPr>
                <w:rFonts w:ascii="Arial" w:hAnsi="Arial" w:cs="Arial"/>
                <w:sz w:val="20"/>
              </w:rPr>
              <w:t xml:space="preserve"> Общество в соответствии с требованиями Законодательства </w:t>
            </w:r>
            <w:r w:rsidRPr="00823061">
              <w:rPr>
                <w:rFonts w:ascii="Arial" w:hAnsi="Arial" w:cs="Arial"/>
                <w:sz w:val="20"/>
              </w:rPr>
              <w:lastRenderedPageBreak/>
              <w:t>обязано возместить такие убытки, потери и (или) компенсировать вред)</w:t>
            </w:r>
          </w:p>
        </w:tc>
        <w:tc>
          <w:tcPr>
            <w:tcW w:w="4165" w:type="dxa"/>
            <w:tcBorders>
              <w:right w:val="nil"/>
            </w:tcBorders>
          </w:tcPr>
          <w:p w14:paraId="71385EA2"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rPr>
              <w:lastRenderedPageBreak/>
              <w:t>Имущественные потери каждого из Инвесторов возмещаются в размере, определяемом в соответствии со следующей формулой:</w:t>
            </w:r>
          </w:p>
          <w:p w14:paraId="1A936B8F" w14:textId="77777777" w:rsidR="00FE60A0" w:rsidRPr="00A3097D"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lang w:val="en-US"/>
              </w:rPr>
              <w:t>A</w:t>
            </w:r>
            <w:r w:rsidRPr="00A3097D">
              <w:rPr>
                <w:rFonts w:ascii="Arial" w:hAnsi="Arial" w:cs="Arial"/>
                <w:sz w:val="20"/>
              </w:rPr>
              <w:t xml:space="preserve"> = </w:t>
            </w:r>
            <w:r w:rsidRPr="00823061">
              <w:rPr>
                <w:rFonts w:ascii="Arial" w:hAnsi="Arial" w:cs="Arial"/>
                <w:sz w:val="20"/>
                <w:lang w:val="en-US"/>
              </w:rPr>
              <w:t>B</w:t>
            </w:r>
            <w:r w:rsidRPr="00A3097D">
              <w:rPr>
                <w:rFonts w:ascii="Arial" w:hAnsi="Arial" w:cs="Arial"/>
                <w:sz w:val="20"/>
              </w:rPr>
              <w:t xml:space="preserve"> </w:t>
            </w:r>
            <w:r>
              <w:rPr>
                <w:rFonts w:ascii="Arial" w:hAnsi="Arial" w:cs="Arial"/>
                <w:sz w:val="20"/>
              </w:rPr>
              <w:t>х</w:t>
            </w:r>
            <w:r w:rsidRPr="00A3097D">
              <w:rPr>
                <w:rFonts w:ascii="Arial" w:hAnsi="Arial" w:cs="Arial"/>
                <w:sz w:val="20"/>
              </w:rPr>
              <w:t xml:space="preserve"> </w:t>
            </w:r>
            <w:r w:rsidRPr="00823061">
              <w:rPr>
                <w:rFonts w:ascii="Arial" w:hAnsi="Arial" w:cs="Arial"/>
                <w:sz w:val="20"/>
                <w:lang w:val="en-US"/>
              </w:rPr>
              <w:t>Sh</w:t>
            </w:r>
            <w:r w:rsidRPr="00823061">
              <w:rPr>
                <w:rFonts w:ascii="Arial" w:hAnsi="Arial" w:cs="Arial"/>
                <w:sz w:val="20"/>
                <w:vertAlign w:val="subscript"/>
                <w:lang w:val="en-US"/>
              </w:rPr>
              <w:t>i</w:t>
            </w:r>
            <w:r w:rsidRPr="00A3097D">
              <w:rPr>
                <w:rFonts w:ascii="Arial" w:hAnsi="Arial" w:cs="Arial"/>
                <w:sz w:val="20"/>
              </w:rPr>
              <w:t xml:space="preserve"> / </w:t>
            </w:r>
            <w:proofErr w:type="spellStart"/>
            <w:r w:rsidRPr="00823061">
              <w:rPr>
                <w:rFonts w:ascii="Arial" w:hAnsi="Arial" w:cs="Arial"/>
                <w:sz w:val="20"/>
                <w:lang w:val="en-US"/>
              </w:rPr>
              <w:t>Sh</w:t>
            </w:r>
            <w:proofErr w:type="spellEnd"/>
            <w:r w:rsidRPr="00A3097D">
              <w:rPr>
                <w:rFonts w:ascii="Arial" w:hAnsi="Arial" w:cs="Arial"/>
                <w:sz w:val="20"/>
              </w:rPr>
              <w:t xml:space="preserve"> + </w:t>
            </w:r>
            <w:r w:rsidRPr="00823061">
              <w:rPr>
                <w:rFonts w:ascii="Arial" w:hAnsi="Arial" w:cs="Arial"/>
                <w:sz w:val="20"/>
                <w:lang w:val="en-US"/>
              </w:rPr>
              <w:t>C</w:t>
            </w:r>
            <w:r>
              <w:rPr>
                <w:rFonts w:ascii="Arial" w:hAnsi="Arial" w:cs="Arial"/>
                <w:sz w:val="20"/>
              </w:rPr>
              <w:t>,</w:t>
            </w:r>
          </w:p>
          <w:p w14:paraId="2492066C"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rPr>
              <w:t>где</w:t>
            </w:r>
            <w:r>
              <w:rPr>
                <w:rFonts w:ascii="Arial" w:hAnsi="Arial" w:cs="Arial"/>
                <w:sz w:val="20"/>
              </w:rPr>
              <w:t xml:space="preserve"> </w:t>
            </w:r>
            <w:r w:rsidRPr="00823061">
              <w:rPr>
                <w:rFonts w:ascii="Arial" w:hAnsi="Arial" w:cs="Arial"/>
                <w:sz w:val="20"/>
                <w:lang w:val="en-US"/>
              </w:rPr>
              <w:t>A</w:t>
            </w:r>
            <w:r>
              <w:rPr>
                <w:rFonts w:ascii="Arial" w:hAnsi="Arial" w:cs="Arial"/>
                <w:sz w:val="20"/>
              </w:rPr>
              <w:t xml:space="preserve"> — </w:t>
            </w:r>
            <w:r w:rsidRPr="00823061">
              <w:rPr>
                <w:rFonts w:ascii="Arial" w:hAnsi="Arial" w:cs="Arial"/>
                <w:sz w:val="20"/>
              </w:rPr>
              <w:t xml:space="preserve">выраженный в Рублях размер имущественных потерь, подлежащих </w:t>
            </w:r>
            <w:r w:rsidRPr="00823061">
              <w:rPr>
                <w:rFonts w:ascii="Arial" w:hAnsi="Arial" w:cs="Arial"/>
                <w:sz w:val="20"/>
              </w:rPr>
              <w:lastRenderedPageBreak/>
              <w:t>возмещению соответствующему Инвестору</w:t>
            </w:r>
            <w:r>
              <w:rPr>
                <w:rFonts w:ascii="Arial" w:hAnsi="Arial" w:cs="Arial"/>
                <w:sz w:val="20"/>
              </w:rPr>
              <w:t>;</w:t>
            </w:r>
          </w:p>
          <w:p w14:paraId="110D1CED"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lang w:val="en-US"/>
              </w:rPr>
              <w:t>B</w:t>
            </w:r>
            <w:r>
              <w:rPr>
                <w:rFonts w:ascii="Arial" w:hAnsi="Arial" w:cs="Arial"/>
                <w:sz w:val="20"/>
              </w:rPr>
              <w:t xml:space="preserve"> — </w:t>
            </w:r>
            <w:r w:rsidRPr="00823061">
              <w:rPr>
                <w:rFonts w:ascii="Arial" w:hAnsi="Arial" w:cs="Arial"/>
                <w:sz w:val="20"/>
              </w:rPr>
              <w:t>выраженная в Рублях сумма подлежащих возмещению (выплате) убытков, имущественных потерь и (или) компенсаций (в максимально возможном по Законодательству размере)</w:t>
            </w:r>
            <w:r>
              <w:rPr>
                <w:rFonts w:ascii="Arial" w:hAnsi="Arial" w:cs="Arial"/>
                <w:sz w:val="20"/>
              </w:rPr>
              <w:t>;</w:t>
            </w:r>
          </w:p>
          <w:p w14:paraId="3F1B72B6"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lang w:val="en-US"/>
              </w:rPr>
              <w:t>Sh</w:t>
            </w:r>
            <w:r w:rsidRPr="00823061">
              <w:rPr>
                <w:rFonts w:ascii="Arial" w:hAnsi="Arial" w:cs="Arial"/>
                <w:sz w:val="20"/>
                <w:vertAlign w:val="subscript"/>
                <w:lang w:val="en-US"/>
              </w:rPr>
              <w:t>i</w:t>
            </w:r>
            <w:r>
              <w:rPr>
                <w:rFonts w:ascii="Arial" w:hAnsi="Arial" w:cs="Arial"/>
                <w:sz w:val="20"/>
              </w:rPr>
              <w:t xml:space="preserve"> — </w:t>
            </w:r>
            <w:r w:rsidRPr="00823061">
              <w:rPr>
                <w:rFonts w:ascii="Arial" w:hAnsi="Arial" w:cs="Arial"/>
                <w:sz w:val="20"/>
              </w:rPr>
              <w:t>выраженный дробью размер Доли соответствующего Инвестора</w:t>
            </w:r>
            <w:r>
              <w:rPr>
                <w:rFonts w:ascii="Arial" w:hAnsi="Arial" w:cs="Arial"/>
                <w:sz w:val="20"/>
              </w:rPr>
              <w:t>;</w:t>
            </w:r>
          </w:p>
          <w:p w14:paraId="1B0C75F4" w14:textId="77777777" w:rsidR="00FE60A0" w:rsidRPr="00823061" w:rsidRDefault="00FE60A0" w:rsidP="004E57CC">
            <w:pPr>
              <w:pStyle w:val="-11"/>
              <w:spacing w:before="60" w:after="60" w:line="240" w:lineRule="auto"/>
              <w:ind w:left="0"/>
              <w:contextualSpacing w:val="0"/>
              <w:rPr>
                <w:rFonts w:ascii="Arial" w:hAnsi="Arial" w:cs="Arial"/>
                <w:sz w:val="20"/>
              </w:rPr>
            </w:pPr>
            <w:proofErr w:type="spellStart"/>
            <w:r w:rsidRPr="00823061">
              <w:rPr>
                <w:rFonts w:ascii="Arial" w:hAnsi="Arial" w:cs="Arial"/>
                <w:sz w:val="20"/>
                <w:lang w:val="en-US"/>
              </w:rPr>
              <w:t>Sh</w:t>
            </w:r>
            <w:proofErr w:type="spellEnd"/>
            <w:r>
              <w:rPr>
                <w:rFonts w:ascii="Arial" w:hAnsi="Arial" w:cs="Arial"/>
                <w:sz w:val="20"/>
              </w:rPr>
              <w:t xml:space="preserve"> — </w:t>
            </w:r>
            <w:r w:rsidRPr="00823061">
              <w:rPr>
                <w:rFonts w:ascii="Arial" w:hAnsi="Arial" w:cs="Arial"/>
                <w:sz w:val="20"/>
              </w:rPr>
              <w:t>выраженный дробью суммарный размер Долей Инвесторов</w:t>
            </w:r>
            <w:r>
              <w:rPr>
                <w:rFonts w:ascii="Arial" w:hAnsi="Arial" w:cs="Arial"/>
                <w:sz w:val="20"/>
              </w:rPr>
              <w:t>;</w:t>
            </w:r>
          </w:p>
          <w:p w14:paraId="4815D035"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lang w:val="en-US"/>
              </w:rPr>
              <w:t>C</w:t>
            </w:r>
            <w:r>
              <w:rPr>
                <w:rFonts w:ascii="Arial" w:hAnsi="Arial" w:cs="Arial"/>
                <w:sz w:val="20"/>
              </w:rPr>
              <w:t xml:space="preserve"> — </w:t>
            </w:r>
            <w:r w:rsidRPr="00823061">
              <w:rPr>
                <w:rFonts w:ascii="Arial" w:hAnsi="Arial" w:cs="Arial"/>
                <w:sz w:val="20"/>
              </w:rPr>
              <w:t>выраженные в Рублях суммы затрат соответствующего Инвестора на юридических и иных консультантов, привлеченных для определения обоснованности предъявленных к Обществу требований</w:t>
            </w:r>
          </w:p>
        </w:tc>
      </w:tr>
      <w:tr w:rsidR="00FE60A0" w:rsidRPr="00823061" w14:paraId="5EE3ADA4" w14:textId="77777777" w:rsidTr="004E57CC">
        <w:tc>
          <w:tcPr>
            <w:tcW w:w="567" w:type="dxa"/>
            <w:tcBorders>
              <w:left w:val="nil"/>
            </w:tcBorders>
          </w:tcPr>
          <w:p w14:paraId="698AAF3F" w14:textId="77777777" w:rsidR="00FE60A0" w:rsidRPr="00823061" w:rsidRDefault="00FE60A0" w:rsidP="008E5F70">
            <w:pPr>
              <w:pStyle w:val="-11"/>
              <w:spacing w:before="60" w:after="60" w:line="240" w:lineRule="auto"/>
              <w:ind w:left="0"/>
              <w:contextualSpacing w:val="0"/>
              <w:rPr>
                <w:rFonts w:ascii="Arial" w:hAnsi="Arial" w:cs="Arial"/>
                <w:sz w:val="20"/>
              </w:rPr>
            </w:pPr>
            <w:r>
              <w:rPr>
                <w:rFonts w:ascii="Arial" w:hAnsi="Arial" w:cs="Arial"/>
                <w:sz w:val="20"/>
              </w:rPr>
              <w:lastRenderedPageBreak/>
              <w:t>4</w:t>
            </w:r>
          </w:p>
        </w:tc>
        <w:tc>
          <w:tcPr>
            <w:tcW w:w="4164" w:type="dxa"/>
          </w:tcPr>
          <w:p w14:paraId="0871E333" w14:textId="77777777" w:rsidR="00FE60A0" w:rsidRDefault="00FE60A0" w:rsidP="00BE7EE3">
            <w:pPr>
              <w:pStyle w:val="-11"/>
              <w:spacing w:before="60" w:after="60" w:line="240" w:lineRule="auto"/>
              <w:ind w:left="0"/>
              <w:contextualSpacing w:val="0"/>
              <w:rPr>
                <w:rFonts w:ascii="Arial" w:hAnsi="Arial" w:cs="Arial"/>
                <w:sz w:val="20"/>
              </w:rPr>
            </w:pPr>
            <w:r w:rsidRPr="00823061">
              <w:rPr>
                <w:rFonts w:ascii="Arial" w:hAnsi="Arial" w:cs="Arial"/>
                <w:sz w:val="20"/>
              </w:rPr>
              <w:t xml:space="preserve">Предъявление любыми третьими лицами иска об оспаривании права, вынесение государственным регистрирующим органом о прекращении, изменении регистрации права на имущество, подача любыми третьими лицами в уполномоченные государственные органы заявления об оспаривании, прекращении регистрации по любым основаниям, предъявление любыми третьими лицами </w:t>
            </w:r>
            <w:proofErr w:type="spellStart"/>
            <w:r w:rsidRPr="00823061">
              <w:rPr>
                <w:rFonts w:ascii="Arial" w:hAnsi="Arial" w:cs="Arial"/>
                <w:sz w:val="20"/>
              </w:rPr>
              <w:t>виндикационных</w:t>
            </w:r>
            <w:proofErr w:type="spellEnd"/>
            <w:r w:rsidRPr="00823061">
              <w:rPr>
                <w:rFonts w:ascii="Arial" w:hAnsi="Arial" w:cs="Arial"/>
                <w:sz w:val="20"/>
              </w:rPr>
              <w:t xml:space="preserve"> исков в отношении Общества</w:t>
            </w:r>
          </w:p>
          <w:p w14:paraId="1425D0CE" w14:textId="77777777" w:rsidR="00FE60A0" w:rsidRPr="00823061" w:rsidRDefault="00FE60A0" w:rsidP="00BE7EE3">
            <w:pPr>
              <w:pStyle w:val="-11"/>
              <w:spacing w:before="60" w:after="60" w:line="240" w:lineRule="auto"/>
              <w:ind w:left="0"/>
              <w:contextualSpacing w:val="0"/>
              <w:rPr>
                <w:rFonts w:ascii="Arial" w:hAnsi="Arial" w:cs="Arial"/>
                <w:sz w:val="20"/>
              </w:rPr>
            </w:pPr>
          </w:p>
        </w:tc>
        <w:tc>
          <w:tcPr>
            <w:tcW w:w="4165" w:type="dxa"/>
            <w:tcBorders>
              <w:right w:val="nil"/>
            </w:tcBorders>
          </w:tcPr>
          <w:p w14:paraId="09C827EF"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rPr>
              <w:t>Имущественные потери каждого из Инвесторов возмещаются в размере, определяемом в соответствии со следующей формулой:</w:t>
            </w:r>
          </w:p>
          <w:p w14:paraId="5EB0BF09" w14:textId="77777777" w:rsidR="00FE60A0" w:rsidRPr="00A3097D"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lang w:val="en-US"/>
              </w:rPr>
              <w:t>A</w:t>
            </w:r>
            <w:r w:rsidRPr="00A3097D">
              <w:rPr>
                <w:rFonts w:ascii="Arial" w:hAnsi="Arial" w:cs="Arial"/>
                <w:sz w:val="20"/>
              </w:rPr>
              <w:t xml:space="preserve"> = </w:t>
            </w:r>
            <w:r w:rsidRPr="00823061">
              <w:rPr>
                <w:rFonts w:ascii="Arial" w:hAnsi="Arial" w:cs="Arial"/>
                <w:sz w:val="20"/>
                <w:lang w:val="en-US"/>
              </w:rPr>
              <w:t>B</w:t>
            </w:r>
            <w:r w:rsidRPr="00A3097D">
              <w:rPr>
                <w:rFonts w:ascii="Arial" w:hAnsi="Arial" w:cs="Arial"/>
                <w:sz w:val="20"/>
              </w:rPr>
              <w:t xml:space="preserve"> </w:t>
            </w:r>
            <w:r>
              <w:rPr>
                <w:rFonts w:ascii="Arial" w:hAnsi="Arial" w:cs="Arial"/>
                <w:sz w:val="20"/>
              </w:rPr>
              <w:t>х</w:t>
            </w:r>
            <w:r w:rsidRPr="00A3097D">
              <w:rPr>
                <w:rFonts w:ascii="Arial" w:hAnsi="Arial" w:cs="Arial"/>
                <w:sz w:val="20"/>
              </w:rPr>
              <w:t xml:space="preserve"> </w:t>
            </w:r>
            <w:r w:rsidRPr="00823061">
              <w:rPr>
                <w:rFonts w:ascii="Arial" w:hAnsi="Arial" w:cs="Arial"/>
                <w:sz w:val="20"/>
                <w:lang w:val="en-US"/>
              </w:rPr>
              <w:t>Sh</w:t>
            </w:r>
            <w:r w:rsidRPr="00823061">
              <w:rPr>
                <w:rFonts w:ascii="Arial" w:hAnsi="Arial" w:cs="Arial"/>
                <w:sz w:val="20"/>
                <w:vertAlign w:val="subscript"/>
                <w:lang w:val="en-US"/>
              </w:rPr>
              <w:t>i</w:t>
            </w:r>
            <w:r w:rsidRPr="00A3097D">
              <w:rPr>
                <w:rFonts w:ascii="Arial" w:hAnsi="Arial" w:cs="Arial"/>
                <w:sz w:val="20"/>
              </w:rPr>
              <w:t xml:space="preserve"> / </w:t>
            </w:r>
            <w:proofErr w:type="spellStart"/>
            <w:r w:rsidRPr="00823061">
              <w:rPr>
                <w:rFonts w:ascii="Arial" w:hAnsi="Arial" w:cs="Arial"/>
                <w:sz w:val="20"/>
                <w:lang w:val="en-US"/>
              </w:rPr>
              <w:t>Sh</w:t>
            </w:r>
            <w:proofErr w:type="spellEnd"/>
            <w:r>
              <w:rPr>
                <w:rFonts w:ascii="Arial" w:hAnsi="Arial" w:cs="Arial"/>
                <w:sz w:val="20"/>
              </w:rPr>
              <w:t>,</w:t>
            </w:r>
          </w:p>
          <w:p w14:paraId="3D9D937D"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rPr>
              <w:t>где</w:t>
            </w:r>
            <w:r>
              <w:rPr>
                <w:rFonts w:ascii="Arial" w:hAnsi="Arial" w:cs="Arial"/>
                <w:sz w:val="20"/>
              </w:rPr>
              <w:t xml:space="preserve"> </w:t>
            </w:r>
            <w:r w:rsidRPr="00823061">
              <w:rPr>
                <w:rFonts w:ascii="Arial" w:hAnsi="Arial" w:cs="Arial"/>
                <w:sz w:val="20"/>
                <w:lang w:val="en-US"/>
              </w:rPr>
              <w:t>A</w:t>
            </w:r>
            <w:r>
              <w:rPr>
                <w:rFonts w:ascii="Arial" w:hAnsi="Arial" w:cs="Arial"/>
                <w:sz w:val="20"/>
              </w:rPr>
              <w:t xml:space="preserve"> — </w:t>
            </w:r>
            <w:r w:rsidRPr="00823061">
              <w:rPr>
                <w:rFonts w:ascii="Arial" w:hAnsi="Arial" w:cs="Arial"/>
                <w:sz w:val="20"/>
              </w:rPr>
              <w:t>выраженный в Рублях размер имущественных потерь, подлежащих возмещению соответствующему Инвестору</w:t>
            </w:r>
            <w:r>
              <w:rPr>
                <w:rFonts w:ascii="Arial" w:hAnsi="Arial" w:cs="Arial"/>
                <w:sz w:val="20"/>
              </w:rPr>
              <w:t>;</w:t>
            </w:r>
          </w:p>
          <w:p w14:paraId="612FE65E"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lang w:val="en-US"/>
              </w:rPr>
              <w:t>B</w:t>
            </w:r>
            <w:r>
              <w:rPr>
                <w:rFonts w:ascii="Arial" w:hAnsi="Arial" w:cs="Arial"/>
                <w:sz w:val="20"/>
              </w:rPr>
              <w:t xml:space="preserve"> — </w:t>
            </w:r>
            <w:r w:rsidRPr="00823061">
              <w:rPr>
                <w:rFonts w:ascii="Arial" w:hAnsi="Arial" w:cs="Arial"/>
                <w:sz w:val="20"/>
              </w:rPr>
              <w:t>выраженная в Рублях рыночная стоимость объекта гражданского права, в отношении которого предъявлены требования</w:t>
            </w:r>
            <w:r>
              <w:rPr>
                <w:rFonts w:ascii="Arial" w:hAnsi="Arial" w:cs="Arial"/>
                <w:sz w:val="20"/>
              </w:rPr>
              <w:t>;</w:t>
            </w:r>
          </w:p>
          <w:p w14:paraId="05A59AB0"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lang w:val="en-US"/>
              </w:rPr>
              <w:t>Sh</w:t>
            </w:r>
            <w:r w:rsidRPr="00823061">
              <w:rPr>
                <w:rFonts w:ascii="Arial" w:hAnsi="Arial" w:cs="Arial"/>
                <w:sz w:val="20"/>
                <w:vertAlign w:val="subscript"/>
                <w:lang w:val="en-US"/>
              </w:rPr>
              <w:t>i</w:t>
            </w:r>
            <w:r>
              <w:rPr>
                <w:rFonts w:ascii="Arial" w:hAnsi="Arial" w:cs="Arial"/>
                <w:sz w:val="20"/>
              </w:rPr>
              <w:t xml:space="preserve"> — </w:t>
            </w:r>
            <w:r w:rsidRPr="00823061">
              <w:rPr>
                <w:rFonts w:ascii="Arial" w:hAnsi="Arial" w:cs="Arial"/>
                <w:sz w:val="20"/>
              </w:rPr>
              <w:t>выраженный дробью размер Доли соответствующего Инвестора</w:t>
            </w:r>
            <w:r>
              <w:rPr>
                <w:rFonts w:ascii="Arial" w:hAnsi="Arial" w:cs="Arial"/>
                <w:sz w:val="20"/>
              </w:rPr>
              <w:t>;</w:t>
            </w:r>
          </w:p>
          <w:p w14:paraId="3D2C130D" w14:textId="77777777" w:rsidR="00FE60A0" w:rsidRPr="00823061" w:rsidRDefault="00FE60A0" w:rsidP="004E57CC">
            <w:pPr>
              <w:pStyle w:val="-11"/>
              <w:spacing w:before="60" w:after="60" w:line="240" w:lineRule="auto"/>
              <w:ind w:left="0"/>
              <w:contextualSpacing w:val="0"/>
              <w:rPr>
                <w:rFonts w:ascii="Arial" w:hAnsi="Arial" w:cs="Arial"/>
                <w:sz w:val="20"/>
              </w:rPr>
            </w:pPr>
            <w:proofErr w:type="spellStart"/>
            <w:r w:rsidRPr="00823061">
              <w:rPr>
                <w:rFonts w:ascii="Arial" w:hAnsi="Arial" w:cs="Arial"/>
                <w:sz w:val="20"/>
                <w:lang w:val="en-US"/>
              </w:rPr>
              <w:t>Sh</w:t>
            </w:r>
            <w:proofErr w:type="spellEnd"/>
            <w:r>
              <w:rPr>
                <w:rFonts w:ascii="Arial" w:hAnsi="Arial" w:cs="Arial"/>
                <w:sz w:val="20"/>
              </w:rPr>
              <w:t xml:space="preserve"> — </w:t>
            </w:r>
            <w:r w:rsidRPr="00823061">
              <w:rPr>
                <w:rFonts w:ascii="Arial" w:hAnsi="Arial" w:cs="Arial"/>
                <w:sz w:val="20"/>
              </w:rPr>
              <w:t>выраженный дробью суммарный размер Долей Инвесторов</w:t>
            </w:r>
          </w:p>
        </w:tc>
      </w:tr>
      <w:tr w:rsidR="00FE60A0" w:rsidRPr="00823061" w14:paraId="63D6611C" w14:textId="77777777" w:rsidTr="004E57CC">
        <w:tc>
          <w:tcPr>
            <w:tcW w:w="567" w:type="dxa"/>
            <w:tcBorders>
              <w:left w:val="nil"/>
            </w:tcBorders>
          </w:tcPr>
          <w:p w14:paraId="5F895733" w14:textId="77777777" w:rsidR="00FE60A0" w:rsidRPr="00823061" w:rsidRDefault="00FE60A0" w:rsidP="008E5F70">
            <w:pPr>
              <w:pStyle w:val="-11"/>
              <w:spacing w:before="60" w:after="60" w:line="240" w:lineRule="auto"/>
              <w:ind w:left="0"/>
              <w:contextualSpacing w:val="0"/>
              <w:rPr>
                <w:rFonts w:ascii="Arial" w:hAnsi="Arial" w:cs="Arial"/>
                <w:sz w:val="20"/>
              </w:rPr>
            </w:pPr>
            <w:r>
              <w:rPr>
                <w:rFonts w:ascii="Arial" w:hAnsi="Arial" w:cs="Arial"/>
                <w:sz w:val="20"/>
              </w:rPr>
              <w:t>5</w:t>
            </w:r>
          </w:p>
        </w:tc>
        <w:tc>
          <w:tcPr>
            <w:tcW w:w="4164" w:type="dxa"/>
          </w:tcPr>
          <w:p w14:paraId="32E32B93"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highlight w:val="cyan"/>
                <w:lang w:val="en-US"/>
              </w:rPr>
              <w:t>[</w:t>
            </w:r>
            <w:r w:rsidRPr="00823061">
              <w:rPr>
                <w:rFonts w:ascii="Arial" w:hAnsi="Arial" w:cs="Arial"/>
                <w:sz w:val="20"/>
                <w:highlight w:val="cyan"/>
              </w:rPr>
              <w:t>Иное</w:t>
            </w:r>
            <w:r w:rsidRPr="00823061">
              <w:rPr>
                <w:rFonts w:ascii="Arial" w:hAnsi="Arial" w:cs="Arial"/>
                <w:sz w:val="20"/>
                <w:highlight w:val="cyan"/>
                <w:lang w:val="en-US"/>
              </w:rPr>
              <w:t>]</w:t>
            </w:r>
          </w:p>
        </w:tc>
        <w:tc>
          <w:tcPr>
            <w:tcW w:w="4165" w:type="dxa"/>
            <w:tcBorders>
              <w:right w:val="nil"/>
            </w:tcBorders>
          </w:tcPr>
          <w:p w14:paraId="500B7D65"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highlight w:val="cyan"/>
                <w:lang w:val="en-US"/>
              </w:rPr>
              <w:t>[</w:t>
            </w:r>
            <w:r w:rsidRPr="00823061">
              <w:rPr>
                <w:rFonts w:ascii="Arial" w:hAnsi="Arial" w:cs="Arial"/>
                <w:sz w:val="20"/>
                <w:highlight w:val="cyan"/>
              </w:rPr>
              <w:t>Иное</w:t>
            </w:r>
            <w:r w:rsidRPr="00823061">
              <w:rPr>
                <w:rFonts w:ascii="Arial" w:hAnsi="Arial" w:cs="Arial"/>
                <w:sz w:val="20"/>
                <w:highlight w:val="cyan"/>
                <w:lang w:val="en-US"/>
              </w:rPr>
              <w:t>]</w:t>
            </w:r>
          </w:p>
        </w:tc>
      </w:tr>
      <w:tr w:rsidR="00FE60A0" w:rsidRPr="00823061" w14:paraId="132547F6" w14:textId="77777777" w:rsidTr="004E57CC">
        <w:tc>
          <w:tcPr>
            <w:tcW w:w="567" w:type="dxa"/>
            <w:tcBorders>
              <w:left w:val="nil"/>
              <w:bottom w:val="nil"/>
            </w:tcBorders>
          </w:tcPr>
          <w:p w14:paraId="32584BB6" w14:textId="77777777" w:rsidR="00FE60A0" w:rsidRPr="00823061" w:rsidRDefault="00FE60A0" w:rsidP="008E5F70">
            <w:pPr>
              <w:pStyle w:val="-11"/>
              <w:spacing w:before="60" w:after="60" w:line="240" w:lineRule="auto"/>
              <w:ind w:left="0"/>
              <w:contextualSpacing w:val="0"/>
              <w:rPr>
                <w:rFonts w:ascii="Arial" w:hAnsi="Arial" w:cs="Arial"/>
                <w:sz w:val="20"/>
              </w:rPr>
            </w:pPr>
            <w:r>
              <w:rPr>
                <w:rFonts w:ascii="Arial" w:hAnsi="Arial" w:cs="Arial"/>
                <w:sz w:val="20"/>
              </w:rPr>
              <w:t>6</w:t>
            </w:r>
          </w:p>
        </w:tc>
        <w:tc>
          <w:tcPr>
            <w:tcW w:w="4164" w:type="dxa"/>
            <w:tcBorders>
              <w:bottom w:val="nil"/>
            </w:tcBorders>
          </w:tcPr>
          <w:p w14:paraId="005D451C"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highlight w:val="cyan"/>
                <w:lang w:val="en-US"/>
              </w:rPr>
              <w:t>[</w:t>
            </w:r>
            <w:r w:rsidRPr="00823061">
              <w:rPr>
                <w:rFonts w:ascii="Arial" w:hAnsi="Arial" w:cs="Arial"/>
                <w:sz w:val="20"/>
                <w:highlight w:val="cyan"/>
              </w:rPr>
              <w:t>Иное</w:t>
            </w:r>
            <w:r w:rsidRPr="00823061">
              <w:rPr>
                <w:rFonts w:ascii="Arial" w:hAnsi="Arial" w:cs="Arial"/>
                <w:sz w:val="20"/>
                <w:highlight w:val="cyan"/>
                <w:lang w:val="en-US"/>
              </w:rPr>
              <w:t>]</w:t>
            </w:r>
          </w:p>
        </w:tc>
        <w:tc>
          <w:tcPr>
            <w:tcW w:w="4165" w:type="dxa"/>
            <w:tcBorders>
              <w:bottom w:val="nil"/>
              <w:right w:val="nil"/>
            </w:tcBorders>
          </w:tcPr>
          <w:p w14:paraId="1530FB4C" w14:textId="77777777" w:rsidR="00FE60A0" w:rsidRPr="00823061" w:rsidRDefault="00FE60A0" w:rsidP="004E57CC">
            <w:pPr>
              <w:pStyle w:val="-11"/>
              <w:spacing w:before="60" w:after="60" w:line="240" w:lineRule="auto"/>
              <w:ind w:left="0"/>
              <w:contextualSpacing w:val="0"/>
              <w:rPr>
                <w:rFonts w:ascii="Arial" w:hAnsi="Arial" w:cs="Arial"/>
                <w:sz w:val="20"/>
              </w:rPr>
            </w:pPr>
            <w:r w:rsidRPr="00823061">
              <w:rPr>
                <w:rFonts w:ascii="Arial" w:hAnsi="Arial" w:cs="Arial"/>
                <w:sz w:val="20"/>
                <w:highlight w:val="cyan"/>
                <w:lang w:val="en-US"/>
              </w:rPr>
              <w:t>[</w:t>
            </w:r>
            <w:r w:rsidRPr="00823061">
              <w:rPr>
                <w:rFonts w:ascii="Arial" w:hAnsi="Arial" w:cs="Arial"/>
                <w:sz w:val="20"/>
                <w:highlight w:val="cyan"/>
              </w:rPr>
              <w:t>Иное</w:t>
            </w:r>
            <w:r w:rsidRPr="00823061">
              <w:rPr>
                <w:rFonts w:ascii="Arial" w:hAnsi="Arial" w:cs="Arial"/>
                <w:sz w:val="20"/>
                <w:highlight w:val="cyan"/>
                <w:lang w:val="en-US"/>
              </w:rPr>
              <w:t>]</w:t>
            </w:r>
          </w:p>
        </w:tc>
      </w:tr>
    </w:tbl>
    <w:p w14:paraId="184676CD" w14:textId="77777777" w:rsidR="00FE60A0" w:rsidRPr="00823061" w:rsidRDefault="00FE60A0" w:rsidP="00C610C5">
      <w:pPr>
        <w:pStyle w:val="-11"/>
        <w:numPr>
          <w:ilvl w:val="0"/>
          <w:numId w:val="13"/>
        </w:numPr>
        <w:spacing w:before="200" w:after="200" w:line="240" w:lineRule="auto"/>
        <w:ind w:left="567" w:hanging="567"/>
        <w:contextualSpacing w:val="0"/>
        <w:jc w:val="both"/>
        <w:rPr>
          <w:rFonts w:ascii="Arial" w:hAnsi="Arial" w:cs="Arial"/>
          <w:sz w:val="20"/>
        </w:rPr>
      </w:pPr>
      <w:r w:rsidRPr="00823061">
        <w:rPr>
          <w:rFonts w:ascii="Arial" w:hAnsi="Arial" w:cs="Arial"/>
          <w:sz w:val="20"/>
        </w:rPr>
        <w:t>В дополнение к положениям пункта </w:t>
      </w:r>
      <w:r w:rsidR="00363009">
        <w:fldChar w:fldCharType="begin"/>
      </w:r>
      <w:r w:rsidR="00363009">
        <w:instrText xml:space="preserve"> REF _Ref417426023 \r \h  \* MERGEFORMAT </w:instrText>
      </w:r>
      <w:r w:rsidR="00363009">
        <w:fldChar w:fldCharType="separate"/>
      </w:r>
      <w:r w:rsidRPr="00823061">
        <w:t>2</w:t>
      </w:r>
      <w:r w:rsidR="00363009">
        <w:fldChar w:fldCharType="end"/>
      </w:r>
      <w:r w:rsidRPr="00823061">
        <w:rPr>
          <w:rFonts w:ascii="Arial" w:hAnsi="Arial" w:cs="Arial"/>
          <w:sz w:val="20"/>
        </w:rPr>
        <w:t xml:space="preserve"> настоящего Приложения Основатель обязуется возместить имущественные потери каждого из Инвесторов в размере выраженной в Рублях суммы затрат соответствующего Инвестора на юридических (включая адвокатов) и иных консультантов, привлеченных для взыскания с Основателя суммы имущественных потерь такого Инвестора в соответствии с пунктом </w:t>
      </w:r>
      <w:r w:rsidR="00363009">
        <w:fldChar w:fldCharType="begin"/>
      </w:r>
      <w:r w:rsidR="00363009">
        <w:instrText xml:space="preserve"> REF _Ref417426023 \r \h  \* MERGEFORMAT </w:instrText>
      </w:r>
      <w:r w:rsidR="00363009">
        <w:fldChar w:fldCharType="separate"/>
      </w:r>
      <w:r w:rsidRPr="00823061">
        <w:t>2</w:t>
      </w:r>
      <w:r w:rsidR="00363009">
        <w:fldChar w:fldCharType="end"/>
      </w:r>
      <w:r w:rsidRPr="00823061">
        <w:rPr>
          <w:rFonts w:ascii="Arial" w:hAnsi="Arial" w:cs="Arial"/>
          <w:sz w:val="20"/>
        </w:rPr>
        <w:t xml:space="preserve"> настоящего Приложения</w:t>
      </w:r>
      <w:r w:rsidRPr="00823061">
        <w:rPr>
          <w:rFonts w:ascii="Arial" w:hAnsi="Arial" w:cs="Arial"/>
          <w:sz w:val="20"/>
          <w:highlight w:val="cyan"/>
        </w:rPr>
        <w:t>,</w:t>
      </w:r>
      <w:r>
        <w:rPr>
          <w:rFonts w:ascii="Arial" w:hAnsi="Arial" w:cs="Arial"/>
          <w:sz w:val="20"/>
          <w:highlight w:val="cyan"/>
        </w:rPr>
        <w:t xml:space="preserve"> </w:t>
      </w:r>
      <w:r w:rsidRPr="00823061">
        <w:rPr>
          <w:rFonts w:ascii="Arial" w:hAnsi="Arial" w:cs="Arial"/>
          <w:sz w:val="20"/>
          <w:highlight w:val="cyan"/>
        </w:rPr>
        <w:t xml:space="preserve">[но </w:t>
      </w:r>
      <w:r>
        <w:rPr>
          <w:rFonts w:ascii="Arial" w:hAnsi="Arial" w:cs="Arial"/>
          <w:sz w:val="20"/>
          <w:highlight w:val="cyan"/>
        </w:rPr>
        <w:t xml:space="preserve">в общей сумме </w:t>
      </w:r>
      <w:r w:rsidRPr="00823061">
        <w:rPr>
          <w:rFonts w:ascii="Arial" w:hAnsi="Arial" w:cs="Arial"/>
          <w:sz w:val="20"/>
          <w:highlight w:val="cyan"/>
        </w:rPr>
        <w:t>не более _____]</w:t>
      </w:r>
      <w:r w:rsidRPr="00823061">
        <w:rPr>
          <w:rFonts w:ascii="Arial" w:hAnsi="Arial" w:cs="Arial"/>
          <w:sz w:val="20"/>
        </w:rPr>
        <w:t>. При этом Стороны признают, что для взыскания с Основателя сумм имущественных потерь Инвесторы имеют право привлекать любых юридических (включая адвокатов) и иных консультантов, включая занимающих ведущие позиции в своей области профессиональной деятельности.</w:t>
      </w:r>
    </w:p>
    <w:p w14:paraId="6248589D" w14:textId="77777777" w:rsidR="00FE60A0" w:rsidRPr="00823061" w:rsidRDefault="00FE60A0" w:rsidP="001B3227">
      <w:pPr>
        <w:rPr>
          <w:rFonts w:ascii="Arial" w:hAnsi="Arial" w:cs="Arial"/>
          <w:sz w:val="20"/>
          <w:highlight w:val="cyan"/>
        </w:rPr>
      </w:pPr>
      <w:r w:rsidRPr="00823061">
        <w:rPr>
          <w:rFonts w:ascii="Arial" w:hAnsi="Arial" w:cs="Arial"/>
          <w:sz w:val="20"/>
          <w:highlight w:val="cyan"/>
        </w:rPr>
        <w:br w:type="page"/>
      </w:r>
    </w:p>
    <w:p w14:paraId="0C7C6FA3" w14:textId="77777777" w:rsidR="00FE60A0" w:rsidRPr="00823061" w:rsidRDefault="00FE60A0" w:rsidP="00FA7654">
      <w:pPr>
        <w:spacing w:after="200" w:line="240" w:lineRule="auto"/>
        <w:contextualSpacing/>
        <w:jc w:val="right"/>
        <w:rPr>
          <w:rFonts w:ascii="Arial" w:hAnsi="Arial" w:cs="Arial"/>
          <w:sz w:val="20"/>
        </w:rPr>
      </w:pPr>
      <w:r w:rsidRPr="00823061">
        <w:rPr>
          <w:rFonts w:ascii="Arial" w:hAnsi="Arial" w:cs="Arial"/>
          <w:sz w:val="20"/>
        </w:rPr>
        <w:lastRenderedPageBreak/>
        <w:t>Приложение 6</w:t>
      </w:r>
    </w:p>
    <w:p w14:paraId="1CD37BC9" w14:textId="77777777" w:rsidR="00FE60A0" w:rsidRPr="00823061" w:rsidRDefault="00FE60A0" w:rsidP="00FA7654">
      <w:pPr>
        <w:spacing w:after="200" w:line="240" w:lineRule="auto"/>
        <w:contextualSpacing/>
        <w:jc w:val="right"/>
        <w:rPr>
          <w:rFonts w:ascii="Arial" w:hAnsi="Arial" w:cs="Arial"/>
          <w:sz w:val="20"/>
        </w:rPr>
      </w:pPr>
      <w:r w:rsidRPr="00823061">
        <w:rPr>
          <w:rFonts w:ascii="Arial" w:hAnsi="Arial" w:cs="Arial"/>
          <w:sz w:val="20"/>
        </w:rPr>
        <w:t>к Корпоративному договору</w:t>
      </w:r>
    </w:p>
    <w:p w14:paraId="78409101" w14:textId="77777777" w:rsidR="00FE60A0" w:rsidRPr="00823061" w:rsidRDefault="00FE60A0" w:rsidP="009F3AE9">
      <w:pPr>
        <w:spacing w:after="200" w:line="240" w:lineRule="auto"/>
        <w:contextualSpacing/>
        <w:jc w:val="right"/>
        <w:rPr>
          <w:rFonts w:ascii="Arial" w:hAnsi="Arial" w:cs="Arial"/>
          <w:sz w:val="20"/>
        </w:rPr>
      </w:pPr>
      <w:bookmarkStart w:id="304" w:name="_Toc401683058"/>
      <w:bookmarkStart w:id="305" w:name="_Toc402556659"/>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14:paraId="6007BC09" w14:textId="77777777" w:rsidR="00FE60A0" w:rsidRPr="00823061" w:rsidRDefault="00FE60A0" w:rsidP="009F3AE9">
      <w:pPr>
        <w:spacing w:after="200" w:line="240" w:lineRule="auto"/>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14:paraId="23C59C08" w14:textId="77777777" w:rsidR="00FE60A0" w:rsidRPr="00823061" w:rsidRDefault="00FE60A0" w:rsidP="00FA7654">
      <w:pPr>
        <w:keepNext/>
        <w:spacing w:after="200" w:line="240" w:lineRule="auto"/>
        <w:jc w:val="center"/>
        <w:outlineLvl w:val="0"/>
        <w:rPr>
          <w:rFonts w:ascii="Arial" w:hAnsi="Arial" w:cs="Arial"/>
          <w:b/>
          <w:caps/>
          <w:sz w:val="20"/>
        </w:rPr>
      </w:pPr>
      <w:bookmarkStart w:id="306" w:name="_Toc417516364"/>
      <w:bookmarkStart w:id="307" w:name="_Toc437618659"/>
      <w:r w:rsidRPr="00823061">
        <w:rPr>
          <w:rFonts w:ascii="Arial" w:hAnsi="Arial" w:cs="Arial"/>
          <w:b/>
          <w:caps/>
          <w:sz w:val="20"/>
        </w:rPr>
        <w:t>Приложение </w:t>
      </w:r>
      <w:r w:rsidRPr="00823061">
        <w:rPr>
          <w:rFonts w:ascii="Arial" w:hAnsi="Arial" w:cs="Arial"/>
          <w:b/>
          <w:sz w:val="20"/>
        </w:rPr>
        <w:t>6</w:t>
      </w:r>
      <w:r w:rsidRPr="00823061">
        <w:rPr>
          <w:rFonts w:ascii="Arial" w:hAnsi="Arial" w:cs="Arial"/>
          <w:b/>
          <w:caps/>
          <w:sz w:val="20"/>
        </w:rPr>
        <w:t xml:space="preserve">. Основные Активы </w:t>
      </w:r>
      <w:bookmarkEnd w:id="304"/>
      <w:bookmarkEnd w:id="305"/>
      <w:r w:rsidRPr="00823061">
        <w:rPr>
          <w:rFonts w:ascii="Arial" w:hAnsi="Arial" w:cs="Arial"/>
          <w:b/>
          <w:caps/>
          <w:sz w:val="20"/>
        </w:rPr>
        <w:t>Общества</w:t>
      </w:r>
      <w:bookmarkEnd w:id="302"/>
      <w:bookmarkEnd w:id="306"/>
      <w:bookmarkEnd w:id="307"/>
    </w:p>
    <w:p w14:paraId="6EFFB4EC" w14:textId="77777777" w:rsidR="00FE60A0" w:rsidRPr="00823061" w:rsidRDefault="00FE60A0" w:rsidP="00C610C5">
      <w:pPr>
        <w:pStyle w:val="-11"/>
        <w:numPr>
          <w:ilvl w:val="0"/>
          <w:numId w:val="8"/>
        </w:numPr>
        <w:spacing w:after="200" w:line="240" w:lineRule="auto"/>
        <w:ind w:left="567" w:hanging="567"/>
        <w:contextualSpacing w:val="0"/>
        <w:jc w:val="both"/>
        <w:rPr>
          <w:rFonts w:ascii="Arial" w:hAnsi="Arial" w:cs="Arial"/>
          <w:sz w:val="20"/>
        </w:rPr>
      </w:pPr>
      <w:r w:rsidRPr="00823061">
        <w:rPr>
          <w:rFonts w:ascii="Arial" w:hAnsi="Arial" w:cs="Arial"/>
          <w:sz w:val="20"/>
        </w:rPr>
        <w:t>Программы для ЭВМ:</w:t>
      </w:r>
    </w:p>
    <w:p w14:paraId="62CCAFA7" w14:textId="77777777" w:rsidR="00FE60A0" w:rsidRPr="00823061" w:rsidRDefault="00FE60A0" w:rsidP="00C610C5">
      <w:pPr>
        <w:pStyle w:val="-11"/>
        <w:numPr>
          <w:ilvl w:val="1"/>
          <w:numId w:val="8"/>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[_____]</w:t>
      </w:r>
      <w:r>
        <w:rPr>
          <w:rFonts w:ascii="Arial" w:hAnsi="Arial" w:cs="Arial"/>
          <w:sz w:val="20"/>
        </w:rPr>
        <w:t>.</w:t>
      </w:r>
    </w:p>
    <w:p w14:paraId="617B857D" w14:textId="77777777" w:rsidR="00FE60A0" w:rsidRPr="00823061" w:rsidRDefault="00FE60A0" w:rsidP="00C610C5">
      <w:pPr>
        <w:pStyle w:val="-11"/>
        <w:numPr>
          <w:ilvl w:val="1"/>
          <w:numId w:val="8"/>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w:t>
      </w:r>
    </w:p>
    <w:p w14:paraId="5ABCF4DC" w14:textId="77777777" w:rsidR="00FE60A0" w:rsidRPr="00823061" w:rsidRDefault="00FE60A0" w:rsidP="00C610C5">
      <w:pPr>
        <w:pStyle w:val="-11"/>
        <w:numPr>
          <w:ilvl w:val="0"/>
          <w:numId w:val="8"/>
        </w:numPr>
        <w:spacing w:after="200" w:line="240" w:lineRule="auto"/>
        <w:ind w:left="567" w:hanging="567"/>
        <w:contextualSpacing w:val="0"/>
        <w:jc w:val="both"/>
        <w:rPr>
          <w:rFonts w:ascii="Arial" w:hAnsi="Arial" w:cs="Arial"/>
          <w:sz w:val="20"/>
        </w:rPr>
      </w:pPr>
      <w:r w:rsidRPr="00823061">
        <w:rPr>
          <w:rFonts w:ascii="Arial" w:hAnsi="Arial" w:cs="Arial"/>
          <w:sz w:val="20"/>
        </w:rPr>
        <w:t>Товарные знаки:</w:t>
      </w:r>
    </w:p>
    <w:p w14:paraId="1E0A7DB5" w14:textId="77777777" w:rsidR="00FE60A0" w:rsidRPr="00823061" w:rsidRDefault="00FE60A0" w:rsidP="00C610C5">
      <w:pPr>
        <w:pStyle w:val="-11"/>
        <w:numPr>
          <w:ilvl w:val="1"/>
          <w:numId w:val="8"/>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w:t>
      </w:r>
    </w:p>
    <w:p w14:paraId="13853DCE" w14:textId="77777777" w:rsidR="00FE60A0" w:rsidRPr="00823061" w:rsidRDefault="00FE60A0" w:rsidP="00C610C5">
      <w:pPr>
        <w:pStyle w:val="-11"/>
        <w:numPr>
          <w:ilvl w:val="0"/>
          <w:numId w:val="8"/>
        </w:numPr>
        <w:spacing w:after="200" w:line="240" w:lineRule="auto"/>
        <w:ind w:left="567" w:hanging="567"/>
        <w:contextualSpacing w:val="0"/>
        <w:jc w:val="both"/>
        <w:rPr>
          <w:rFonts w:ascii="Arial" w:hAnsi="Arial" w:cs="Arial"/>
          <w:sz w:val="20"/>
        </w:rPr>
      </w:pPr>
      <w:r w:rsidRPr="00823061">
        <w:rPr>
          <w:rFonts w:ascii="Arial" w:hAnsi="Arial" w:cs="Arial"/>
          <w:sz w:val="20"/>
        </w:rPr>
        <w:t>Доменные имена:</w:t>
      </w:r>
    </w:p>
    <w:p w14:paraId="79A0D263" w14:textId="77777777" w:rsidR="00FE60A0" w:rsidRPr="00823061" w:rsidRDefault="00FE60A0" w:rsidP="00C610C5">
      <w:pPr>
        <w:pStyle w:val="-11"/>
        <w:numPr>
          <w:ilvl w:val="1"/>
          <w:numId w:val="8"/>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w:t>
      </w:r>
    </w:p>
    <w:p w14:paraId="29B415E7" w14:textId="77777777" w:rsidR="00FE60A0" w:rsidRPr="00823061" w:rsidRDefault="00FE60A0" w:rsidP="00C610C5">
      <w:pPr>
        <w:pStyle w:val="-11"/>
        <w:numPr>
          <w:ilvl w:val="0"/>
          <w:numId w:val="8"/>
        </w:numPr>
        <w:spacing w:after="200" w:line="240" w:lineRule="auto"/>
        <w:ind w:left="567" w:hanging="567"/>
        <w:contextualSpacing w:val="0"/>
        <w:jc w:val="both"/>
        <w:rPr>
          <w:rFonts w:ascii="Arial" w:hAnsi="Arial" w:cs="Arial"/>
          <w:sz w:val="20"/>
        </w:rPr>
      </w:pPr>
      <w:r w:rsidRPr="00823061">
        <w:rPr>
          <w:rFonts w:ascii="Arial" w:hAnsi="Arial" w:cs="Arial"/>
          <w:sz w:val="20"/>
        </w:rPr>
        <w:t>Интернет-сайты:</w:t>
      </w:r>
    </w:p>
    <w:p w14:paraId="7CB91528" w14:textId="77777777" w:rsidR="00FE60A0" w:rsidRPr="00823061" w:rsidRDefault="00FE60A0" w:rsidP="00C610C5">
      <w:pPr>
        <w:pStyle w:val="-11"/>
        <w:numPr>
          <w:ilvl w:val="1"/>
          <w:numId w:val="8"/>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w:t>
      </w:r>
    </w:p>
    <w:p w14:paraId="636DA25B" w14:textId="77777777" w:rsidR="00FE60A0" w:rsidRPr="00823061" w:rsidRDefault="00FE60A0" w:rsidP="00600A1B">
      <w:pPr>
        <w:pStyle w:val="-11"/>
        <w:numPr>
          <w:ilvl w:val="0"/>
          <w:numId w:val="8"/>
        </w:numPr>
        <w:spacing w:after="200" w:line="240" w:lineRule="auto"/>
        <w:ind w:left="567" w:hanging="567"/>
        <w:contextualSpacing w:val="0"/>
        <w:jc w:val="both"/>
        <w:rPr>
          <w:rFonts w:ascii="Arial" w:hAnsi="Arial" w:cs="Arial"/>
          <w:sz w:val="20"/>
        </w:rPr>
      </w:pPr>
      <w:r w:rsidRPr="00823061">
        <w:rPr>
          <w:rFonts w:ascii="Arial" w:hAnsi="Arial" w:cs="Arial"/>
          <w:sz w:val="20"/>
        </w:rPr>
        <w:t>Базы данных:</w:t>
      </w:r>
    </w:p>
    <w:p w14:paraId="7FFA5C97" w14:textId="77777777" w:rsidR="00FE60A0" w:rsidRPr="00823061" w:rsidRDefault="00FE60A0" w:rsidP="00600A1B">
      <w:pPr>
        <w:pStyle w:val="-11"/>
        <w:numPr>
          <w:ilvl w:val="1"/>
          <w:numId w:val="8"/>
        </w:numPr>
        <w:spacing w:after="200" w:line="240" w:lineRule="auto"/>
        <w:ind w:left="1134" w:hanging="567"/>
        <w:contextualSpacing w:val="0"/>
        <w:jc w:val="both"/>
        <w:rPr>
          <w:rFonts w:ascii="Arial" w:hAnsi="Arial" w:cs="Arial"/>
          <w:sz w:val="20"/>
        </w:rPr>
      </w:pPr>
      <w:r w:rsidRPr="00823061">
        <w:rPr>
          <w:rFonts w:ascii="Arial" w:hAnsi="Arial" w:cs="Arial"/>
          <w:sz w:val="20"/>
          <w:highlight w:val="cyan"/>
        </w:rPr>
        <w:t>[_____]</w:t>
      </w:r>
      <w:r w:rsidRPr="00823061">
        <w:rPr>
          <w:rFonts w:ascii="Arial" w:hAnsi="Arial" w:cs="Arial"/>
          <w:sz w:val="20"/>
        </w:rPr>
        <w:t>.</w:t>
      </w:r>
    </w:p>
    <w:p w14:paraId="42BEFD66" w14:textId="77777777" w:rsidR="00FE60A0" w:rsidRPr="00823061" w:rsidRDefault="00FE60A0" w:rsidP="00C610C5">
      <w:pPr>
        <w:pStyle w:val="-11"/>
        <w:numPr>
          <w:ilvl w:val="0"/>
          <w:numId w:val="8"/>
        </w:numPr>
        <w:spacing w:after="200" w:line="240" w:lineRule="auto"/>
        <w:ind w:left="567" w:hanging="567"/>
        <w:contextualSpacing w:val="0"/>
        <w:jc w:val="both"/>
        <w:rPr>
          <w:rFonts w:ascii="Arial" w:hAnsi="Arial" w:cs="Arial"/>
          <w:sz w:val="20"/>
        </w:rPr>
      </w:pPr>
      <w:r w:rsidRPr="00823061">
        <w:rPr>
          <w:rFonts w:ascii="Arial" w:hAnsi="Arial" w:cs="Arial"/>
          <w:sz w:val="20"/>
          <w:highlight w:val="cyan"/>
          <w:lang w:val="en-US"/>
        </w:rPr>
        <w:t>[</w:t>
      </w:r>
      <w:r w:rsidRPr="00823061">
        <w:rPr>
          <w:rFonts w:ascii="Arial" w:hAnsi="Arial" w:cs="Arial"/>
          <w:sz w:val="20"/>
          <w:highlight w:val="cyan"/>
        </w:rPr>
        <w:t>Пожалуйста, укажите иные активы</w:t>
      </w:r>
      <w:r w:rsidRPr="00823061">
        <w:rPr>
          <w:rFonts w:ascii="Arial" w:hAnsi="Arial" w:cs="Arial"/>
          <w:sz w:val="20"/>
          <w:highlight w:val="cyan"/>
          <w:lang w:val="en-US"/>
        </w:rPr>
        <w:t>]</w:t>
      </w:r>
    </w:p>
    <w:p w14:paraId="340C054D" w14:textId="77777777" w:rsidR="00FE60A0" w:rsidRPr="00823061" w:rsidRDefault="00FE60A0" w:rsidP="00B03598">
      <w:pPr>
        <w:spacing w:after="200" w:line="240" w:lineRule="auto"/>
        <w:jc w:val="both"/>
        <w:rPr>
          <w:rFonts w:ascii="Arial" w:hAnsi="Arial" w:cs="Arial"/>
          <w:sz w:val="20"/>
        </w:rPr>
      </w:pPr>
    </w:p>
    <w:p w14:paraId="4C342D3E" w14:textId="77777777" w:rsidR="00FE60A0" w:rsidRPr="00823061" w:rsidRDefault="00FE60A0">
      <w:pPr>
        <w:rPr>
          <w:rFonts w:ascii="Arial" w:hAnsi="Arial" w:cs="Arial"/>
          <w:sz w:val="20"/>
        </w:rPr>
      </w:pPr>
      <w:r w:rsidRPr="00823061">
        <w:rPr>
          <w:rFonts w:ascii="Arial" w:hAnsi="Arial" w:cs="Arial"/>
          <w:sz w:val="20"/>
        </w:rPr>
        <w:br w:type="page"/>
      </w:r>
    </w:p>
    <w:p w14:paraId="08B88E4D" w14:textId="77777777" w:rsidR="00FE60A0" w:rsidRPr="00823061" w:rsidRDefault="00FE60A0" w:rsidP="0005324C">
      <w:pPr>
        <w:spacing w:after="200" w:line="240" w:lineRule="auto"/>
        <w:contextualSpacing/>
        <w:jc w:val="right"/>
        <w:rPr>
          <w:rFonts w:ascii="Arial" w:hAnsi="Arial" w:cs="Arial"/>
          <w:sz w:val="20"/>
        </w:rPr>
      </w:pPr>
      <w:r w:rsidRPr="00823061">
        <w:rPr>
          <w:rFonts w:ascii="Arial" w:hAnsi="Arial" w:cs="Arial"/>
          <w:sz w:val="20"/>
        </w:rPr>
        <w:lastRenderedPageBreak/>
        <w:t>Приложение 7</w:t>
      </w:r>
    </w:p>
    <w:p w14:paraId="2B37CD3B" w14:textId="77777777" w:rsidR="00FE60A0" w:rsidRPr="00823061" w:rsidRDefault="00FE60A0" w:rsidP="0005324C">
      <w:pPr>
        <w:spacing w:after="200" w:line="240" w:lineRule="auto"/>
        <w:contextualSpacing/>
        <w:jc w:val="right"/>
        <w:rPr>
          <w:rFonts w:ascii="Arial" w:hAnsi="Arial" w:cs="Arial"/>
          <w:sz w:val="20"/>
        </w:rPr>
      </w:pPr>
      <w:r w:rsidRPr="00823061">
        <w:rPr>
          <w:rFonts w:ascii="Arial" w:hAnsi="Arial" w:cs="Arial"/>
          <w:sz w:val="20"/>
        </w:rPr>
        <w:t>к Корпоративному договору</w:t>
      </w:r>
    </w:p>
    <w:p w14:paraId="16C91F30" w14:textId="77777777" w:rsidR="00FE60A0" w:rsidRPr="00823061" w:rsidRDefault="00FE60A0" w:rsidP="0005324C">
      <w:pPr>
        <w:spacing w:after="200" w:line="240" w:lineRule="auto"/>
        <w:contextualSpacing/>
        <w:jc w:val="right"/>
        <w:rPr>
          <w:rFonts w:ascii="Arial" w:hAnsi="Arial" w:cs="Arial"/>
          <w:sz w:val="20"/>
        </w:rPr>
      </w:pPr>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14:paraId="3CBE243E" w14:textId="77777777" w:rsidR="00FE60A0" w:rsidRPr="00823061" w:rsidRDefault="00FE60A0" w:rsidP="0005324C">
      <w:pPr>
        <w:spacing w:after="200" w:line="240" w:lineRule="auto"/>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14:paraId="65813404" w14:textId="77777777" w:rsidR="00FE60A0" w:rsidRPr="00823061" w:rsidRDefault="00FE60A0" w:rsidP="0005324C">
      <w:pPr>
        <w:keepNext/>
        <w:spacing w:after="200" w:line="240" w:lineRule="auto"/>
        <w:jc w:val="center"/>
        <w:outlineLvl w:val="0"/>
        <w:rPr>
          <w:rFonts w:ascii="Arial" w:hAnsi="Arial" w:cs="Arial"/>
          <w:b/>
          <w:caps/>
          <w:sz w:val="20"/>
        </w:rPr>
      </w:pPr>
      <w:bookmarkStart w:id="308" w:name="_Toc412726626"/>
      <w:bookmarkStart w:id="309" w:name="_Toc417516365"/>
      <w:bookmarkStart w:id="310" w:name="_Toc437618660"/>
      <w:r w:rsidRPr="00823061">
        <w:rPr>
          <w:rFonts w:ascii="Arial" w:hAnsi="Arial" w:cs="Arial"/>
          <w:b/>
          <w:caps/>
          <w:sz w:val="20"/>
        </w:rPr>
        <w:t>Приложение 7.</w:t>
      </w:r>
      <w:r>
        <w:rPr>
          <w:rFonts w:ascii="Arial" w:hAnsi="Arial" w:cs="Arial"/>
          <w:b/>
          <w:caps/>
          <w:sz w:val="20"/>
        </w:rPr>
        <w:t xml:space="preserve"> </w:t>
      </w:r>
      <w:r w:rsidRPr="00823061">
        <w:rPr>
          <w:rFonts w:ascii="Arial" w:hAnsi="Arial" w:cs="Arial"/>
          <w:b/>
          <w:caps/>
          <w:sz w:val="20"/>
        </w:rPr>
        <w:t xml:space="preserve">Форма </w:t>
      </w:r>
      <w:bookmarkEnd w:id="308"/>
      <w:r w:rsidRPr="00823061">
        <w:rPr>
          <w:rFonts w:ascii="Arial" w:hAnsi="Arial" w:cs="Arial"/>
          <w:b/>
          <w:caps/>
          <w:sz w:val="20"/>
        </w:rPr>
        <w:t>Устава Общества</w:t>
      </w:r>
      <w:bookmarkEnd w:id="309"/>
      <w:bookmarkEnd w:id="310"/>
    </w:p>
    <w:p w14:paraId="28B560F6" w14:textId="77777777" w:rsidR="00FE60A0" w:rsidRPr="00823061" w:rsidRDefault="00FE60A0" w:rsidP="001143C6">
      <w:pPr>
        <w:contextualSpacing/>
        <w:jc w:val="right"/>
        <w:rPr>
          <w:rFonts w:ascii="Arial" w:hAnsi="Arial" w:cs="Arial"/>
          <w:sz w:val="20"/>
          <w:szCs w:val="20"/>
        </w:rPr>
      </w:pPr>
      <w:r w:rsidRPr="00823061">
        <w:rPr>
          <w:rFonts w:ascii="Arial" w:hAnsi="Arial" w:cs="Arial"/>
          <w:sz w:val="20"/>
          <w:szCs w:val="20"/>
        </w:rPr>
        <w:t>Утвержден решением</w:t>
      </w:r>
    </w:p>
    <w:p w14:paraId="5155793C" w14:textId="77777777" w:rsidR="00FE60A0" w:rsidRPr="00823061" w:rsidRDefault="00FE60A0" w:rsidP="001143C6">
      <w:pPr>
        <w:contextualSpacing/>
        <w:jc w:val="right"/>
        <w:rPr>
          <w:rFonts w:ascii="Arial" w:hAnsi="Arial" w:cs="Arial"/>
          <w:sz w:val="20"/>
          <w:szCs w:val="20"/>
        </w:rPr>
      </w:pPr>
      <w:r w:rsidRPr="00823061">
        <w:rPr>
          <w:rFonts w:ascii="Arial" w:hAnsi="Arial" w:cs="Arial"/>
          <w:sz w:val="20"/>
          <w:szCs w:val="20"/>
          <w:highlight w:val="cyan"/>
        </w:rPr>
        <w:t>[Внеочередного общего собрания участников]</w:t>
      </w:r>
    </w:p>
    <w:p w14:paraId="5718D1A8" w14:textId="77777777" w:rsidR="00FE60A0" w:rsidRPr="00823061" w:rsidRDefault="00FE60A0" w:rsidP="00467586">
      <w:pPr>
        <w:contextualSpacing/>
        <w:jc w:val="right"/>
        <w:rPr>
          <w:rFonts w:ascii="Arial" w:hAnsi="Arial" w:cs="Arial"/>
          <w:sz w:val="20"/>
          <w:szCs w:val="20"/>
        </w:rPr>
      </w:pPr>
      <w:r w:rsidRPr="00823061">
        <w:rPr>
          <w:rFonts w:ascii="Arial" w:hAnsi="Arial" w:cs="Arial"/>
          <w:sz w:val="20"/>
          <w:szCs w:val="20"/>
        </w:rPr>
        <w:t>ООО «</w:t>
      </w:r>
      <w:r w:rsidRPr="00823061">
        <w:rPr>
          <w:rFonts w:ascii="Arial" w:hAnsi="Arial" w:cs="Arial"/>
          <w:sz w:val="20"/>
          <w:szCs w:val="20"/>
          <w:highlight w:val="cyan"/>
        </w:rPr>
        <w:t>[_____]</w:t>
      </w:r>
      <w:r w:rsidRPr="00823061">
        <w:rPr>
          <w:rFonts w:ascii="Arial" w:hAnsi="Arial" w:cs="Arial"/>
          <w:sz w:val="20"/>
          <w:szCs w:val="20"/>
        </w:rPr>
        <w:t>»</w:t>
      </w:r>
    </w:p>
    <w:p w14:paraId="6E2FF238" w14:textId="77777777" w:rsidR="00FE60A0" w:rsidRPr="00823061" w:rsidRDefault="00FE60A0" w:rsidP="001143C6">
      <w:pPr>
        <w:jc w:val="right"/>
        <w:rPr>
          <w:rFonts w:ascii="Arial" w:hAnsi="Arial" w:cs="Arial"/>
          <w:sz w:val="20"/>
          <w:szCs w:val="20"/>
        </w:rPr>
      </w:pPr>
      <w:r w:rsidRPr="00823061">
        <w:rPr>
          <w:rFonts w:ascii="Arial" w:hAnsi="Arial" w:cs="Arial"/>
          <w:sz w:val="20"/>
          <w:szCs w:val="20"/>
        </w:rPr>
        <w:t>(</w:t>
      </w:r>
      <w:r w:rsidRPr="00823061">
        <w:rPr>
          <w:rFonts w:ascii="Arial" w:hAnsi="Arial" w:cs="Arial"/>
          <w:sz w:val="20"/>
          <w:szCs w:val="20"/>
          <w:highlight w:val="cyan"/>
        </w:rPr>
        <w:t>[Протокол]</w:t>
      </w:r>
      <w:r w:rsidRPr="00823061">
        <w:rPr>
          <w:rFonts w:ascii="Arial" w:hAnsi="Arial" w:cs="Arial"/>
          <w:sz w:val="20"/>
          <w:szCs w:val="20"/>
        </w:rPr>
        <w:t xml:space="preserve"> № </w:t>
      </w:r>
      <w:r w:rsidRPr="00823061">
        <w:rPr>
          <w:rFonts w:ascii="Arial" w:hAnsi="Arial" w:cs="Arial"/>
          <w:sz w:val="20"/>
          <w:szCs w:val="20"/>
          <w:highlight w:val="cyan"/>
        </w:rPr>
        <w:t>[_____]</w:t>
      </w:r>
      <w:r w:rsidRPr="00823061">
        <w:rPr>
          <w:rFonts w:ascii="Arial" w:hAnsi="Arial" w:cs="Arial"/>
          <w:sz w:val="20"/>
          <w:szCs w:val="20"/>
        </w:rPr>
        <w:t xml:space="preserve"> от </w:t>
      </w:r>
      <w:r w:rsidRPr="00823061">
        <w:rPr>
          <w:rFonts w:ascii="Arial" w:hAnsi="Arial" w:cs="Arial"/>
          <w:sz w:val="20"/>
          <w:szCs w:val="20"/>
          <w:highlight w:val="cyan"/>
        </w:rPr>
        <w:t>[_____]</w:t>
      </w:r>
      <w:r w:rsidRPr="00823061">
        <w:rPr>
          <w:rFonts w:ascii="Arial" w:hAnsi="Arial" w:cs="Arial"/>
          <w:sz w:val="20"/>
          <w:szCs w:val="20"/>
        </w:rPr>
        <w:t>)</w:t>
      </w:r>
    </w:p>
    <w:p w14:paraId="406C4687" w14:textId="77777777" w:rsidR="00FE60A0" w:rsidRPr="00823061" w:rsidRDefault="00FE60A0" w:rsidP="001143C6">
      <w:pPr>
        <w:jc w:val="center"/>
        <w:rPr>
          <w:rFonts w:ascii="Arial" w:hAnsi="Arial" w:cs="Arial"/>
          <w:sz w:val="20"/>
          <w:szCs w:val="20"/>
        </w:rPr>
      </w:pPr>
    </w:p>
    <w:p w14:paraId="14DA905F" w14:textId="77777777" w:rsidR="00FE60A0" w:rsidRPr="00823061" w:rsidRDefault="00FE60A0" w:rsidP="001143C6">
      <w:pPr>
        <w:jc w:val="center"/>
        <w:rPr>
          <w:rFonts w:ascii="Arial" w:hAnsi="Arial" w:cs="Arial"/>
          <w:sz w:val="20"/>
          <w:szCs w:val="20"/>
        </w:rPr>
      </w:pPr>
    </w:p>
    <w:p w14:paraId="1FE1527F" w14:textId="77777777" w:rsidR="00FE60A0" w:rsidRPr="00823061" w:rsidRDefault="00FE60A0" w:rsidP="001143C6">
      <w:pPr>
        <w:jc w:val="center"/>
        <w:rPr>
          <w:rFonts w:ascii="Arial" w:hAnsi="Arial" w:cs="Arial"/>
          <w:sz w:val="20"/>
          <w:szCs w:val="20"/>
        </w:rPr>
      </w:pPr>
    </w:p>
    <w:p w14:paraId="22269EA4" w14:textId="77777777" w:rsidR="00FE60A0" w:rsidRPr="00823061" w:rsidRDefault="00FE60A0" w:rsidP="001143C6">
      <w:pPr>
        <w:jc w:val="center"/>
        <w:rPr>
          <w:rFonts w:ascii="Arial" w:hAnsi="Arial" w:cs="Arial"/>
          <w:sz w:val="20"/>
          <w:szCs w:val="20"/>
        </w:rPr>
      </w:pPr>
    </w:p>
    <w:p w14:paraId="3EA0BE83" w14:textId="77777777" w:rsidR="00FE60A0" w:rsidRPr="00823061" w:rsidRDefault="00FE60A0" w:rsidP="001143C6">
      <w:pPr>
        <w:jc w:val="center"/>
        <w:rPr>
          <w:rFonts w:ascii="Arial" w:hAnsi="Arial" w:cs="Arial"/>
          <w:sz w:val="20"/>
          <w:szCs w:val="20"/>
        </w:rPr>
      </w:pPr>
    </w:p>
    <w:p w14:paraId="37B985A0" w14:textId="77777777" w:rsidR="00FE60A0" w:rsidRPr="00823061" w:rsidRDefault="00FE60A0" w:rsidP="001143C6">
      <w:pPr>
        <w:jc w:val="center"/>
        <w:rPr>
          <w:rFonts w:ascii="Arial" w:hAnsi="Arial" w:cs="Arial"/>
          <w:sz w:val="20"/>
          <w:szCs w:val="20"/>
        </w:rPr>
      </w:pPr>
    </w:p>
    <w:p w14:paraId="63482364" w14:textId="77777777" w:rsidR="00FE60A0" w:rsidRPr="00823061" w:rsidRDefault="00FE60A0" w:rsidP="001143C6">
      <w:pPr>
        <w:jc w:val="center"/>
        <w:rPr>
          <w:rFonts w:ascii="Arial" w:hAnsi="Arial" w:cs="Arial"/>
          <w:sz w:val="20"/>
          <w:szCs w:val="20"/>
        </w:rPr>
      </w:pPr>
    </w:p>
    <w:p w14:paraId="61828C1E" w14:textId="77777777" w:rsidR="00FE60A0" w:rsidRPr="00823061" w:rsidRDefault="00FE60A0" w:rsidP="001143C6">
      <w:pPr>
        <w:jc w:val="center"/>
        <w:rPr>
          <w:rFonts w:ascii="Arial" w:hAnsi="Arial" w:cs="Arial"/>
          <w:sz w:val="20"/>
          <w:szCs w:val="20"/>
        </w:rPr>
      </w:pPr>
    </w:p>
    <w:p w14:paraId="68463E1A" w14:textId="77777777" w:rsidR="00FE60A0" w:rsidRPr="00823061" w:rsidRDefault="00FE60A0" w:rsidP="001143C6">
      <w:pPr>
        <w:jc w:val="center"/>
        <w:rPr>
          <w:rFonts w:ascii="Arial" w:hAnsi="Arial" w:cs="Arial"/>
          <w:sz w:val="20"/>
          <w:szCs w:val="20"/>
        </w:rPr>
      </w:pPr>
    </w:p>
    <w:p w14:paraId="69C9582A" w14:textId="77777777" w:rsidR="00FE60A0" w:rsidRPr="00823061" w:rsidRDefault="00FE60A0" w:rsidP="001143C6">
      <w:pPr>
        <w:jc w:val="center"/>
        <w:rPr>
          <w:rFonts w:ascii="Arial" w:hAnsi="Arial" w:cs="Arial"/>
          <w:sz w:val="20"/>
          <w:szCs w:val="20"/>
        </w:rPr>
      </w:pPr>
    </w:p>
    <w:p w14:paraId="6C483299" w14:textId="77777777" w:rsidR="00FE60A0" w:rsidRPr="00823061" w:rsidRDefault="00FE60A0" w:rsidP="001143C6">
      <w:pPr>
        <w:jc w:val="center"/>
        <w:rPr>
          <w:rFonts w:ascii="Arial" w:hAnsi="Arial" w:cs="Arial"/>
          <w:sz w:val="20"/>
          <w:szCs w:val="20"/>
        </w:rPr>
      </w:pPr>
    </w:p>
    <w:p w14:paraId="28CA14A4" w14:textId="77777777" w:rsidR="00FE60A0" w:rsidRPr="00823061" w:rsidRDefault="00FE60A0" w:rsidP="001143C6">
      <w:pPr>
        <w:jc w:val="center"/>
        <w:rPr>
          <w:rFonts w:ascii="Arial" w:hAnsi="Arial" w:cs="Arial"/>
          <w:sz w:val="20"/>
          <w:szCs w:val="20"/>
        </w:rPr>
      </w:pPr>
    </w:p>
    <w:p w14:paraId="6B869132" w14:textId="77777777" w:rsidR="00FE60A0" w:rsidRPr="00823061" w:rsidRDefault="00FE60A0" w:rsidP="001143C6">
      <w:pPr>
        <w:jc w:val="center"/>
        <w:rPr>
          <w:rFonts w:ascii="Arial" w:hAnsi="Arial" w:cs="Arial"/>
          <w:b/>
          <w:caps/>
          <w:sz w:val="20"/>
          <w:szCs w:val="20"/>
        </w:rPr>
      </w:pPr>
      <w:r w:rsidRPr="00823061">
        <w:rPr>
          <w:rFonts w:ascii="Arial" w:hAnsi="Arial" w:cs="Arial"/>
          <w:b/>
          <w:caps/>
          <w:sz w:val="20"/>
          <w:szCs w:val="20"/>
        </w:rPr>
        <w:t>Устав</w:t>
      </w:r>
    </w:p>
    <w:p w14:paraId="247D1F28" w14:textId="77777777" w:rsidR="00FE60A0" w:rsidRPr="00823061" w:rsidRDefault="00FE60A0" w:rsidP="001143C6">
      <w:pPr>
        <w:jc w:val="center"/>
        <w:rPr>
          <w:rFonts w:ascii="Arial" w:hAnsi="Arial" w:cs="Arial"/>
          <w:b/>
          <w:caps/>
          <w:sz w:val="20"/>
          <w:szCs w:val="20"/>
        </w:rPr>
      </w:pPr>
      <w:r w:rsidRPr="00823061">
        <w:rPr>
          <w:rFonts w:ascii="Arial" w:hAnsi="Arial" w:cs="Arial"/>
          <w:b/>
          <w:caps/>
          <w:sz w:val="20"/>
          <w:szCs w:val="20"/>
        </w:rPr>
        <w:t>Общества с ограниченной ответственностью</w:t>
      </w:r>
    </w:p>
    <w:p w14:paraId="6F20FBE6" w14:textId="77777777" w:rsidR="00FE60A0" w:rsidRPr="00823061" w:rsidRDefault="00FE60A0" w:rsidP="001143C6">
      <w:pPr>
        <w:jc w:val="center"/>
        <w:rPr>
          <w:rFonts w:ascii="Arial" w:hAnsi="Arial" w:cs="Arial"/>
          <w:b/>
          <w:caps/>
          <w:sz w:val="20"/>
          <w:szCs w:val="20"/>
        </w:rPr>
      </w:pPr>
      <w:r w:rsidRPr="00823061">
        <w:rPr>
          <w:rFonts w:ascii="Arial" w:hAnsi="Arial" w:cs="Arial"/>
          <w:b/>
          <w:caps/>
          <w:sz w:val="20"/>
          <w:szCs w:val="20"/>
        </w:rPr>
        <w:t>«</w:t>
      </w:r>
      <w:r w:rsidRPr="00823061">
        <w:rPr>
          <w:rFonts w:ascii="Arial" w:hAnsi="Arial" w:cs="Arial"/>
          <w:b/>
          <w:caps/>
          <w:sz w:val="20"/>
          <w:szCs w:val="20"/>
          <w:highlight w:val="cyan"/>
        </w:rPr>
        <w:t>[_____]</w:t>
      </w:r>
      <w:r w:rsidRPr="00823061">
        <w:rPr>
          <w:rFonts w:ascii="Arial" w:hAnsi="Arial" w:cs="Arial"/>
          <w:b/>
          <w:caps/>
          <w:sz w:val="20"/>
          <w:szCs w:val="20"/>
        </w:rPr>
        <w:t>»</w:t>
      </w:r>
    </w:p>
    <w:p w14:paraId="5F6C9380" w14:textId="77777777" w:rsidR="00FE60A0" w:rsidRPr="00823061" w:rsidRDefault="00FE60A0" w:rsidP="001143C6">
      <w:pPr>
        <w:jc w:val="center"/>
        <w:rPr>
          <w:rFonts w:ascii="Arial" w:hAnsi="Arial" w:cs="Arial"/>
          <w:sz w:val="20"/>
          <w:szCs w:val="20"/>
        </w:rPr>
      </w:pPr>
    </w:p>
    <w:p w14:paraId="63637388" w14:textId="77777777" w:rsidR="00FE60A0" w:rsidRPr="00823061" w:rsidRDefault="00FE60A0" w:rsidP="001143C6">
      <w:pPr>
        <w:jc w:val="center"/>
        <w:rPr>
          <w:rFonts w:ascii="Arial" w:hAnsi="Arial" w:cs="Arial"/>
          <w:sz w:val="20"/>
          <w:szCs w:val="20"/>
        </w:rPr>
      </w:pPr>
    </w:p>
    <w:p w14:paraId="79542708" w14:textId="77777777" w:rsidR="00FE60A0" w:rsidRPr="00823061" w:rsidRDefault="00FE60A0" w:rsidP="001143C6">
      <w:pPr>
        <w:jc w:val="center"/>
        <w:rPr>
          <w:rFonts w:ascii="Arial" w:hAnsi="Arial" w:cs="Arial"/>
          <w:sz w:val="20"/>
          <w:szCs w:val="20"/>
        </w:rPr>
      </w:pPr>
    </w:p>
    <w:p w14:paraId="2C6A5D10" w14:textId="77777777" w:rsidR="00FE60A0" w:rsidRPr="00823061" w:rsidRDefault="00FE60A0" w:rsidP="001143C6">
      <w:pPr>
        <w:jc w:val="center"/>
        <w:rPr>
          <w:rFonts w:ascii="Arial" w:hAnsi="Arial" w:cs="Arial"/>
          <w:sz w:val="20"/>
          <w:szCs w:val="20"/>
        </w:rPr>
      </w:pPr>
    </w:p>
    <w:p w14:paraId="0780EBBC" w14:textId="77777777" w:rsidR="00FE60A0" w:rsidRPr="00823061" w:rsidRDefault="00FE60A0" w:rsidP="001143C6">
      <w:pPr>
        <w:jc w:val="center"/>
        <w:rPr>
          <w:rFonts w:ascii="Arial" w:hAnsi="Arial" w:cs="Arial"/>
          <w:sz w:val="20"/>
          <w:szCs w:val="20"/>
        </w:rPr>
      </w:pPr>
    </w:p>
    <w:p w14:paraId="77E03242" w14:textId="77777777" w:rsidR="00FE60A0" w:rsidRPr="00823061" w:rsidRDefault="00FE60A0" w:rsidP="001143C6">
      <w:pPr>
        <w:jc w:val="center"/>
        <w:rPr>
          <w:rFonts w:ascii="Arial" w:hAnsi="Arial" w:cs="Arial"/>
          <w:sz w:val="20"/>
          <w:szCs w:val="20"/>
        </w:rPr>
      </w:pPr>
    </w:p>
    <w:p w14:paraId="6EF4F932" w14:textId="77777777" w:rsidR="00FE60A0" w:rsidRPr="00823061" w:rsidRDefault="00FE60A0" w:rsidP="001143C6">
      <w:pPr>
        <w:jc w:val="center"/>
        <w:rPr>
          <w:rFonts w:ascii="Arial" w:hAnsi="Arial" w:cs="Arial"/>
          <w:sz w:val="20"/>
          <w:szCs w:val="20"/>
        </w:rPr>
      </w:pPr>
    </w:p>
    <w:p w14:paraId="4708F0AB" w14:textId="77777777" w:rsidR="00FE60A0" w:rsidRPr="00823061" w:rsidRDefault="00FE60A0" w:rsidP="001143C6">
      <w:pPr>
        <w:jc w:val="center"/>
        <w:rPr>
          <w:rFonts w:ascii="Arial" w:hAnsi="Arial" w:cs="Arial"/>
          <w:sz w:val="20"/>
          <w:szCs w:val="20"/>
        </w:rPr>
      </w:pPr>
    </w:p>
    <w:p w14:paraId="3D05B38D" w14:textId="77777777" w:rsidR="00FE60A0" w:rsidRPr="00823061" w:rsidRDefault="00FE60A0" w:rsidP="001143C6">
      <w:pPr>
        <w:jc w:val="center"/>
        <w:rPr>
          <w:rFonts w:ascii="Arial" w:hAnsi="Arial" w:cs="Arial"/>
          <w:sz w:val="20"/>
          <w:szCs w:val="20"/>
        </w:rPr>
      </w:pPr>
    </w:p>
    <w:p w14:paraId="1EC6037D" w14:textId="77777777" w:rsidR="00FE60A0" w:rsidRPr="00823061" w:rsidRDefault="00FE60A0" w:rsidP="001143C6">
      <w:pPr>
        <w:jc w:val="center"/>
        <w:rPr>
          <w:rFonts w:ascii="Arial" w:hAnsi="Arial" w:cs="Arial"/>
          <w:sz w:val="20"/>
          <w:szCs w:val="20"/>
        </w:rPr>
      </w:pPr>
    </w:p>
    <w:p w14:paraId="2D808F07" w14:textId="77777777" w:rsidR="00FE60A0" w:rsidRPr="00823061" w:rsidRDefault="00FE60A0" w:rsidP="001143C6">
      <w:pPr>
        <w:keepNext/>
        <w:jc w:val="center"/>
        <w:rPr>
          <w:rFonts w:ascii="Arial" w:hAnsi="Arial" w:cs="Arial"/>
          <w:sz w:val="20"/>
          <w:szCs w:val="20"/>
        </w:rPr>
      </w:pPr>
      <w:r w:rsidRPr="00823061">
        <w:rPr>
          <w:rFonts w:ascii="Arial" w:hAnsi="Arial" w:cs="Arial"/>
          <w:sz w:val="20"/>
          <w:szCs w:val="20"/>
        </w:rPr>
        <w:t>г. </w:t>
      </w:r>
      <w:r w:rsidRPr="00823061">
        <w:rPr>
          <w:rFonts w:ascii="Arial" w:hAnsi="Arial" w:cs="Arial"/>
          <w:sz w:val="20"/>
          <w:szCs w:val="20"/>
          <w:highlight w:val="cyan"/>
        </w:rPr>
        <w:t>[_____]</w:t>
      </w:r>
      <w:r w:rsidRPr="00823061">
        <w:rPr>
          <w:rFonts w:ascii="Arial" w:hAnsi="Arial" w:cs="Arial"/>
          <w:sz w:val="20"/>
          <w:szCs w:val="20"/>
        </w:rPr>
        <w:t>, 2015 г.</w:t>
      </w:r>
    </w:p>
    <w:p w14:paraId="37FBD75C" w14:textId="77777777" w:rsidR="00FE60A0" w:rsidRPr="00823061" w:rsidRDefault="00FE60A0" w:rsidP="001143C6">
      <w:pPr>
        <w:keepNext/>
        <w:rPr>
          <w:rFonts w:ascii="Arial" w:hAnsi="Arial" w:cs="Arial"/>
          <w:b/>
          <w:caps/>
          <w:sz w:val="20"/>
          <w:szCs w:val="20"/>
        </w:rPr>
      </w:pPr>
      <w:r w:rsidRPr="00823061">
        <w:rPr>
          <w:rFonts w:ascii="Arial" w:hAnsi="Arial" w:cs="Arial"/>
          <w:sz w:val="20"/>
          <w:szCs w:val="20"/>
        </w:rPr>
        <w:br w:type="page"/>
      </w:r>
      <w:r w:rsidRPr="00823061">
        <w:rPr>
          <w:rFonts w:ascii="Arial" w:hAnsi="Arial" w:cs="Arial"/>
          <w:b/>
          <w:caps/>
          <w:sz w:val="20"/>
          <w:szCs w:val="20"/>
        </w:rPr>
        <w:lastRenderedPageBreak/>
        <w:t>Содержание:</w:t>
      </w:r>
    </w:p>
    <w:p w14:paraId="5381B9C4" w14:textId="77777777" w:rsidR="00FE60A0" w:rsidRPr="00823061" w:rsidRDefault="00FE60A0" w:rsidP="001143C6">
      <w:pPr>
        <w:widowControl w:val="0"/>
        <w:tabs>
          <w:tab w:val="left" w:pos="567"/>
        </w:tabs>
        <w:ind w:left="567" w:hanging="567"/>
        <w:rPr>
          <w:rFonts w:ascii="Arial" w:hAnsi="Arial" w:cs="Arial"/>
          <w:sz w:val="20"/>
          <w:szCs w:val="20"/>
        </w:rPr>
      </w:pPr>
      <w:r w:rsidRPr="00823061">
        <w:rPr>
          <w:rFonts w:ascii="Arial" w:hAnsi="Arial" w:cs="Arial"/>
          <w:sz w:val="20"/>
          <w:szCs w:val="20"/>
          <w:highlight w:val="cyan"/>
        </w:rPr>
        <w:t>[Пожалуйста, укажите содержание]</w:t>
      </w:r>
    </w:p>
    <w:p w14:paraId="32C069C6" w14:textId="77777777" w:rsidR="00FE60A0" w:rsidRPr="00823061" w:rsidRDefault="00FE60A0" w:rsidP="001143C6">
      <w:pPr>
        <w:rPr>
          <w:rFonts w:ascii="Arial" w:hAnsi="Arial" w:cs="Arial"/>
          <w:sz w:val="20"/>
          <w:szCs w:val="20"/>
        </w:rPr>
      </w:pPr>
      <w:r w:rsidRPr="00823061">
        <w:rPr>
          <w:rFonts w:ascii="Arial" w:hAnsi="Arial" w:cs="Arial"/>
          <w:sz w:val="20"/>
          <w:szCs w:val="20"/>
        </w:rPr>
        <w:br w:type="page"/>
      </w:r>
    </w:p>
    <w:p w14:paraId="1AA6950B" w14:textId="77777777" w:rsidR="00FE60A0" w:rsidRPr="00823061" w:rsidRDefault="00FE60A0" w:rsidP="00C610C5">
      <w:pPr>
        <w:pStyle w:val="-11"/>
        <w:keepNext/>
        <w:numPr>
          <w:ilvl w:val="0"/>
          <w:numId w:val="20"/>
        </w:numPr>
        <w:spacing w:after="200" w:line="240" w:lineRule="auto"/>
        <w:ind w:left="567" w:hanging="567"/>
        <w:contextualSpacing w:val="0"/>
        <w:jc w:val="both"/>
        <w:rPr>
          <w:rFonts w:ascii="Arial" w:hAnsi="Arial" w:cs="Arial"/>
          <w:b/>
          <w:caps/>
          <w:sz w:val="20"/>
          <w:szCs w:val="20"/>
        </w:rPr>
      </w:pPr>
      <w:bookmarkStart w:id="311" w:name="_Toc413869091"/>
      <w:r w:rsidRPr="00823061">
        <w:rPr>
          <w:rFonts w:ascii="Arial" w:hAnsi="Arial" w:cs="Arial"/>
          <w:b/>
          <w:caps/>
          <w:sz w:val="20"/>
          <w:szCs w:val="20"/>
        </w:rPr>
        <w:lastRenderedPageBreak/>
        <w:t>Общие положения</w:t>
      </w:r>
      <w:bookmarkEnd w:id="311"/>
    </w:p>
    <w:p w14:paraId="03B07EBF" w14:textId="77777777" w:rsidR="00FE60A0" w:rsidRPr="00823061" w:rsidRDefault="00FE60A0"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Общество с ограниченной ответственностью</w:t>
      </w:r>
      <w:r>
        <w:rPr>
          <w:rFonts w:ascii="Arial" w:hAnsi="Arial" w:cs="Arial"/>
          <w:sz w:val="20"/>
          <w:szCs w:val="20"/>
        </w:rPr>
        <w:t xml:space="preserve"> </w:t>
      </w:r>
      <w:r w:rsidRPr="00823061">
        <w:rPr>
          <w:rFonts w:ascii="Arial" w:hAnsi="Arial" w:cs="Arial"/>
          <w:sz w:val="20"/>
          <w:szCs w:val="20"/>
        </w:rPr>
        <w:t>«</w:t>
      </w:r>
      <w:r w:rsidRPr="00823061">
        <w:rPr>
          <w:rFonts w:ascii="Arial" w:hAnsi="Arial" w:cs="Arial"/>
          <w:sz w:val="20"/>
          <w:szCs w:val="20"/>
          <w:highlight w:val="cyan"/>
        </w:rPr>
        <w:t>[_____]</w:t>
      </w:r>
      <w:r w:rsidRPr="00823061">
        <w:rPr>
          <w:rFonts w:ascii="Arial" w:hAnsi="Arial" w:cs="Arial"/>
          <w:sz w:val="20"/>
          <w:szCs w:val="20"/>
        </w:rPr>
        <w:t>» (далее</w:t>
      </w:r>
      <w:r>
        <w:rPr>
          <w:rFonts w:ascii="Arial" w:hAnsi="Arial" w:cs="Arial"/>
          <w:sz w:val="20"/>
          <w:szCs w:val="20"/>
        </w:rPr>
        <w:t> —</w:t>
      </w:r>
      <w:r w:rsidRPr="00823061">
        <w:rPr>
          <w:rFonts w:ascii="Arial" w:hAnsi="Arial" w:cs="Arial"/>
          <w:sz w:val="20"/>
          <w:szCs w:val="20"/>
        </w:rPr>
        <w:t xml:space="preserve"> </w:t>
      </w:r>
      <w:r w:rsidRPr="00823061">
        <w:rPr>
          <w:rFonts w:ascii="Arial" w:hAnsi="Arial" w:cs="Arial"/>
          <w:b/>
          <w:sz w:val="20"/>
          <w:szCs w:val="20"/>
        </w:rPr>
        <w:t>Общество</w:t>
      </w:r>
      <w:r w:rsidRPr="00823061">
        <w:rPr>
          <w:rFonts w:ascii="Arial" w:hAnsi="Arial" w:cs="Arial"/>
          <w:sz w:val="20"/>
          <w:szCs w:val="20"/>
        </w:rPr>
        <w:t>) является непубличным хозяйственным обществом, созданным и осуществляющим свою деятельность в соответствии с законодательством Российской Федерации.</w:t>
      </w:r>
    </w:p>
    <w:p w14:paraId="24FB1E42" w14:textId="77777777" w:rsidR="00FE60A0" w:rsidRPr="00823061" w:rsidRDefault="00FE60A0"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Полное фирменное наименование Общества на русском языке: Общество с ограниченной ответственностью «</w:t>
      </w:r>
      <w:r w:rsidRPr="00823061">
        <w:rPr>
          <w:rFonts w:ascii="Arial" w:hAnsi="Arial" w:cs="Arial"/>
          <w:sz w:val="20"/>
          <w:szCs w:val="20"/>
          <w:highlight w:val="cyan"/>
        </w:rPr>
        <w:t>[_____]</w:t>
      </w:r>
      <w:r w:rsidRPr="00823061">
        <w:rPr>
          <w:rFonts w:ascii="Arial" w:hAnsi="Arial" w:cs="Arial"/>
          <w:sz w:val="20"/>
          <w:szCs w:val="20"/>
        </w:rPr>
        <w:t>».</w:t>
      </w:r>
    </w:p>
    <w:p w14:paraId="50C49EA5" w14:textId="77777777" w:rsidR="00FE60A0" w:rsidRPr="00823061" w:rsidRDefault="00FE60A0"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Сокращенное фирменное наименование Общества на русском языке: ООО «</w:t>
      </w:r>
      <w:r w:rsidRPr="00823061">
        <w:rPr>
          <w:rFonts w:ascii="Arial" w:hAnsi="Arial" w:cs="Arial"/>
          <w:sz w:val="20"/>
          <w:szCs w:val="20"/>
          <w:highlight w:val="cyan"/>
        </w:rPr>
        <w:t>[_____]</w:t>
      </w:r>
      <w:r w:rsidRPr="00823061">
        <w:rPr>
          <w:rFonts w:ascii="Arial" w:hAnsi="Arial" w:cs="Arial"/>
          <w:sz w:val="20"/>
          <w:szCs w:val="20"/>
        </w:rPr>
        <w:t>».</w:t>
      </w:r>
    </w:p>
    <w:p w14:paraId="22070386" w14:textId="77777777" w:rsidR="00FE60A0" w:rsidRPr="00823061" w:rsidRDefault="00FE60A0"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Полное фирменное наименование Общества на английском языке: </w:t>
      </w:r>
      <w:r w:rsidRPr="00823061">
        <w:rPr>
          <w:rFonts w:ascii="Arial" w:hAnsi="Arial" w:cs="Arial"/>
          <w:sz w:val="20"/>
          <w:szCs w:val="20"/>
          <w:highlight w:val="cyan"/>
        </w:rPr>
        <w:t>[_____]</w:t>
      </w:r>
      <w:r w:rsidRPr="00823061">
        <w:rPr>
          <w:rFonts w:ascii="Arial" w:hAnsi="Arial" w:cs="Arial"/>
          <w:sz w:val="20"/>
          <w:szCs w:val="20"/>
        </w:rPr>
        <w:t>.</w:t>
      </w:r>
    </w:p>
    <w:p w14:paraId="021EEE85" w14:textId="77777777" w:rsidR="00FE60A0" w:rsidRPr="00823061" w:rsidRDefault="00FE60A0"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Сокращенное фирменное наименование Общества на английском языке: </w:t>
      </w:r>
      <w:r w:rsidRPr="00823061">
        <w:rPr>
          <w:rFonts w:ascii="Arial" w:hAnsi="Arial" w:cs="Arial"/>
          <w:sz w:val="20"/>
          <w:szCs w:val="20"/>
          <w:highlight w:val="cyan"/>
        </w:rPr>
        <w:t>[_____]</w:t>
      </w:r>
      <w:r w:rsidRPr="00823061">
        <w:rPr>
          <w:rFonts w:ascii="Arial" w:hAnsi="Arial" w:cs="Arial"/>
          <w:sz w:val="20"/>
          <w:szCs w:val="20"/>
        </w:rPr>
        <w:t>.</w:t>
      </w:r>
    </w:p>
    <w:p w14:paraId="77B118B0" w14:textId="77777777" w:rsidR="00FE60A0" w:rsidRPr="00823061" w:rsidRDefault="00FE60A0"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Место нахождения Общества: </w:t>
      </w:r>
      <w:r w:rsidRPr="00823061">
        <w:rPr>
          <w:rFonts w:ascii="Arial" w:hAnsi="Arial" w:cs="Arial"/>
          <w:sz w:val="20"/>
          <w:szCs w:val="20"/>
          <w:highlight w:val="cyan"/>
        </w:rPr>
        <w:t>[_____]</w:t>
      </w:r>
      <w:r w:rsidRPr="00823061">
        <w:rPr>
          <w:rFonts w:ascii="Arial" w:hAnsi="Arial" w:cs="Arial"/>
          <w:sz w:val="20"/>
          <w:szCs w:val="20"/>
        </w:rPr>
        <w:t>.</w:t>
      </w:r>
    </w:p>
    <w:p w14:paraId="600D16DE" w14:textId="77777777" w:rsidR="00FE60A0" w:rsidRPr="00823061" w:rsidRDefault="00FE60A0" w:rsidP="00C610C5">
      <w:pPr>
        <w:pStyle w:val="-11"/>
        <w:keepNext/>
        <w:numPr>
          <w:ilvl w:val="0"/>
          <w:numId w:val="20"/>
        </w:numPr>
        <w:spacing w:after="200" w:line="240" w:lineRule="auto"/>
        <w:ind w:left="567" w:hanging="567"/>
        <w:contextualSpacing w:val="0"/>
        <w:jc w:val="both"/>
        <w:rPr>
          <w:rFonts w:ascii="Arial" w:hAnsi="Arial" w:cs="Arial"/>
          <w:b/>
          <w:caps/>
          <w:sz w:val="20"/>
          <w:szCs w:val="20"/>
        </w:rPr>
      </w:pPr>
      <w:bookmarkStart w:id="312" w:name="_Toc413869092"/>
      <w:r w:rsidRPr="00823061">
        <w:rPr>
          <w:rFonts w:ascii="Arial" w:hAnsi="Arial" w:cs="Arial"/>
          <w:b/>
          <w:caps/>
          <w:sz w:val="20"/>
          <w:szCs w:val="20"/>
        </w:rPr>
        <w:t>Предмет деятельности</w:t>
      </w:r>
      <w:bookmarkEnd w:id="312"/>
    </w:p>
    <w:p w14:paraId="71332806" w14:textId="77777777" w:rsidR="00FE60A0" w:rsidRPr="00823061" w:rsidRDefault="00FE60A0" w:rsidP="00C610C5">
      <w:pPr>
        <w:pStyle w:val="-11"/>
        <w:keepNext/>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Общество может осуществлять любые виды деятельности, не запрещенные законодательством, включая:</w:t>
      </w:r>
    </w:p>
    <w:p w14:paraId="5293652A"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highlight w:val="cyan"/>
        </w:rPr>
        <w:t>[_____]</w:t>
      </w:r>
      <w:r w:rsidRPr="00823061">
        <w:rPr>
          <w:rFonts w:ascii="Arial" w:hAnsi="Arial" w:cs="Arial"/>
          <w:sz w:val="20"/>
          <w:szCs w:val="20"/>
        </w:rPr>
        <w:t>;</w:t>
      </w:r>
    </w:p>
    <w:p w14:paraId="7B9CE72D"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Иные виды деятельности.</w:t>
      </w:r>
    </w:p>
    <w:p w14:paraId="4D5DB144" w14:textId="77777777" w:rsidR="00FE60A0" w:rsidRPr="00823061" w:rsidRDefault="00FE60A0" w:rsidP="00C610C5">
      <w:pPr>
        <w:pStyle w:val="-11"/>
        <w:keepNext/>
        <w:numPr>
          <w:ilvl w:val="0"/>
          <w:numId w:val="20"/>
        </w:numPr>
        <w:spacing w:after="200" w:line="240" w:lineRule="auto"/>
        <w:ind w:left="567" w:hanging="567"/>
        <w:contextualSpacing w:val="0"/>
        <w:jc w:val="both"/>
        <w:rPr>
          <w:rFonts w:ascii="Arial" w:hAnsi="Arial" w:cs="Arial"/>
          <w:b/>
          <w:caps/>
          <w:sz w:val="20"/>
          <w:szCs w:val="20"/>
        </w:rPr>
      </w:pPr>
      <w:bookmarkStart w:id="313" w:name="_Toc413869093"/>
      <w:r w:rsidRPr="00823061">
        <w:rPr>
          <w:rFonts w:ascii="Arial" w:hAnsi="Arial" w:cs="Arial"/>
          <w:b/>
          <w:caps/>
          <w:sz w:val="20"/>
          <w:szCs w:val="20"/>
        </w:rPr>
        <w:t>Филиалы и представительства</w:t>
      </w:r>
      <w:bookmarkEnd w:id="313"/>
    </w:p>
    <w:p w14:paraId="1E666ABA" w14:textId="77777777" w:rsidR="00FE60A0" w:rsidRPr="00823061" w:rsidRDefault="00FE60A0"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highlight w:val="cyan"/>
        </w:rPr>
        <w:t>[Общество не имеет филиалов и представительств]</w:t>
      </w:r>
      <w:r w:rsidRPr="00823061">
        <w:rPr>
          <w:rFonts w:ascii="Arial" w:hAnsi="Arial" w:cs="Arial"/>
          <w:sz w:val="20"/>
          <w:szCs w:val="20"/>
        </w:rPr>
        <w:t>.</w:t>
      </w:r>
    </w:p>
    <w:p w14:paraId="5A19200F" w14:textId="77777777" w:rsidR="00FE60A0" w:rsidRPr="00823061" w:rsidRDefault="00FE60A0" w:rsidP="00C610C5">
      <w:pPr>
        <w:pStyle w:val="-11"/>
        <w:keepNext/>
        <w:numPr>
          <w:ilvl w:val="0"/>
          <w:numId w:val="20"/>
        </w:numPr>
        <w:spacing w:after="200" w:line="240" w:lineRule="auto"/>
        <w:ind w:left="567" w:hanging="567"/>
        <w:contextualSpacing w:val="0"/>
        <w:jc w:val="both"/>
        <w:rPr>
          <w:rFonts w:ascii="Arial" w:hAnsi="Arial" w:cs="Arial"/>
          <w:b/>
          <w:caps/>
          <w:sz w:val="20"/>
          <w:szCs w:val="20"/>
        </w:rPr>
      </w:pPr>
      <w:bookmarkStart w:id="314" w:name="_Toc413869094"/>
      <w:r w:rsidRPr="00823061">
        <w:rPr>
          <w:rFonts w:ascii="Arial" w:hAnsi="Arial" w:cs="Arial"/>
          <w:b/>
          <w:caps/>
          <w:sz w:val="20"/>
          <w:szCs w:val="20"/>
        </w:rPr>
        <w:t>Права и обязанности участников</w:t>
      </w:r>
      <w:bookmarkEnd w:id="314"/>
    </w:p>
    <w:p w14:paraId="10EFCC06" w14:textId="77777777" w:rsidR="00FE60A0" w:rsidRPr="00823061" w:rsidRDefault="00FE60A0"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Участники Общества имеют следующие права:</w:t>
      </w:r>
    </w:p>
    <w:p w14:paraId="5A72BD39"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Участвовать в управлении делами Общества;</w:t>
      </w:r>
    </w:p>
    <w:p w14:paraId="7ED212A3"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Получать информацию о деятельности Общества и знакомиться с его документацией;</w:t>
      </w:r>
    </w:p>
    <w:p w14:paraId="5C21FCBC"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Принимать участие в распределении прибыли;</w:t>
      </w:r>
    </w:p>
    <w:p w14:paraId="1EE9AC83"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другому лицу;</w:t>
      </w:r>
    </w:p>
    <w:p w14:paraId="058BECDE"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Получить в случае ликвидации Общества часть имущества, оставшегося после расчетов с кредиторами, или его стоимость;</w:t>
      </w:r>
    </w:p>
    <w:p w14:paraId="640ABADE"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Иные права, предусмотренные законодательством и настоящим уставом.</w:t>
      </w:r>
    </w:p>
    <w:p w14:paraId="0AAFB5A9" w14:textId="77777777" w:rsidR="00FE60A0" w:rsidRPr="00823061" w:rsidRDefault="00FE60A0"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Участники Общества также имеют следующие дополнительные права:</w:t>
      </w:r>
    </w:p>
    <w:p w14:paraId="11D8D429"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highlight w:val="cyan"/>
        </w:rPr>
        <w:t>[Пожалуйста, укажите дополнительные права или удалите этот пункт]</w:t>
      </w:r>
      <w:r w:rsidRPr="00823061">
        <w:rPr>
          <w:rFonts w:ascii="Arial" w:hAnsi="Arial" w:cs="Arial"/>
          <w:sz w:val="20"/>
          <w:szCs w:val="20"/>
        </w:rPr>
        <w:t>;</w:t>
      </w:r>
    </w:p>
    <w:p w14:paraId="464FF279"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highlight w:val="cyan"/>
        </w:rPr>
        <w:t>[_____]</w:t>
      </w:r>
      <w:r w:rsidRPr="00823061">
        <w:rPr>
          <w:rFonts w:ascii="Arial" w:hAnsi="Arial" w:cs="Arial"/>
          <w:sz w:val="20"/>
          <w:szCs w:val="20"/>
        </w:rPr>
        <w:t>.</w:t>
      </w:r>
    </w:p>
    <w:p w14:paraId="0415F409" w14:textId="77777777" w:rsidR="00FE60A0" w:rsidRPr="00823061" w:rsidRDefault="00FE60A0"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Участники Общества несут следующие обязанности:</w:t>
      </w:r>
    </w:p>
    <w:p w14:paraId="593FBC35"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Оплачивать доли в уставном капитале Общества;</w:t>
      </w:r>
    </w:p>
    <w:p w14:paraId="7D242D45"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Не разглашать информацию о деятельности Общества, в отношении которой установлено требование об обеспечении ее конфиденциальности;</w:t>
      </w:r>
    </w:p>
    <w:p w14:paraId="6FE99F1C"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Иные обязанности, предусмотренные законодательством и настоящим уставом.</w:t>
      </w:r>
    </w:p>
    <w:p w14:paraId="7089D680" w14:textId="77777777" w:rsidR="00FE60A0" w:rsidRPr="00823061" w:rsidRDefault="00FE60A0"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Участники Общества также несут следующие дополнительные обязанности:</w:t>
      </w:r>
    </w:p>
    <w:p w14:paraId="72F6EAE7"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highlight w:val="cyan"/>
        </w:rPr>
        <w:lastRenderedPageBreak/>
        <w:t>[Пожалуйста, укажите дополнительные обязанности или удалите этот пункт]</w:t>
      </w:r>
      <w:r w:rsidRPr="00823061">
        <w:rPr>
          <w:rFonts w:ascii="Arial" w:hAnsi="Arial" w:cs="Arial"/>
          <w:sz w:val="20"/>
          <w:szCs w:val="20"/>
        </w:rPr>
        <w:t>;</w:t>
      </w:r>
    </w:p>
    <w:p w14:paraId="059E8A3F"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highlight w:val="cyan"/>
        </w:rPr>
        <w:t>[_____]</w:t>
      </w:r>
      <w:r w:rsidRPr="00823061">
        <w:rPr>
          <w:rFonts w:ascii="Arial" w:hAnsi="Arial" w:cs="Arial"/>
          <w:sz w:val="20"/>
          <w:szCs w:val="20"/>
        </w:rPr>
        <w:t>.</w:t>
      </w:r>
    </w:p>
    <w:p w14:paraId="2E2A3CC6" w14:textId="77777777" w:rsidR="00FE60A0" w:rsidRPr="00823061" w:rsidRDefault="00FE60A0"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15" w:name="_Toc413869095"/>
      <w:r w:rsidRPr="00823061">
        <w:rPr>
          <w:rFonts w:ascii="Arial" w:hAnsi="Arial" w:cs="Arial"/>
          <w:b/>
          <w:caps/>
          <w:sz w:val="20"/>
          <w:szCs w:val="20"/>
        </w:rPr>
        <w:t>Выход из Общества</w:t>
      </w:r>
      <w:bookmarkEnd w:id="315"/>
    </w:p>
    <w:p w14:paraId="256A4003" w14:textId="77777777" w:rsidR="00FE60A0" w:rsidRPr="00823061" w:rsidRDefault="00FE60A0"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Выход из Общества путем подачи в Общество заявления о выходе из Общества или отчуждения доли участника Обществу не допускается.</w:t>
      </w:r>
    </w:p>
    <w:p w14:paraId="782682E3" w14:textId="77777777" w:rsidR="00FE60A0" w:rsidRPr="00823061" w:rsidRDefault="00FE60A0"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16" w:name="_Toc413869096"/>
      <w:r w:rsidRPr="00823061">
        <w:rPr>
          <w:rFonts w:ascii="Arial" w:hAnsi="Arial" w:cs="Arial"/>
          <w:b/>
          <w:caps/>
          <w:sz w:val="20"/>
          <w:szCs w:val="20"/>
        </w:rPr>
        <w:t>Уставный капитал</w:t>
      </w:r>
      <w:bookmarkEnd w:id="316"/>
    </w:p>
    <w:p w14:paraId="78782976" w14:textId="77777777" w:rsidR="00FE60A0" w:rsidRPr="00823061" w:rsidRDefault="00FE60A0"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Уставный капитал Общества составляет </w:t>
      </w:r>
      <w:r w:rsidRPr="00823061">
        <w:rPr>
          <w:rFonts w:ascii="Arial" w:hAnsi="Arial" w:cs="Arial"/>
          <w:sz w:val="20"/>
          <w:szCs w:val="20"/>
          <w:highlight w:val="cyan"/>
        </w:rPr>
        <w:t>[сумма цифрами]</w:t>
      </w:r>
      <w:r w:rsidRPr="00823061">
        <w:rPr>
          <w:rFonts w:ascii="Arial" w:hAnsi="Arial" w:cs="Arial"/>
          <w:sz w:val="20"/>
          <w:szCs w:val="20"/>
        </w:rPr>
        <w:t xml:space="preserve"> (</w:t>
      </w:r>
      <w:r w:rsidRPr="00823061">
        <w:rPr>
          <w:rFonts w:ascii="Arial" w:hAnsi="Arial" w:cs="Arial"/>
          <w:sz w:val="20"/>
          <w:szCs w:val="20"/>
          <w:highlight w:val="cyan"/>
        </w:rPr>
        <w:t>[сумма прописью]</w:t>
      </w:r>
      <w:r w:rsidRPr="00823061">
        <w:rPr>
          <w:rFonts w:ascii="Arial" w:hAnsi="Arial" w:cs="Arial"/>
          <w:sz w:val="20"/>
          <w:szCs w:val="20"/>
        </w:rPr>
        <w:t>) рублей.</w:t>
      </w:r>
    </w:p>
    <w:p w14:paraId="34DB7C65" w14:textId="77777777" w:rsidR="00FE60A0" w:rsidRPr="00823061" w:rsidRDefault="00FE60A0"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Увеличение уставного капитала Общества может осуществляться за счет имущества Общества, за счет дополнительных вкладов участников Общества и (или) за счет вкладов третьих лиц, принимаемых в Общество.</w:t>
      </w:r>
    </w:p>
    <w:p w14:paraId="633FF127" w14:textId="77777777" w:rsidR="00FE60A0" w:rsidRPr="00823061" w:rsidRDefault="00BF25FC" w:rsidP="00C610C5">
      <w:pPr>
        <w:pStyle w:val="-11"/>
        <w:numPr>
          <w:ilvl w:val="1"/>
          <w:numId w:val="20"/>
        </w:numPr>
        <w:spacing w:after="200" w:line="240" w:lineRule="auto"/>
        <w:ind w:left="567" w:hanging="567"/>
        <w:contextualSpacing w:val="0"/>
        <w:jc w:val="both"/>
        <w:rPr>
          <w:rFonts w:ascii="Arial" w:hAnsi="Arial" w:cs="Arial"/>
          <w:sz w:val="20"/>
          <w:szCs w:val="20"/>
        </w:rPr>
      </w:pPr>
      <w:hyperlink r:id="rId10" w:history="1">
        <w:r w:rsidR="00FE60A0" w:rsidRPr="00823061">
          <w:rPr>
            <w:rFonts w:ascii="Arial" w:hAnsi="Arial" w:cs="Arial"/>
            <w:sz w:val="20"/>
            <w:szCs w:val="20"/>
          </w:rPr>
          <w:t>Уменьшение</w:t>
        </w:r>
      </w:hyperlink>
      <w:r w:rsidR="00FE60A0" w:rsidRPr="00823061">
        <w:rPr>
          <w:rFonts w:ascii="Arial" w:hAnsi="Arial" w:cs="Arial"/>
          <w:sz w:val="20"/>
          <w:szCs w:val="20"/>
        </w:rPr>
        <w:t xml:space="preserve"> уставного капитала Общества может осуществляться путем уменьшения номинальной стоимости долей всех участников Общества и (или) погашения долей, принадлежащих Обществу.</w:t>
      </w:r>
    </w:p>
    <w:p w14:paraId="2713436E" w14:textId="77777777" w:rsidR="00FE60A0" w:rsidRPr="00823061" w:rsidRDefault="00FE60A0"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17" w:name="_Toc413869097"/>
      <w:r w:rsidRPr="00823061">
        <w:rPr>
          <w:rFonts w:ascii="Arial" w:hAnsi="Arial" w:cs="Arial"/>
          <w:b/>
          <w:caps/>
          <w:sz w:val="20"/>
          <w:szCs w:val="20"/>
        </w:rPr>
        <w:t>Вклады в имущество</w:t>
      </w:r>
      <w:bookmarkEnd w:id="317"/>
    </w:p>
    <w:p w14:paraId="290E99C5" w14:textId="77777777" w:rsidR="00FE60A0" w:rsidRPr="00823061" w:rsidRDefault="00FE60A0"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Участники Общества обязаны по решению общего собрания участников Общества вносить вклады в имущество Общества.</w:t>
      </w:r>
    </w:p>
    <w:p w14:paraId="302DE6FF" w14:textId="77777777" w:rsidR="00FE60A0" w:rsidRPr="00823061" w:rsidRDefault="00FE60A0" w:rsidP="00C610C5">
      <w:pPr>
        <w:pStyle w:val="-11"/>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Вклады в имущество Общества вносятся всеми участниками пропорционально их долям в уставном капитале Общества, если иное не предусмотрено решением общего собрания участников Общества о внесении конкретного вклада (в частности, решением общего собрания участников Общества может быть предусмотрено, что обязанность по внесению конкретного вклада в имущество возлагается только на одного из участников Общества, если такой участник голосовал за принятие такого решения).</w:t>
      </w:r>
    </w:p>
    <w:p w14:paraId="6C03829A" w14:textId="77777777" w:rsidR="00FE60A0" w:rsidRPr="00823061" w:rsidRDefault="00FE60A0"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18" w:name="_Toc413869098"/>
      <w:r w:rsidRPr="00823061">
        <w:rPr>
          <w:rFonts w:ascii="Arial" w:hAnsi="Arial" w:cs="Arial"/>
          <w:b/>
          <w:caps/>
          <w:sz w:val="20"/>
          <w:szCs w:val="20"/>
        </w:rPr>
        <w:t>Переход доли участника к другим лицам</w:t>
      </w:r>
      <w:bookmarkEnd w:id="318"/>
    </w:p>
    <w:p w14:paraId="5DB6301A" w14:textId="77777777" w:rsidR="00FE60A0" w:rsidRPr="00823061" w:rsidRDefault="00FE60A0" w:rsidP="001143C6">
      <w:pPr>
        <w:keepNext/>
        <w:widowControl w:val="0"/>
        <w:rPr>
          <w:rFonts w:ascii="Arial" w:hAnsi="Arial" w:cs="Arial"/>
          <w:b/>
          <w:sz w:val="20"/>
          <w:szCs w:val="20"/>
        </w:rPr>
      </w:pPr>
      <w:r w:rsidRPr="00823061">
        <w:rPr>
          <w:rFonts w:ascii="Arial" w:hAnsi="Arial" w:cs="Arial"/>
          <w:b/>
          <w:sz w:val="20"/>
          <w:szCs w:val="20"/>
        </w:rPr>
        <w:t>Общие положения</w:t>
      </w:r>
    </w:p>
    <w:p w14:paraId="31602D7D"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Участник Общества вправе продать или осуществить отчуждение иным образом своей доли или части доли в уставном капитале Общества участнику (участникам) Общества и (или) другим лицам, не являющимся участниками Общества (третьи лица).</w:t>
      </w:r>
    </w:p>
    <w:p w14:paraId="51BDD84B" w14:textId="77777777" w:rsidR="00FE60A0" w:rsidRPr="00823061" w:rsidRDefault="00FE60A0" w:rsidP="001143C6">
      <w:pPr>
        <w:keepNext/>
        <w:widowControl w:val="0"/>
        <w:rPr>
          <w:rFonts w:ascii="Arial" w:hAnsi="Arial" w:cs="Arial"/>
          <w:b/>
          <w:sz w:val="20"/>
          <w:szCs w:val="20"/>
        </w:rPr>
      </w:pPr>
      <w:r w:rsidRPr="00823061">
        <w:rPr>
          <w:rFonts w:ascii="Arial" w:hAnsi="Arial" w:cs="Arial"/>
          <w:b/>
          <w:sz w:val="20"/>
          <w:szCs w:val="20"/>
        </w:rPr>
        <w:t>Преимущественное право участников</w:t>
      </w:r>
    </w:p>
    <w:p w14:paraId="7B1FA4D0"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Участники Общества пользуются преимущественным правом покупки доли или части доли участника Общества (далее</w:t>
      </w:r>
      <w:r>
        <w:rPr>
          <w:rFonts w:ascii="Arial" w:hAnsi="Arial" w:cs="Arial"/>
          <w:sz w:val="20"/>
          <w:szCs w:val="20"/>
        </w:rPr>
        <w:t> —</w:t>
      </w:r>
      <w:r w:rsidRPr="00823061">
        <w:rPr>
          <w:rFonts w:ascii="Arial" w:hAnsi="Arial" w:cs="Arial"/>
          <w:sz w:val="20"/>
          <w:szCs w:val="20"/>
        </w:rPr>
        <w:t xml:space="preserve"> </w:t>
      </w:r>
      <w:r w:rsidRPr="00823061">
        <w:rPr>
          <w:rFonts w:ascii="Arial" w:hAnsi="Arial" w:cs="Arial"/>
          <w:b/>
          <w:sz w:val="20"/>
          <w:szCs w:val="20"/>
        </w:rPr>
        <w:t>Предлагаемая Доля</w:t>
      </w:r>
      <w:r w:rsidRPr="00823061">
        <w:rPr>
          <w:rFonts w:ascii="Arial" w:hAnsi="Arial" w:cs="Arial"/>
          <w:sz w:val="20"/>
          <w:szCs w:val="20"/>
        </w:rPr>
        <w:t>) по цене предложения третьему лицу.</w:t>
      </w:r>
    </w:p>
    <w:p w14:paraId="0802AB2A"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Участники Общества могут воспользоваться преимущественным правом покупки только в отношении всей Предлагаемой Доли пропорционально размерам своих долей.</w:t>
      </w:r>
    </w:p>
    <w:p w14:paraId="696D1770"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bookmarkStart w:id="319" w:name="_Ref427588443"/>
      <w:r w:rsidRPr="00823061">
        <w:rPr>
          <w:rFonts w:ascii="Arial" w:hAnsi="Arial" w:cs="Arial"/>
          <w:sz w:val="20"/>
          <w:szCs w:val="20"/>
        </w:rPr>
        <w:t>В случае поступления в Общество оферты на приобретение доли, отчуждаемой каким-либо участником третьему лицу, единоличный исполнительный орган Общества обязан в течение 3 (трех) дней с даты получения такой оферты Обществом уведомить всех участников Общества о поступлении оферты с приложением ее копии.</w:t>
      </w:r>
      <w:bookmarkEnd w:id="319"/>
    </w:p>
    <w:p w14:paraId="192911D6"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bookmarkStart w:id="320" w:name="_Ref413077647"/>
      <w:r w:rsidRPr="00823061">
        <w:rPr>
          <w:rFonts w:ascii="Arial" w:hAnsi="Arial" w:cs="Arial"/>
          <w:sz w:val="20"/>
          <w:szCs w:val="20"/>
        </w:rPr>
        <w:t>Участники общества вправе воспользоваться преимущественным правом покупки Предлагаемой Доли в течение 30 (тридцати) дней с даты получения оферты Обществом.</w:t>
      </w:r>
      <w:bookmarkEnd w:id="320"/>
    </w:p>
    <w:p w14:paraId="579DF2AB"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bookmarkStart w:id="321" w:name="_Ref413077655"/>
      <w:r w:rsidRPr="00823061">
        <w:rPr>
          <w:rFonts w:ascii="Arial" w:hAnsi="Arial" w:cs="Arial"/>
          <w:sz w:val="20"/>
          <w:szCs w:val="20"/>
        </w:rPr>
        <w:t>Если отдельные участники Общества отказались от использования преимущественного права покупки Предлагаемой Доли, участники, воспользовавшиеся указанным правом, могут реализовать преимущественное право покупки оставшейся части Предлагаемой Доли пропорционально размерам своих долей в течение 60 (шестидесяти) дней с даты получения оферты Обществом.</w:t>
      </w:r>
      <w:bookmarkEnd w:id="321"/>
    </w:p>
    <w:p w14:paraId="61735F3D" w14:textId="77777777" w:rsidR="00FE60A0" w:rsidRPr="00823061" w:rsidRDefault="00FE60A0" w:rsidP="001143C6">
      <w:pPr>
        <w:keepNext/>
        <w:widowControl w:val="0"/>
        <w:rPr>
          <w:rFonts w:ascii="Arial" w:hAnsi="Arial" w:cs="Arial"/>
          <w:sz w:val="20"/>
          <w:szCs w:val="20"/>
        </w:rPr>
      </w:pPr>
      <w:r w:rsidRPr="00823061">
        <w:rPr>
          <w:rFonts w:ascii="Arial" w:hAnsi="Arial" w:cs="Arial"/>
          <w:b/>
          <w:sz w:val="20"/>
          <w:szCs w:val="20"/>
        </w:rPr>
        <w:t>Преимущественное право Общества</w:t>
      </w:r>
    </w:p>
    <w:p w14:paraId="22198E30"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Общество пользуется преимущественным правом покупки Предлагаемой Доли по цене </w:t>
      </w:r>
      <w:r w:rsidRPr="00823061">
        <w:rPr>
          <w:rFonts w:ascii="Arial" w:hAnsi="Arial" w:cs="Arial"/>
          <w:sz w:val="20"/>
          <w:szCs w:val="20"/>
        </w:rPr>
        <w:lastRenderedPageBreak/>
        <w:t>предложения третьему лицу, если другие участники Общества не использовали свое преимущественное право или использовали такое преимущественное право в отношении не всей Предлагаемой Доли.</w:t>
      </w:r>
    </w:p>
    <w:p w14:paraId="497097E9"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Общество может воспользоваться преимущественным правом покупки только в отношении всей части Предлагаемой Доли, оставшейся после реализации преимущественного права участниками Общества.</w:t>
      </w:r>
    </w:p>
    <w:p w14:paraId="7F80A2A1"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Общество вправе воспользоваться преимущественным правом покупки Предлагаемой Доли в течение 15 (пятнадцати) дней со дня наступления одного из следующих событий (в зависимости от того, что наступит ранее):</w:t>
      </w:r>
    </w:p>
    <w:p w14:paraId="04EBE44A"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Истечение срока реализации преимущественного права участниками Общества, предусмотренного пунктами </w:t>
      </w:r>
      <w:r w:rsidR="00363009">
        <w:fldChar w:fldCharType="begin"/>
      </w:r>
      <w:r w:rsidR="00363009">
        <w:instrText xml:space="preserve"> REF _Ref413077647 \r \h  \* MERGEFORMAT </w:instrText>
      </w:r>
      <w:r w:rsidR="00363009">
        <w:fldChar w:fldCharType="separate"/>
      </w:r>
      <w:r w:rsidRPr="00823061">
        <w:rPr>
          <w:rFonts w:ascii="Arial" w:hAnsi="Arial" w:cs="Arial"/>
          <w:sz w:val="20"/>
          <w:szCs w:val="20"/>
        </w:rPr>
        <w:t>8.5</w:t>
      </w:r>
      <w:r w:rsidR="00363009">
        <w:fldChar w:fldCharType="end"/>
      </w:r>
      <w:r w:rsidRPr="00823061">
        <w:rPr>
          <w:rFonts w:ascii="Arial" w:hAnsi="Arial" w:cs="Arial"/>
          <w:sz w:val="20"/>
          <w:szCs w:val="20"/>
        </w:rPr>
        <w:t xml:space="preserve"> или </w:t>
      </w:r>
      <w:r w:rsidR="00363009">
        <w:fldChar w:fldCharType="begin"/>
      </w:r>
      <w:r w:rsidR="00363009">
        <w:instrText xml:space="preserve"> REF _Ref413077655 \r \h  \* MERGEFORMAT </w:instrText>
      </w:r>
      <w:r w:rsidR="00363009">
        <w:fldChar w:fldCharType="separate"/>
      </w:r>
      <w:r w:rsidRPr="00823061">
        <w:rPr>
          <w:rFonts w:ascii="Arial" w:hAnsi="Arial" w:cs="Arial"/>
          <w:sz w:val="20"/>
          <w:szCs w:val="20"/>
        </w:rPr>
        <w:t>8.6</w:t>
      </w:r>
      <w:r w:rsidR="00363009">
        <w:fldChar w:fldCharType="end"/>
      </w:r>
      <w:r w:rsidRPr="00823061">
        <w:rPr>
          <w:rFonts w:ascii="Arial" w:hAnsi="Arial" w:cs="Arial"/>
          <w:sz w:val="20"/>
          <w:szCs w:val="20"/>
        </w:rPr>
        <w:t xml:space="preserve"> (в зависимости от того, какой из сроков применим)</w:t>
      </w:r>
      <w:r>
        <w:rPr>
          <w:rFonts w:ascii="Arial" w:hAnsi="Arial" w:cs="Arial"/>
          <w:sz w:val="20"/>
          <w:szCs w:val="20"/>
        </w:rPr>
        <w:t>,</w:t>
      </w:r>
      <w:r w:rsidRPr="00823061">
        <w:rPr>
          <w:rFonts w:ascii="Arial" w:hAnsi="Arial" w:cs="Arial"/>
          <w:sz w:val="20"/>
          <w:szCs w:val="20"/>
        </w:rPr>
        <w:t xml:space="preserve"> или</w:t>
      </w:r>
    </w:p>
    <w:p w14:paraId="68A1B0A4"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Дата поступления в Общество отказа последнего из участников Общества, имеющих преимущественное право на приобретение доли (части доли), от использования такого преимущественного права.</w:t>
      </w:r>
    </w:p>
    <w:p w14:paraId="1E02618A"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Преимущественное право покупки доли или части доли в уставном капитале Общества, принадлежащее Обществу, прекращается в день:</w:t>
      </w:r>
    </w:p>
    <w:p w14:paraId="5C64BC6E"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Принятия решения общего собрания участников Общества об отказе от использования преимущественного права;</w:t>
      </w:r>
    </w:p>
    <w:p w14:paraId="1F9DA4E0"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Истечения срока использования данного преимущественного права для Общества, предусмотренного настоящим уставом.</w:t>
      </w:r>
    </w:p>
    <w:p w14:paraId="7DCAE1D7" w14:textId="77777777" w:rsidR="00FE60A0" w:rsidRPr="00823061" w:rsidRDefault="00FE60A0" w:rsidP="001143C6">
      <w:pPr>
        <w:keepNext/>
        <w:widowControl w:val="0"/>
        <w:rPr>
          <w:rFonts w:ascii="Arial" w:hAnsi="Arial" w:cs="Arial"/>
          <w:b/>
          <w:sz w:val="20"/>
          <w:szCs w:val="20"/>
        </w:rPr>
      </w:pPr>
      <w:bookmarkStart w:id="322" w:name="_Ref413062915"/>
      <w:r w:rsidRPr="00823061">
        <w:rPr>
          <w:rFonts w:ascii="Arial" w:hAnsi="Arial" w:cs="Arial"/>
          <w:b/>
          <w:sz w:val="20"/>
          <w:szCs w:val="20"/>
        </w:rPr>
        <w:t>Переход доли к правопреемникам</w:t>
      </w:r>
    </w:p>
    <w:p w14:paraId="6B46E559"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Переход доли (части доли) в уставном капитале Общества к наследникам граждан и (или) правопреемникам реорганизованных юридических лиц, являвшихся участниками Общества, передача доли (части доли), принадлежавшей ликвидированному юридическому лицу, его учредителям (участникам) допускаются только с предварительного письменного согласия остальных участников Общества.</w:t>
      </w:r>
      <w:bookmarkEnd w:id="322"/>
    </w:p>
    <w:p w14:paraId="19D96512" w14:textId="77777777" w:rsidR="00FE60A0" w:rsidRPr="00823061" w:rsidRDefault="00FE60A0" w:rsidP="001143C6">
      <w:pPr>
        <w:keepNext/>
        <w:widowControl w:val="0"/>
        <w:rPr>
          <w:rFonts w:ascii="Arial" w:hAnsi="Arial" w:cs="Arial"/>
          <w:sz w:val="20"/>
          <w:szCs w:val="20"/>
        </w:rPr>
      </w:pPr>
      <w:r w:rsidRPr="00823061">
        <w:rPr>
          <w:rFonts w:ascii="Arial" w:hAnsi="Arial" w:cs="Arial"/>
          <w:b/>
          <w:sz w:val="20"/>
          <w:szCs w:val="20"/>
        </w:rPr>
        <w:t>Залог доли</w:t>
      </w:r>
    </w:p>
    <w:p w14:paraId="44072002"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Участник Общества вправе передать принадлежащую ему долю или часть доли в уставном капитале Общества в залог другому участнику Общества без согласия других лиц.</w:t>
      </w:r>
    </w:p>
    <w:p w14:paraId="6063B69B"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Участник Общества вправе передать принадлежащую ему долю или часть доли в уставном капитале Общества в залог лицу, не являющемуся участником Общества, с согласия общего собрания участников Общества.</w:t>
      </w:r>
    </w:p>
    <w:p w14:paraId="6C6135E4" w14:textId="77777777" w:rsidR="00FE60A0" w:rsidRPr="00823061" w:rsidRDefault="00FE60A0"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23" w:name="_Toc413869099"/>
      <w:r w:rsidRPr="00823061">
        <w:rPr>
          <w:rFonts w:ascii="Arial" w:hAnsi="Arial" w:cs="Arial"/>
          <w:b/>
          <w:caps/>
          <w:sz w:val="20"/>
          <w:szCs w:val="20"/>
        </w:rPr>
        <w:t>Распределение прибыли</w:t>
      </w:r>
      <w:bookmarkEnd w:id="323"/>
    </w:p>
    <w:p w14:paraId="685D6702"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Прибыль Общества распределяется между участниками пропорционально их долям в уставном капитале Общества, если иное не предусмотрено решением о распределении прибыли Общества (в частности, решением о распределении прибыли может быть предусмотрено, что прибыль распределяется не всем участникам Общества).</w:t>
      </w:r>
    </w:p>
    <w:p w14:paraId="6245A93E"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Вся нераспределенная прибыль Общества, решение о распределении которой между участниками не было принято компетентным органом управления Общества, в течение 5 (пяти)</w:t>
      </w:r>
      <w:r>
        <w:rPr>
          <w:rFonts w:ascii="Arial" w:hAnsi="Arial" w:cs="Arial"/>
          <w:sz w:val="20"/>
          <w:szCs w:val="20"/>
        </w:rPr>
        <w:t xml:space="preserve"> </w:t>
      </w:r>
      <w:r w:rsidRPr="00823061">
        <w:rPr>
          <w:rFonts w:ascii="Arial" w:hAnsi="Arial" w:cs="Arial"/>
          <w:sz w:val="20"/>
          <w:szCs w:val="20"/>
        </w:rPr>
        <w:t>Рабочих Дней, следующих за датой начала очередного квартала финансового года, подлежит переводу на депозитный счет Общества в течение</w:t>
      </w:r>
      <w:r>
        <w:rPr>
          <w:rFonts w:ascii="Arial" w:hAnsi="Arial" w:cs="Arial"/>
          <w:sz w:val="20"/>
          <w:szCs w:val="20"/>
        </w:rPr>
        <w:t xml:space="preserve"> </w:t>
      </w:r>
      <w:r w:rsidRPr="00823061">
        <w:rPr>
          <w:rFonts w:ascii="Arial" w:hAnsi="Arial" w:cs="Arial"/>
          <w:sz w:val="20"/>
          <w:szCs w:val="20"/>
        </w:rPr>
        <w:t>10 (десяти)</w:t>
      </w:r>
      <w:r>
        <w:rPr>
          <w:rFonts w:ascii="Arial" w:hAnsi="Arial" w:cs="Arial"/>
          <w:sz w:val="20"/>
          <w:szCs w:val="20"/>
        </w:rPr>
        <w:t xml:space="preserve"> </w:t>
      </w:r>
      <w:r w:rsidRPr="00823061">
        <w:rPr>
          <w:rFonts w:ascii="Arial" w:hAnsi="Arial" w:cs="Arial"/>
          <w:sz w:val="20"/>
          <w:szCs w:val="20"/>
        </w:rPr>
        <w:t>Рабочих Дней, следующих за датой начала очередного квартала финансового года, если компетентным органом управления Общества не будет принято решение о направлении такой нераспределенной прибыли на другие цели.</w:t>
      </w:r>
    </w:p>
    <w:p w14:paraId="257A907C" w14:textId="77777777" w:rsidR="00FE60A0" w:rsidRPr="00823061" w:rsidRDefault="00FE60A0"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24" w:name="_Toc413869100"/>
      <w:r w:rsidRPr="00823061">
        <w:rPr>
          <w:rFonts w:ascii="Arial" w:hAnsi="Arial" w:cs="Arial"/>
          <w:b/>
          <w:caps/>
          <w:sz w:val="20"/>
          <w:szCs w:val="20"/>
        </w:rPr>
        <w:lastRenderedPageBreak/>
        <w:t>Структура органов управления</w:t>
      </w:r>
      <w:bookmarkEnd w:id="324"/>
    </w:p>
    <w:p w14:paraId="6A059A2B"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Органами управления Общества являются:</w:t>
      </w:r>
    </w:p>
    <w:p w14:paraId="73F85B81"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Общее собрание участников Общества (далее</w:t>
      </w:r>
      <w:r>
        <w:rPr>
          <w:rFonts w:ascii="Arial" w:hAnsi="Arial" w:cs="Arial"/>
          <w:sz w:val="20"/>
          <w:szCs w:val="20"/>
        </w:rPr>
        <w:t xml:space="preserve"> — </w:t>
      </w:r>
      <w:r w:rsidRPr="00823061">
        <w:rPr>
          <w:rFonts w:ascii="Arial" w:hAnsi="Arial" w:cs="Arial"/>
          <w:b/>
          <w:sz w:val="20"/>
          <w:szCs w:val="20"/>
        </w:rPr>
        <w:t>Общее Собрание Участников</w:t>
      </w:r>
      <w:r w:rsidRPr="00823061">
        <w:rPr>
          <w:rFonts w:ascii="Arial" w:hAnsi="Arial" w:cs="Arial"/>
          <w:sz w:val="20"/>
          <w:szCs w:val="20"/>
        </w:rPr>
        <w:t>);</w:t>
      </w:r>
    </w:p>
    <w:p w14:paraId="19DB55AF"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highlight w:val="cyan"/>
        </w:rPr>
        <w:t>[Совет директоров Общества (далее</w:t>
      </w:r>
      <w:r>
        <w:rPr>
          <w:rFonts w:ascii="Arial" w:hAnsi="Arial" w:cs="Arial"/>
          <w:sz w:val="20"/>
          <w:szCs w:val="20"/>
          <w:highlight w:val="cyan"/>
        </w:rPr>
        <w:t xml:space="preserve"> — </w:t>
      </w:r>
      <w:r w:rsidRPr="00823061">
        <w:rPr>
          <w:rFonts w:ascii="Arial" w:hAnsi="Arial" w:cs="Arial"/>
          <w:b/>
          <w:sz w:val="20"/>
          <w:szCs w:val="20"/>
          <w:highlight w:val="cyan"/>
        </w:rPr>
        <w:t>Совет Директоров</w:t>
      </w:r>
      <w:r w:rsidRPr="00823061">
        <w:rPr>
          <w:rFonts w:ascii="Arial" w:hAnsi="Arial" w:cs="Arial"/>
          <w:sz w:val="20"/>
          <w:szCs w:val="20"/>
          <w:highlight w:val="cyan"/>
        </w:rPr>
        <w:t>);]</w:t>
      </w:r>
    </w:p>
    <w:p w14:paraId="0E72CAC2"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Единоличный исполнительный орган</w:t>
      </w:r>
      <w:r>
        <w:rPr>
          <w:rFonts w:ascii="Arial" w:hAnsi="Arial" w:cs="Arial"/>
          <w:sz w:val="20"/>
          <w:szCs w:val="20"/>
        </w:rPr>
        <w:t> —</w:t>
      </w:r>
      <w:r w:rsidRPr="00823061">
        <w:rPr>
          <w:rFonts w:ascii="Arial" w:hAnsi="Arial" w:cs="Arial"/>
          <w:sz w:val="20"/>
          <w:szCs w:val="20"/>
        </w:rPr>
        <w:t xml:space="preserve"> генеральный директор Общества (далее</w:t>
      </w:r>
      <w:r>
        <w:rPr>
          <w:rFonts w:ascii="Arial" w:hAnsi="Arial" w:cs="Arial"/>
          <w:sz w:val="20"/>
          <w:szCs w:val="20"/>
        </w:rPr>
        <w:t> —</w:t>
      </w:r>
      <w:r w:rsidRPr="00823061">
        <w:rPr>
          <w:rFonts w:ascii="Arial" w:hAnsi="Arial" w:cs="Arial"/>
          <w:sz w:val="20"/>
          <w:szCs w:val="20"/>
        </w:rPr>
        <w:t xml:space="preserve"> </w:t>
      </w:r>
      <w:r w:rsidRPr="00823061">
        <w:rPr>
          <w:rFonts w:ascii="Arial" w:hAnsi="Arial" w:cs="Arial"/>
          <w:b/>
          <w:sz w:val="20"/>
          <w:szCs w:val="20"/>
        </w:rPr>
        <w:t>Генеральный Директор</w:t>
      </w:r>
      <w:r w:rsidRPr="00823061">
        <w:rPr>
          <w:rFonts w:ascii="Arial" w:hAnsi="Arial" w:cs="Arial"/>
          <w:sz w:val="20"/>
          <w:szCs w:val="20"/>
        </w:rPr>
        <w:t>).</w:t>
      </w:r>
    </w:p>
    <w:p w14:paraId="64D92015"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Ревизионная комиссия (ревизор) в Обществе не создается (не избирается).</w:t>
      </w:r>
    </w:p>
    <w:p w14:paraId="78B0BAE3" w14:textId="77777777" w:rsidR="00FE60A0" w:rsidRPr="00823061" w:rsidRDefault="00FE60A0"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25" w:name="_Ref413257543"/>
      <w:bookmarkStart w:id="326" w:name="_Toc413869101"/>
      <w:r w:rsidRPr="00823061">
        <w:rPr>
          <w:rFonts w:ascii="Arial" w:hAnsi="Arial" w:cs="Arial"/>
          <w:b/>
          <w:caps/>
          <w:sz w:val="20"/>
          <w:szCs w:val="20"/>
        </w:rPr>
        <w:t>Общее Собрание Участников</w:t>
      </w:r>
      <w:bookmarkEnd w:id="325"/>
      <w:bookmarkEnd w:id="326"/>
    </w:p>
    <w:p w14:paraId="2EFEA0EF" w14:textId="77777777" w:rsidR="00FE60A0" w:rsidRPr="00823061" w:rsidRDefault="00FE60A0" w:rsidP="001143C6">
      <w:pPr>
        <w:keepNext/>
        <w:widowControl w:val="0"/>
        <w:rPr>
          <w:rFonts w:ascii="Arial" w:hAnsi="Arial" w:cs="Arial"/>
          <w:b/>
          <w:sz w:val="20"/>
          <w:szCs w:val="20"/>
        </w:rPr>
      </w:pPr>
      <w:r w:rsidRPr="00823061">
        <w:rPr>
          <w:rFonts w:ascii="Arial" w:hAnsi="Arial" w:cs="Arial"/>
          <w:b/>
          <w:sz w:val="20"/>
          <w:szCs w:val="20"/>
        </w:rPr>
        <w:t>Общие положения</w:t>
      </w:r>
    </w:p>
    <w:p w14:paraId="7970BE12"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Очередное Общее Собрание Участников, на котором утверждаются годовые результаты деятельности Общества, должно проводиться не ранее чем через </w:t>
      </w:r>
      <w:r>
        <w:rPr>
          <w:rFonts w:ascii="Arial" w:hAnsi="Arial" w:cs="Arial"/>
          <w:sz w:val="20"/>
          <w:szCs w:val="20"/>
        </w:rPr>
        <w:t>2 (</w:t>
      </w:r>
      <w:r w:rsidRPr="00823061">
        <w:rPr>
          <w:rFonts w:ascii="Arial" w:hAnsi="Arial" w:cs="Arial"/>
          <w:sz w:val="20"/>
          <w:szCs w:val="20"/>
        </w:rPr>
        <w:t>два</w:t>
      </w:r>
      <w:r>
        <w:rPr>
          <w:rFonts w:ascii="Arial" w:hAnsi="Arial" w:cs="Arial"/>
          <w:sz w:val="20"/>
          <w:szCs w:val="20"/>
        </w:rPr>
        <w:t>)</w:t>
      </w:r>
      <w:r w:rsidRPr="00823061">
        <w:rPr>
          <w:rFonts w:ascii="Arial" w:hAnsi="Arial" w:cs="Arial"/>
          <w:sz w:val="20"/>
          <w:szCs w:val="20"/>
        </w:rPr>
        <w:t xml:space="preserve"> месяца и не позднее чем через </w:t>
      </w:r>
      <w:r>
        <w:rPr>
          <w:rFonts w:ascii="Arial" w:hAnsi="Arial" w:cs="Arial"/>
          <w:sz w:val="20"/>
          <w:szCs w:val="20"/>
        </w:rPr>
        <w:t>4 (</w:t>
      </w:r>
      <w:r w:rsidRPr="00823061">
        <w:rPr>
          <w:rFonts w:ascii="Arial" w:hAnsi="Arial" w:cs="Arial"/>
          <w:sz w:val="20"/>
          <w:szCs w:val="20"/>
        </w:rPr>
        <w:t>четыре</w:t>
      </w:r>
      <w:r>
        <w:rPr>
          <w:rFonts w:ascii="Arial" w:hAnsi="Arial" w:cs="Arial"/>
          <w:sz w:val="20"/>
          <w:szCs w:val="20"/>
        </w:rPr>
        <w:t>)</w:t>
      </w:r>
      <w:r w:rsidRPr="00823061">
        <w:rPr>
          <w:rFonts w:ascii="Arial" w:hAnsi="Arial" w:cs="Arial"/>
          <w:sz w:val="20"/>
          <w:szCs w:val="20"/>
        </w:rPr>
        <w:t xml:space="preserve"> месяца после окончания финансового года. Помимо утверждения годовых результатов деятельности Общества на таком очередном Общем Собрании Участников могут приниматься решения по иным вопросам, отнесенным к компетенции Общего Собрания Участников.</w:t>
      </w:r>
    </w:p>
    <w:p w14:paraId="7538C327"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Внеочередное Общее Собрание Участников проводится, если его проведения требуют интересы Общества и его участников.</w:t>
      </w:r>
    </w:p>
    <w:p w14:paraId="1DA3B0DF"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Решение по вопросам, отнесенным к компетенции Общего Собрания Участников, может быть принято:</w:t>
      </w:r>
    </w:p>
    <w:p w14:paraId="2BC51EAC"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Путем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включая участие в собрании посредством использования систем видео</w:t>
      </w:r>
      <w:r>
        <w:rPr>
          <w:rFonts w:ascii="Arial" w:hAnsi="Arial" w:cs="Arial"/>
          <w:sz w:val="20"/>
          <w:szCs w:val="20"/>
        </w:rPr>
        <w:t>-</w:t>
      </w:r>
      <w:r w:rsidRPr="00823061">
        <w:rPr>
          <w:rFonts w:ascii="Arial" w:hAnsi="Arial" w:cs="Arial"/>
          <w:sz w:val="20"/>
          <w:szCs w:val="20"/>
        </w:rPr>
        <w:t>конференц</w:t>
      </w:r>
      <w:r>
        <w:rPr>
          <w:rFonts w:ascii="Arial" w:hAnsi="Arial" w:cs="Arial"/>
          <w:sz w:val="20"/>
          <w:szCs w:val="20"/>
        </w:rPr>
        <w:t>-</w:t>
      </w:r>
      <w:r w:rsidRPr="00823061">
        <w:rPr>
          <w:rFonts w:ascii="Arial" w:hAnsi="Arial" w:cs="Arial"/>
          <w:sz w:val="20"/>
          <w:szCs w:val="20"/>
        </w:rPr>
        <w:t>связи);</w:t>
      </w:r>
    </w:p>
    <w:p w14:paraId="44368726"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Без проведения собрания, путем проведения заочного голосования (опросным путем).</w:t>
      </w:r>
    </w:p>
    <w:p w14:paraId="7AEB8E66"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Форму принятия решения по вопросам, отнесенным к компетенции Общего Собрания Участников (собрание или заочное голосование), определяет лицо (орган), требующее проведения Общего Собрания Участников, путем указания соответствующей информации в своем требовании.</w:t>
      </w:r>
    </w:p>
    <w:p w14:paraId="39C2D7D7"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Общее Собрание Участников своим последующим решением может отменить решение Общего Собрания Участников, которое было принято ранее с указанием даты, с которой принятое ранее решение считается отмененным (при условии, что такое решение на момент отмены не было исполнено). В таком случае Генеральный Директор обязан уведомить всех заинтересованных лиц об отмене ранее принятого решения Общего Собрания Участников в течение 5 (пяти) дней с момента принятия решения Общего Собрания Участников об отмене ранее принятого решения.</w:t>
      </w:r>
    </w:p>
    <w:p w14:paraId="02DF2575" w14:textId="77777777" w:rsidR="00FE60A0" w:rsidRPr="00823061" w:rsidRDefault="00FE60A0" w:rsidP="001143C6">
      <w:pPr>
        <w:keepNext/>
        <w:widowControl w:val="0"/>
        <w:rPr>
          <w:rFonts w:ascii="Arial" w:hAnsi="Arial" w:cs="Arial"/>
          <w:b/>
          <w:sz w:val="20"/>
          <w:szCs w:val="20"/>
        </w:rPr>
      </w:pPr>
      <w:r w:rsidRPr="00823061">
        <w:rPr>
          <w:rFonts w:ascii="Arial" w:hAnsi="Arial" w:cs="Arial"/>
          <w:b/>
          <w:sz w:val="20"/>
          <w:szCs w:val="20"/>
        </w:rPr>
        <w:lastRenderedPageBreak/>
        <w:t>Компетенция Общего Собрания Участников</w:t>
      </w:r>
    </w:p>
    <w:p w14:paraId="45AC9E85" w14:textId="77777777" w:rsidR="00FE60A0" w:rsidRPr="00823061" w:rsidRDefault="00FE60A0" w:rsidP="001143C6">
      <w:pPr>
        <w:keepNext/>
        <w:widowControl w:val="0"/>
        <w:rPr>
          <w:rFonts w:ascii="Arial" w:hAnsi="Arial" w:cs="Arial"/>
          <w:b/>
          <w:i/>
          <w:color w:val="002060"/>
          <w:sz w:val="20"/>
          <w:szCs w:val="20"/>
        </w:rPr>
      </w:pPr>
      <w:r w:rsidRPr="00823061">
        <w:rPr>
          <w:rFonts w:ascii="Arial" w:hAnsi="Arial" w:cs="Arial"/>
          <w:b/>
          <w:i/>
          <w:color w:val="002060"/>
          <w:sz w:val="20"/>
          <w:szCs w:val="20"/>
        </w:rPr>
        <w:t>[Пожалуйста, укажите компетенцию ОСУ, к которой должно быть отнесено решение как минимум следующих вопросов:]</w:t>
      </w:r>
    </w:p>
    <w:p w14:paraId="0A4A23D2"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bookmarkStart w:id="327" w:name="_Ref413256310"/>
      <w:r w:rsidRPr="00823061">
        <w:rPr>
          <w:rFonts w:ascii="Arial" w:hAnsi="Arial" w:cs="Arial"/>
          <w:sz w:val="20"/>
          <w:szCs w:val="20"/>
        </w:rPr>
        <w:t>К компетенции Общего Собрания Участников относятся следующие вопросы:</w:t>
      </w:r>
      <w:bookmarkEnd w:id="32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529"/>
        <w:gridCol w:w="3260"/>
      </w:tblGrid>
      <w:tr w:rsidR="00FE60A0" w:rsidRPr="00823061" w14:paraId="5FF522D5" w14:textId="77777777" w:rsidTr="005078A6">
        <w:trPr>
          <w:trHeight w:val="315"/>
        </w:trPr>
        <w:tc>
          <w:tcPr>
            <w:tcW w:w="6091" w:type="dxa"/>
            <w:gridSpan w:val="2"/>
            <w:noWrap/>
            <w:vAlign w:val="center"/>
          </w:tcPr>
          <w:p w14:paraId="594CEF0D" w14:textId="77777777" w:rsidR="00FE60A0" w:rsidRPr="00823061" w:rsidRDefault="00FE60A0" w:rsidP="005078A6">
            <w:pPr>
              <w:keepNext/>
              <w:spacing w:before="60" w:after="60"/>
              <w:ind w:left="29"/>
              <w:jc w:val="center"/>
              <w:rPr>
                <w:rFonts w:ascii="Arial" w:hAnsi="Arial" w:cs="Arial"/>
                <w:b/>
                <w:bCs/>
                <w:iCs/>
                <w:sz w:val="20"/>
                <w:szCs w:val="20"/>
              </w:rPr>
            </w:pPr>
            <w:r w:rsidRPr="00823061">
              <w:rPr>
                <w:rFonts w:ascii="Arial" w:hAnsi="Arial" w:cs="Arial"/>
                <w:b/>
                <w:bCs/>
                <w:iCs/>
                <w:sz w:val="20"/>
                <w:szCs w:val="20"/>
              </w:rPr>
              <w:t>Вопросы, отнесенные к компетенции Общего Собрания Участников</w:t>
            </w:r>
          </w:p>
        </w:tc>
        <w:tc>
          <w:tcPr>
            <w:tcW w:w="3260" w:type="dxa"/>
            <w:vAlign w:val="center"/>
          </w:tcPr>
          <w:p w14:paraId="777BB5AA" w14:textId="77777777" w:rsidR="00FE60A0" w:rsidRPr="00823061" w:rsidRDefault="00FE60A0" w:rsidP="005078A6">
            <w:pPr>
              <w:keepNext/>
              <w:spacing w:before="60" w:after="60"/>
              <w:ind w:left="110"/>
              <w:jc w:val="center"/>
              <w:rPr>
                <w:rFonts w:ascii="Arial" w:hAnsi="Arial" w:cs="Arial"/>
                <w:b/>
                <w:bCs/>
                <w:iCs/>
                <w:sz w:val="20"/>
                <w:szCs w:val="20"/>
              </w:rPr>
            </w:pPr>
            <w:r w:rsidRPr="00823061">
              <w:rPr>
                <w:rFonts w:ascii="Arial" w:hAnsi="Arial" w:cs="Arial"/>
                <w:b/>
                <w:bCs/>
                <w:iCs/>
                <w:sz w:val="20"/>
                <w:szCs w:val="20"/>
              </w:rPr>
              <w:t>Количество голосов, необходимое и достаточное для принятия решения (от общего числа голосов всех участников Общества)</w:t>
            </w:r>
          </w:p>
        </w:tc>
      </w:tr>
      <w:tr w:rsidR="00FE60A0" w:rsidRPr="00823061" w14:paraId="50E32519" w14:textId="77777777" w:rsidTr="004E57CC">
        <w:trPr>
          <w:trHeight w:val="315"/>
        </w:trPr>
        <w:tc>
          <w:tcPr>
            <w:tcW w:w="9351" w:type="dxa"/>
            <w:gridSpan w:val="3"/>
            <w:shd w:val="clear" w:color="auto" w:fill="F2F2F2"/>
            <w:noWrap/>
          </w:tcPr>
          <w:p w14:paraId="5A462AC1" w14:textId="77777777" w:rsidR="00FE60A0" w:rsidRPr="00823061" w:rsidRDefault="00FE60A0" w:rsidP="005078A6">
            <w:pPr>
              <w:keepNext/>
              <w:spacing w:before="60" w:after="60"/>
              <w:ind w:left="108"/>
              <w:rPr>
                <w:rFonts w:ascii="Arial" w:hAnsi="Arial" w:cs="Arial"/>
                <w:b/>
                <w:caps/>
                <w:sz w:val="20"/>
                <w:szCs w:val="20"/>
              </w:rPr>
            </w:pPr>
            <w:r w:rsidRPr="00823061">
              <w:rPr>
                <w:rFonts w:ascii="Arial" w:hAnsi="Arial" w:cs="Arial"/>
                <w:b/>
                <w:caps/>
                <w:sz w:val="20"/>
                <w:szCs w:val="20"/>
              </w:rPr>
              <w:t>Изменение устава</w:t>
            </w:r>
          </w:p>
        </w:tc>
      </w:tr>
      <w:tr w:rsidR="00FE60A0" w:rsidRPr="00823061" w14:paraId="6CC83B70" w14:textId="77777777" w:rsidTr="005078A6">
        <w:trPr>
          <w:trHeight w:val="315"/>
        </w:trPr>
        <w:tc>
          <w:tcPr>
            <w:tcW w:w="562" w:type="dxa"/>
            <w:noWrap/>
          </w:tcPr>
          <w:p w14:paraId="35131B01"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1</w:t>
            </w:r>
          </w:p>
        </w:tc>
        <w:tc>
          <w:tcPr>
            <w:tcW w:w="5529" w:type="dxa"/>
          </w:tcPr>
          <w:p w14:paraId="38FFD6EC"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Внесение изменений в устав Общества, утверждение устава Общества в новой редакции, за исключением случаев, указанных ниже в настоящем пункте </w:t>
            </w:r>
            <w:r w:rsidR="00363009">
              <w:fldChar w:fldCharType="begin"/>
            </w:r>
            <w:r w:rsidR="00363009">
              <w:instrText xml:space="preserve"> REF _Ref413256310 \r \h  \* MERGEFORMAT </w:instrText>
            </w:r>
            <w:r w:rsidR="00363009">
              <w:fldChar w:fldCharType="separate"/>
            </w:r>
            <w:r w:rsidRPr="00823061">
              <w:rPr>
                <w:rFonts w:ascii="Arial" w:hAnsi="Arial" w:cs="Arial"/>
                <w:sz w:val="20"/>
                <w:szCs w:val="20"/>
              </w:rPr>
              <w:t>11.6</w:t>
            </w:r>
            <w:r w:rsidR="00363009">
              <w:fldChar w:fldCharType="end"/>
            </w:r>
          </w:p>
        </w:tc>
        <w:tc>
          <w:tcPr>
            <w:tcW w:w="3260" w:type="dxa"/>
          </w:tcPr>
          <w:p w14:paraId="49E4E23E" w14:textId="77777777" w:rsidR="00FE60A0" w:rsidRPr="00823061" w:rsidRDefault="00FE60A0" w:rsidP="005078A6">
            <w:pPr>
              <w:spacing w:before="60" w:after="60"/>
              <w:ind w:left="110"/>
              <w:jc w:val="center"/>
              <w:rPr>
                <w:rFonts w:ascii="Arial" w:hAnsi="Arial" w:cs="Arial"/>
                <w:bCs/>
                <w:iCs/>
                <w:sz w:val="20"/>
                <w:szCs w:val="20"/>
                <w:lang w:val="en-US"/>
              </w:rPr>
            </w:pPr>
            <w:r w:rsidRPr="00823061">
              <w:rPr>
                <w:rFonts w:ascii="Arial" w:hAnsi="Arial" w:cs="Arial"/>
                <w:bCs/>
                <w:iCs/>
                <w:sz w:val="20"/>
                <w:szCs w:val="20"/>
              </w:rPr>
              <w:t>Единогласно</w:t>
            </w:r>
          </w:p>
        </w:tc>
      </w:tr>
      <w:tr w:rsidR="00FE60A0" w:rsidRPr="00823061" w14:paraId="20C10B3C" w14:textId="77777777" w:rsidTr="004E57CC">
        <w:trPr>
          <w:trHeight w:val="315"/>
        </w:trPr>
        <w:tc>
          <w:tcPr>
            <w:tcW w:w="9351" w:type="dxa"/>
            <w:gridSpan w:val="3"/>
            <w:shd w:val="clear" w:color="auto" w:fill="F2F2F2"/>
            <w:noWrap/>
          </w:tcPr>
          <w:p w14:paraId="589D2C80" w14:textId="77777777" w:rsidR="00FE60A0" w:rsidRPr="00823061" w:rsidRDefault="00FE60A0" w:rsidP="005078A6">
            <w:pPr>
              <w:keepNext/>
              <w:spacing w:before="60" w:after="60"/>
              <w:ind w:left="108"/>
              <w:rPr>
                <w:rFonts w:ascii="Arial" w:hAnsi="Arial" w:cs="Arial"/>
                <w:b/>
                <w:caps/>
                <w:sz w:val="20"/>
                <w:szCs w:val="20"/>
              </w:rPr>
            </w:pPr>
            <w:r w:rsidRPr="00823061">
              <w:rPr>
                <w:rFonts w:ascii="Arial" w:hAnsi="Arial" w:cs="Arial"/>
                <w:b/>
                <w:caps/>
                <w:sz w:val="20"/>
                <w:szCs w:val="20"/>
              </w:rPr>
              <w:t>Уставный капитал</w:t>
            </w:r>
          </w:p>
        </w:tc>
      </w:tr>
      <w:tr w:rsidR="00FE60A0" w:rsidRPr="00823061" w14:paraId="46D540AC" w14:textId="77777777" w:rsidTr="005078A6">
        <w:trPr>
          <w:trHeight w:val="315"/>
        </w:trPr>
        <w:tc>
          <w:tcPr>
            <w:tcW w:w="562" w:type="dxa"/>
            <w:noWrap/>
          </w:tcPr>
          <w:p w14:paraId="28D8C362"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2</w:t>
            </w:r>
          </w:p>
        </w:tc>
        <w:tc>
          <w:tcPr>
            <w:tcW w:w="5529" w:type="dxa"/>
          </w:tcPr>
          <w:p w14:paraId="1ECC3E20"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Увеличение уставного капитала за счет имущества Общества и внесение изменений в устав Общества в связи с увеличением уставного капитала</w:t>
            </w:r>
          </w:p>
        </w:tc>
        <w:tc>
          <w:tcPr>
            <w:tcW w:w="3260" w:type="dxa"/>
          </w:tcPr>
          <w:p w14:paraId="1C781BF5"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FE60A0" w:rsidRPr="00823061" w14:paraId="364921D0" w14:textId="77777777" w:rsidTr="005078A6">
        <w:trPr>
          <w:trHeight w:val="315"/>
        </w:trPr>
        <w:tc>
          <w:tcPr>
            <w:tcW w:w="562" w:type="dxa"/>
            <w:noWrap/>
          </w:tcPr>
          <w:p w14:paraId="7E1EE8F0"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3</w:t>
            </w:r>
          </w:p>
        </w:tc>
        <w:tc>
          <w:tcPr>
            <w:tcW w:w="5529" w:type="dxa"/>
          </w:tcPr>
          <w:p w14:paraId="02DB32F5"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Увеличение уставного капитала за счет дополнительных вкладов участников Общества, а также принятие следующих связанных с этим решений:</w:t>
            </w:r>
          </w:p>
          <w:p w14:paraId="2E3E868B"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Внесение изменений в устав Общества в связи с увеличением уставного капитала</w:t>
            </w:r>
          </w:p>
          <w:p w14:paraId="2FBC5C6A"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Определение общей стоимости дополнительных вкладов</w:t>
            </w:r>
          </w:p>
          <w:p w14:paraId="683217C9"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Определение единого для всех участников Общества соотношения между стоимостью дополнительного вклада участника Общества и суммой, на которую увеличивается номинальная стоимость его доли</w:t>
            </w:r>
          </w:p>
          <w:p w14:paraId="64C76C95"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Определение срока внесения дополнительных вкладов участников Общества</w:t>
            </w:r>
          </w:p>
          <w:p w14:paraId="519D85EA"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Утверждение итогов внесения дополнительных вкладов участников Общества</w:t>
            </w:r>
          </w:p>
        </w:tc>
        <w:tc>
          <w:tcPr>
            <w:tcW w:w="3260" w:type="dxa"/>
          </w:tcPr>
          <w:p w14:paraId="23275087"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FE60A0" w:rsidRPr="00823061" w14:paraId="7F887C3E" w14:textId="77777777" w:rsidTr="005078A6">
        <w:trPr>
          <w:trHeight w:val="315"/>
        </w:trPr>
        <w:tc>
          <w:tcPr>
            <w:tcW w:w="562" w:type="dxa"/>
            <w:noWrap/>
          </w:tcPr>
          <w:p w14:paraId="2EA2E914"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4</w:t>
            </w:r>
          </w:p>
        </w:tc>
        <w:tc>
          <w:tcPr>
            <w:tcW w:w="5529" w:type="dxa"/>
          </w:tcPr>
          <w:p w14:paraId="3AD466CD"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Увеличение уставного капитала за счет дополнительных вкладов участников (дополнительного вклада участника) Общества на основании заявления таких участников (такого участника), а также принятие следующих связанных с этим решений:</w:t>
            </w:r>
          </w:p>
          <w:p w14:paraId="0178ABB4"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Внесение изменений в устав Общества в связи с увеличением уставного капитала</w:t>
            </w:r>
          </w:p>
          <w:p w14:paraId="0D5FDB15"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Увеличение номинальной стоимости доли участника Общества или долей участников Общества, вносящих дополнительные вклады</w:t>
            </w:r>
          </w:p>
          <w:p w14:paraId="31645B12"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Изменение размеров долей участников Общества (если необходимо)</w:t>
            </w:r>
          </w:p>
        </w:tc>
        <w:tc>
          <w:tcPr>
            <w:tcW w:w="3260" w:type="dxa"/>
          </w:tcPr>
          <w:p w14:paraId="7206877B"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FE60A0" w:rsidRPr="00823061" w14:paraId="51BC7E5B" w14:textId="77777777" w:rsidTr="005078A6">
        <w:trPr>
          <w:trHeight w:val="315"/>
        </w:trPr>
        <w:tc>
          <w:tcPr>
            <w:tcW w:w="562" w:type="dxa"/>
            <w:noWrap/>
          </w:tcPr>
          <w:p w14:paraId="3213572D"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5</w:t>
            </w:r>
          </w:p>
        </w:tc>
        <w:tc>
          <w:tcPr>
            <w:tcW w:w="5529" w:type="dxa"/>
          </w:tcPr>
          <w:p w14:paraId="2B042E8B"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Увеличение уставного капитала Общества на основании заявления третьего лица или заявлений третьих лиц о принятии его или их в Общество и внесении вклада, а также принятие следующих связанных с этим решений:</w:t>
            </w:r>
          </w:p>
          <w:p w14:paraId="5A7A5220"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Внесение изменений в устав Общества в связи с увеличением уставного капитала</w:t>
            </w:r>
          </w:p>
          <w:p w14:paraId="21AD8858"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lastRenderedPageBreak/>
              <w:t>Принятие нового участника (новых участников) в Общество</w:t>
            </w:r>
          </w:p>
          <w:p w14:paraId="19544EF8"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Определение номинальной стоимости и размера доли или долей третьего лица или третьих лиц, принимаемых в Общество</w:t>
            </w:r>
          </w:p>
          <w:p w14:paraId="52664002"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Изменение размеров долей участников Общества</w:t>
            </w:r>
          </w:p>
        </w:tc>
        <w:tc>
          <w:tcPr>
            <w:tcW w:w="3260" w:type="dxa"/>
          </w:tcPr>
          <w:p w14:paraId="37B2643E"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lastRenderedPageBreak/>
              <w:t>Единогласно</w:t>
            </w:r>
          </w:p>
        </w:tc>
      </w:tr>
      <w:tr w:rsidR="00FE60A0" w:rsidRPr="00823061" w14:paraId="34034B25" w14:textId="77777777" w:rsidTr="005078A6">
        <w:trPr>
          <w:trHeight w:val="315"/>
        </w:trPr>
        <w:tc>
          <w:tcPr>
            <w:tcW w:w="562" w:type="dxa"/>
            <w:noWrap/>
          </w:tcPr>
          <w:p w14:paraId="47484F1C"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lastRenderedPageBreak/>
              <w:t>6</w:t>
            </w:r>
          </w:p>
        </w:tc>
        <w:tc>
          <w:tcPr>
            <w:tcW w:w="5529" w:type="dxa"/>
          </w:tcPr>
          <w:p w14:paraId="3C0FCE26"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Утверждение денежной оценки имущества, вносимого для оплаты долей в уставном капитале Общества</w:t>
            </w:r>
          </w:p>
        </w:tc>
        <w:tc>
          <w:tcPr>
            <w:tcW w:w="3260" w:type="dxa"/>
          </w:tcPr>
          <w:p w14:paraId="45644DA3"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FE60A0" w:rsidRPr="00823061" w14:paraId="4FA9908B" w14:textId="77777777" w:rsidTr="005078A6">
        <w:trPr>
          <w:trHeight w:val="315"/>
        </w:trPr>
        <w:tc>
          <w:tcPr>
            <w:tcW w:w="562" w:type="dxa"/>
            <w:noWrap/>
          </w:tcPr>
          <w:p w14:paraId="7D66979D"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7</w:t>
            </w:r>
          </w:p>
        </w:tc>
        <w:tc>
          <w:tcPr>
            <w:tcW w:w="5529" w:type="dxa"/>
          </w:tcPr>
          <w:p w14:paraId="63D365AF"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Уменьшение уставного капитала Общества путем уменьшения номинальной стоимости долей всех участников Общества, а также принятие следующих связанных с этим решений:</w:t>
            </w:r>
          </w:p>
          <w:p w14:paraId="3FF0C9F5"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Внесение изменений в устав Общества в связи с уменьшением уставного капитала</w:t>
            </w:r>
          </w:p>
          <w:p w14:paraId="13809E9D"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Определение размеров, на которые должны уменьшиться номинальные стоимости долей участников</w:t>
            </w:r>
          </w:p>
          <w:p w14:paraId="4851A202"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Определение новых (уменьшенных) размеров номинальной стоимости долей участников</w:t>
            </w:r>
          </w:p>
        </w:tc>
        <w:tc>
          <w:tcPr>
            <w:tcW w:w="3260" w:type="dxa"/>
          </w:tcPr>
          <w:p w14:paraId="7EC110AC"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FE60A0" w:rsidRPr="00823061" w14:paraId="230275C0" w14:textId="77777777" w:rsidTr="005078A6">
        <w:trPr>
          <w:trHeight w:val="315"/>
        </w:trPr>
        <w:tc>
          <w:tcPr>
            <w:tcW w:w="562" w:type="dxa"/>
            <w:noWrap/>
          </w:tcPr>
          <w:p w14:paraId="371AFA4A"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8</w:t>
            </w:r>
          </w:p>
        </w:tc>
        <w:tc>
          <w:tcPr>
            <w:tcW w:w="5529" w:type="dxa"/>
          </w:tcPr>
          <w:p w14:paraId="2100C1E6"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Уменьшение уставного капитала Общества путем погашения доли (части доли) в уставном капитале, принадлежащей Обществу, а также принятие следующих связанных с этим решений:</w:t>
            </w:r>
          </w:p>
          <w:p w14:paraId="351B664D"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Внесение изменений в устав Общества в связи с уменьшением уставного капитала</w:t>
            </w:r>
          </w:p>
          <w:p w14:paraId="77307854"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Погашение доли (части Доли) в уставном капитале, принадлежащей Обществу</w:t>
            </w:r>
          </w:p>
        </w:tc>
        <w:tc>
          <w:tcPr>
            <w:tcW w:w="3260" w:type="dxa"/>
          </w:tcPr>
          <w:p w14:paraId="19851EFC"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FE60A0" w:rsidRPr="00823061" w14:paraId="3D9B8481" w14:textId="77777777" w:rsidTr="004E57CC">
        <w:trPr>
          <w:trHeight w:val="315"/>
        </w:trPr>
        <w:tc>
          <w:tcPr>
            <w:tcW w:w="9351" w:type="dxa"/>
            <w:gridSpan w:val="3"/>
            <w:shd w:val="clear" w:color="auto" w:fill="F2F2F2"/>
            <w:noWrap/>
          </w:tcPr>
          <w:p w14:paraId="306C162D" w14:textId="77777777" w:rsidR="00FE60A0" w:rsidRPr="00823061" w:rsidRDefault="00FE60A0" w:rsidP="00C55716">
            <w:pPr>
              <w:keepNext/>
              <w:spacing w:before="60" w:after="60"/>
              <w:ind w:left="108"/>
              <w:rPr>
                <w:rFonts w:ascii="Arial" w:hAnsi="Arial" w:cs="Arial"/>
                <w:b/>
                <w:caps/>
                <w:sz w:val="20"/>
                <w:szCs w:val="20"/>
              </w:rPr>
            </w:pPr>
            <w:r w:rsidRPr="00823061">
              <w:rPr>
                <w:rFonts w:ascii="Arial" w:hAnsi="Arial" w:cs="Arial"/>
                <w:b/>
                <w:caps/>
                <w:sz w:val="20"/>
                <w:szCs w:val="20"/>
              </w:rPr>
              <w:t>Сделки</w:t>
            </w:r>
          </w:p>
        </w:tc>
      </w:tr>
      <w:tr w:rsidR="00FE60A0" w:rsidRPr="00823061" w14:paraId="4780B0CD" w14:textId="77777777" w:rsidTr="005078A6">
        <w:trPr>
          <w:trHeight w:val="315"/>
        </w:trPr>
        <w:tc>
          <w:tcPr>
            <w:tcW w:w="562" w:type="dxa"/>
            <w:noWrap/>
          </w:tcPr>
          <w:p w14:paraId="12371FA2" w14:textId="77777777" w:rsidR="00FE60A0" w:rsidRPr="00DA3871" w:rsidRDefault="00FE60A0" w:rsidP="00A3097D">
            <w:pPr>
              <w:spacing w:before="60" w:after="60"/>
              <w:ind w:left="29"/>
              <w:rPr>
                <w:rFonts w:ascii="Arial" w:hAnsi="Arial" w:cs="Arial"/>
                <w:iCs/>
                <w:sz w:val="20"/>
                <w:szCs w:val="20"/>
              </w:rPr>
            </w:pPr>
            <w:r w:rsidRPr="00DA3871">
              <w:rPr>
                <w:rFonts w:ascii="Arial" w:hAnsi="Arial" w:cs="Arial"/>
                <w:iCs/>
                <w:sz w:val="20"/>
                <w:szCs w:val="20"/>
              </w:rPr>
              <w:t>9</w:t>
            </w:r>
          </w:p>
        </w:tc>
        <w:tc>
          <w:tcPr>
            <w:tcW w:w="5529" w:type="dxa"/>
          </w:tcPr>
          <w:p w14:paraId="67C54A5D"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Одобрение сделок с заинтересованностью</w:t>
            </w:r>
          </w:p>
        </w:tc>
        <w:tc>
          <w:tcPr>
            <w:tcW w:w="3260" w:type="dxa"/>
          </w:tcPr>
          <w:p w14:paraId="16C2BAB0"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 без учета голоса заинтересованного участника</w:t>
            </w:r>
          </w:p>
        </w:tc>
      </w:tr>
      <w:tr w:rsidR="00FE60A0" w:rsidRPr="00823061" w14:paraId="69DA8E7B" w14:textId="77777777" w:rsidTr="004E57CC">
        <w:trPr>
          <w:trHeight w:val="315"/>
        </w:trPr>
        <w:tc>
          <w:tcPr>
            <w:tcW w:w="9351" w:type="dxa"/>
            <w:gridSpan w:val="3"/>
            <w:shd w:val="clear" w:color="auto" w:fill="F2F2F2"/>
            <w:noWrap/>
          </w:tcPr>
          <w:p w14:paraId="2F0B9186" w14:textId="77777777" w:rsidR="00FE60A0" w:rsidRPr="00823061" w:rsidRDefault="00FE60A0" w:rsidP="005078A6">
            <w:pPr>
              <w:keepNext/>
              <w:spacing w:before="60" w:after="60"/>
              <w:ind w:left="108"/>
              <w:rPr>
                <w:rFonts w:ascii="Arial" w:hAnsi="Arial" w:cs="Arial"/>
                <w:b/>
                <w:caps/>
                <w:sz w:val="20"/>
                <w:szCs w:val="20"/>
              </w:rPr>
            </w:pPr>
            <w:r w:rsidRPr="00823061">
              <w:rPr>
                <w:rFonts w:ascii="Arial" w:hAnsi="Arial" w:cs="Arial"/>
                <w:b/>
                <w:caps/>
                <w:sz w:val="20"/>
                <w:szCs w:val="20"/>
              </w:rPr>
              <w:t>Дополнительные права и обязанности участников</w:t>
            </w:r>
          </w:p>
        </w:tc>
      </w:tr>
      <w:tr w:rsidR="00FE60A0" w:rsidRPr="00823061" w14:paraId="2A2D7293" w14:textId="77777777" w:rsidTr="005078A6">
        <w:trPr>
          <w:trHeight w:val="315"/>
        </w:trPr>
        <w:tc>
          <w:tcPr>
            <w:tcW w:w="562" w:type="dxa"/>
            <w:noWrap/>
          </w:tcPr>
          <w:p w14:paraId="0098E57F" w14:textId="77777777" w:rsidR="00FE60A0" w:rsidRPr="00DA3871" w:rsidRDefault="00FE60A0" w:rsidP="00A3097D">
            <w:pPr>
              <w:spacing w:before="60" w:after="60"/>
              <w:ind w:left="29"/>
              <w:rPr>
                <w:rFonts w:ascii="Arial" w:hAnsi="Arial" w:cs="Arial"/>
                <w:iCs/>
                <w:sz w:val="20"/>
                <w:szCs w:val="20"/>
              </w:rPr>
            </w:pPr>
            <w:r w:rsidRPr="00DA3871">
              <w:rPr>
                <w:rFonts w:ascii="Arial" w:hAnsi="Arial" w:cs="Arial"/>
                <w:iCs/>
                <w:sz w:val="20"/>
                <w:szCs w:val="20"/>
              </w:rPr>
              <w:t>10</w:t>
            </w:r>
          </w:p>
        </w:tc>
        <w:tc>
          <w:tcPr>
            <w:tcW w:w="5529" w:type="dxa"/>
          </w:tcPr>
          <w:p w14:paraId="04A8E054"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iCs/>
                <w:sz w:val="20"/>
                <w:szCs w:val="20"/>
              </w:rPr>
              <w:t>Предоставление участникам Общества (или определенному участнику) дополнительных прав, а также ограничение или прекращение дополнительных прав, предоставленных всем участникам, и внесение соответствующих изменений в устав Общества</w:t>
            </w:r>
          </w:p>
        </w:tc>
        <w:tc>
          <w:tcPr>
            <w:tcW w:w="3260" w:type="dxa"/>
          </w:tcPr>
          <w:p w14:paraId="5DB2A9EB"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FE60A0" w:rsidRPr="00823061" w14:paraId="62E688FD" w14:textId="77777777" w:rsidTr="005078A6">
        <w:trPr>
          <w:trHeight w:val="315"/>
        </w:trPr>
        <w:tc>
          <w:tcPr>
            <w:tcW w:w="562" w:type="dxa"/>
            <w:noWrap/>
          </w:tcPr>
          <w:p w14:paraId="2C912F98" w14:textId="77777777" w:rsidR="00FE60A0" w:rsidRPr="00DA3871" w:rsidRDefault="00FE60A0" w:rsidP="00A3097D">
            <w:pPr>
              <w:spacing w:before="60" w:after="60"/>
              <w:ind w:left="29"/>
              <w:rPr>
                <w:rFonts w:ascii="Arial" w:hAnsi="Arial" w:cs="Arial"/>
                <w:iCs/>
                <w:sz w:val="20"/>
                <w:szCs w:val="20"/>
              </w:rPr>
            </w:pPr>
            <w:r w:rsidRPr="00DA3871">
              <w:rPr>
                <w:rFonts w:ascii="Arial" w:hAnsi="Arial" w:cs="Arial"/>
                <w:iCs/>
                <w:sz w:val="20"/>
                <w:szCs w:val="20"/>
              </w:rPr>
              <w:t>11</w:t>
            </w:r>
          </w:p>
        </w:tc>
        <w:tc>
          <w:tcPr>
            <w:tcW w:w="5529" w:type="dxa"/>
          </w:tcPr>
          <w:p w14:paraId="58DBAAEA"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iCs/>
                <w:sz w:val="20"/>
                <w:szCs w:val="20"/>
              </w:rPr>
              <w:t>Возложение на всех участников Общества дополнительных обязанностей, их прекращение и внесение соответствующих изменений в устав Общества</w:t>
            </w:r>
          </w:p>
        </w:tc>
        <w:tc>
          <w:tcPr>
            <w:tcW w:w="3260" w:type="dxa"/>
          </w:tcPr>
          <w:p w14:paraId="7E38C4E5"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FE60A0" w:rsidRPr="00823061" w14:paraId="36C78B12" w14:textId="77777777" w:rsidTr="005078A6">
        <w:trPr>
          <w:trHeight w:val="315"/>
        </w:trPr>
        <w:tc>
          <w:tcPr>
            <w:tcW w:w="562" w:type="dxa"/>
            <w:noWrap/>
          </w:tcPr>
          <w:p w14:paraId="41223F3B" w14:textId="77777777" w:rsidR="00FE60A0" w:rsidRPr="00DA3871" w:rsidRDefault="00FE60A0" w:rsidP="00A3097D">
            <w:pPr>
              <w:spacing w:before="60" w:after="60"/>
              <w:ind w:left="29"/>
              <w:rPr>
                <w:rFonts w:ascii="Arial" w:hAnsi="Arial" w:cs="Arial"/>
                <w:iCs/>
                <w:sz w:val="20"/>
                <w:szCs w:val="20"/>
              </w:rPr>
            </w:pPr>
            <w:r w:rsidRPr="00DA3871">
              <w:rPr>
                <w:rFonts w:ascii="Arial" w:hAnsi="Arial" w:cs="Arial"/>
                <w:iCs/>
                <w:sz w:val="20"/>
                <w:szCs w:val="20"/>
              </w:rPr>
              <w:t>12</w:t>
            </w:r>
          </w:p>
        </w:tc>
        <w:tc>
          <w:tcPr>
            <w:tcW w:w="5529" w:type="dxa"/>
          </w:tcPr>
          <w:p w14:paraId="59E094CC"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iCs/>
                <w:sz w:val="20"/>
                <w:szCs w:val="20"/>
              </w:rPr>
              <w:t>Ограничение или прекращение дополнительных прав, предоставленных одному или нескольким участникам</w:t>
            </w:r>
          </w:p>
        </w:tc>
        <w:tc>
          <w:tcPr>
            <w:tcW w:w="3260" w:type="dxa"/>
          </w:tcPr>
          <w:p w14:paraId="17B93233"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sz w:val="20"/>
                <w:szCs w:val="20"/>
                <w:highlight w:val="cyan"/>
              </w:rPr>
              <w:t>[_____]</w:t>
            </w:r>
            <w:r w:rsidRPr="00823061">
              <w:rPr>
                <w:rFonts w:ascii="Arial" w:hAnsi="Arial" w:cs="Arial"/>
                <w:sz w:val="20"/>
                <w:szCs w:val="20"/>
              </w:rPr>
              <w:t xml:space="preserve"> при условии, что участник (участники), чь</w:t>
            </w:r>
            <w:r>
              <w:rPr>
                <w:rFonts w:ascii="Arial" w:hAnsi="Arial" w:cs="Arial"/>
                <w:sz w:val="20"/>
                <w:szCs w:val="20"/>
              </w:rPr>
              <w:t>е</w:t>
            </w:r>
            <w:r w:rsidRPr="00823061">
              <w:rPr>
                <w:rFonts w:ascii="Arial" w:hAnsi="Arial" w:cs="Arial"/>
                <w:sz w:val="20"/>
                <w:szCs w:val="20"/>
              </w:rPr>
              <w:t xml:space="preserve"> прав</w:t>
            </w:r>
            <w:r>
              <w:rPr>
                <w:rFonts w:ascii="Arial" w:hAnsi="Arial" w:cs="Arial"/>
                <w:sz w:val="20"/>
                <w:szCs w:val="20"/>
              </w:rPr>
              <w:t>о</w:t>
            </w:r>
            <w:r w:rsidRPr="00823061">
              <w:rPr>
                <w:rFonts w:ascii="Arial" w:hAnsi="Arial" w:cs="Arial"/>
                <w:sz w:val="20"/>
                <w:szCs w:val="20"/>
              </w:rPr>
              <w:t xml:space="preserve"> ограничива</w:t>
            </w:r>
            <w:r>
              <w:rPr>
                <w:rFonts w:ascii="Arial" w:hAnsi="Arial" w:cs="Arial"/>
                <w:sz w:val="20"/>
                <w:szCs w:val="20"/>
              </w:rPr>
              <w:t>е</w:t>
            </w:r>
            <w:r w:rsidRPr="00823061">
              <w:rPr>
                <w:rFonts w:ascii="Arial" w:hAnsi="Arial" w:cs="Arial"/>
                <w:sz w:val="20"/>
                <w:szCs w:val="20"/>
              </w:rPr>
              <w:t>тся или прекраща</w:t>
            </w:r>
            <w:r>
              <w:rPr>
                <w:rFonts w:ascii="Arial" w:hAnsi="Arial" w:cs="Arial"/>
                <w:sz w:val="20"/>
                <w:szCs w:val="20"/>
              </w:rPr>
              <w:t>е</w:t>
            </w:r>
            <w:r w:rsidRPr="00823061">
              <w:rPr>
                <w:rFonts w:ascii="Arial" w:hAnsi="Arial" w:cs="Arial"/>
                <w:sz w:val="20"/>
                <w:szCs w:val="20"/>
              </w:rPr>
              <w:t>тся</w:t>
            </w:r>
            <w:r>
              <w:rPr>
                <w:rFonts w:ascii="Arial" w:hAnsi="Arial" w:cs="Arial"/>
                <w:sz w:val="20"/>
                <w:szCs w:val="20"/>
              </w:rPr>
              <w:t>,</w:t>
            </w:r>
            <w:r w:rsidRPr="00823061">
              <w:rPr>
                <w:rFonts w:ascii="Arial" w:hAnsi="Arial" w:cs="Arial"/>
                <w:iCs/>
                <w:sz w:val="20"/>
                <w:szCs w:val="20"/>
              </w:rPr>
              <w:t xml:space="preserve"> голосует за принятие такого решения</w:t>
            </w:r>
          </w:p>
        </w:tc>
      </w:tr>
      <w:tr w:rsidR="00FE60A0" w:rsidRPr="00823061" w14:paraId="1929A42A" w14:textId="77777777" w:rsidTr="005078A6">
        <w:trPr>
          <w:trHeight w:val="315"/>
        </w:trPr>
        <w:tc>
          <w:tcPr>
            <w:tcW w:w="562" w:type="dxa"/>
            <w:noWrap/>
          </w:tcPr>
          <w:p w14:paraId="202F0264" w14:textId="77777777" w:rsidR="00FE60A0" w:rsidRPr="00DA3871" w:rsidRDefault="00FE60A0" w:rsidP="00A3097D">
            <w:pPr>
              <w:spacing w:before="60" w:after="60"/>
              <w:ind w:left="29"/>
              <w:rPr>
                <w:rFonts w:ascii="Arial" w:hAnsi="Arial" w:cs="Arial"/>
                <w:iCs/>
                <w:sz w:val="20"/>
                <w:szCs w:val="20"/>
              </w:rPr>
            </w:pPr>
            <w:r w:rsidRPr="00DA3871">
              <w:rPr>
                <w:rFonts w:ascii="Arial" w:hAnsi="Arial" w:cs="Arial"/>
                <w:iCs/>
                <w:sz w:val="20"/>
                <w:szCs w:val="20"/>
              </w:rPr>
              <w:t>13</w:t>
            </w:r>
          </w:p>
        </w:tc>
        <w:tc>
          <w:tcPr>
            <w:tcW w:w="5529" w:type="dxa"/>
          </w:tcPr>
          <w:p w14:paraId="467B696E"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iCs/>
                <w:sz w:val="20"/>
                <w:szCs w:val="20"/>
              </w:rPr>
              <w:t>Возложение на одного или нескольких участников Общества дополнительных обязанностей</w:t>
            </w:r>
          </w:p>
        </w:tc>
        <w:tc>
          <w:tcPr>
            <w:tcW w:w="3260" w:type="dxa"/>
          </w:tcPr>
          <w:p w14:paraId="07887628"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sz w:val="20"/>
                <w:szCs w:val="20"/>
                <w:highlight w:val="cyan"/>
              </w:rPr>
              <w:t>[_____]</w:t>
            </w:r>
            <w:r w:rsidRPr="00823061">
              <w:rPr>
                <w:rFonts w:ascii="Arial" w:hAnsi="Arial" w:cs="Arial"/>
                <w:sz w:val="20"/>
                <w:szCs w:val="20"/>
              </w:rPr>
              <w:t>, при условии, что участник (участники), на которого возлагается дополнительная обязанность</w:t>
            </w:r>
            <w:r>
              <w:rPr>
                <w:rFonts w:ascii="Arial" w:hAnsi="Arial" w:cs="Arial"/>
                <w:sz w:val="20"/>
                <w:szCs w:val="20"/>
              </w:rPr>
              <w:t>,</w:t>
            </w:r>
            <w:r w:rsidRPr="00823061">
              <w:rPr>
                <w:rFonts w:ascii="Arial" w:hAnsi="Arial" w:cs="Arial"/>
                <w:sz w:val="20"/>
                <w:szCs w:val="20"/>
              </w:rPr>
              <w:t xml:space="preserve"> </w:t>
            </w:r>
            <w:r w:rsidRPr="00823061">
              <w:rPr>
                <w:rFonts w:ascii="Arial" w:hAnsi="Arial" w:cs="Arial"/>
                <w:iCs/>
                <w:sz w:val="20"/>
                <w:szCs w:val="20"/>
              </w:rPr>
              <w:t>голосует за принятие такого решения</w:t>
            </w:r>
          </w:p>
        </w:tc>
      </w:tr>
      <w:tr w:rsidR="00FE60A0" w:rsidRPr="00823061" w14:paraId="22435D09" w14:textId="77777777" w:rsidTr="004E57CC">
        <w:trPr>
          <w:trHeight w:val="315"/>
        </w:trPr>
        <w:tc>
          <w:tcPr>
            <w:tcW w:w="9351" w:type="dxa"/>
            <w:gridSpan w:val="3"/>
            <w:shd w:val="clear" w:color="auto" w:fill="F2F2F2"/>
            <w:noWrap/>
          </w:tcPr>
          <w:p w14:paraId="6D8BAB9B" w14:textId="77777777" w:rsidR="00FE60A0" w:rsidRPr="00823061" w:rsidRDefault="00FE60A0" w:rsidP="005078A6">
            <w:pPr>
              <w:keepNext/>
              <w:spacing w:before="60" w:after="60"/>
              <w:ind w:left="108"/>
              <w:rPr>
                <w:rFonts w:ascii="Arial" w:hAnsi="Arial" w:cs="Arial"/>
                <w:b/>
                <w:caps/>
                <w:sz w:val="20"/>
                <w:szCs w:val="20"/>
              </w:rPr>
            </w:pPr>
            <w:r w:rsidRPr="00823061">
              <w:rPr>
                <w:rFonts w:ascii="Arial" w:hAnsi="Arial" w:cs="Arial"/>
                <w:b/>
                <w:caps/>
                <w:sz w:val="20"/>
                <w:szCs w:val="20"/>
              </w:rPr>
              <w:lastRenderedPageBreak/>
              <w:t>Распределение прибыли</w:t>
            </w:r>
          </w:p>
        </w:tc>
      </w:tr>
      <w:tr w:rsidR="00FE60A0" w:rsidRPr="00823061" w14:paraId="2A544266" w14:textId="77777777" w:rsidTr="005078A6">
        <w:trPr>
          <w:trHeight w:val="315"/>
        </w:trPr>
        <w:tc>
          <w:tcPr>
            <w:tcW w:w="562" w:type="dxa"/>
            <w:noWrap/>
          </w:tcPr>
          <w:p w14:paraId="0D54E256"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14</w:t>
            </w:r>
          </w:p>
        </w:tc>
        <w:tc>
          <w:tcPr>
            <w:tcW w:w="5529" w:type="dxa"/>
          </w:tcPr>
          <w:p w14:paraId="0C7BBC56" w14:textId="77777777" w:rsidR="00FE60A0" w:rsidRPr="00823061" w:rsidRDefault="00FE60A0" w:rsidP="005078A6">
            <w:pPr>
              <w:spacing w:before="60" w:after="60"/>
              <w:ind w:left="29"/>
              <w:rPr>
                <w:rFonts w:ascii="Arial" w:hAnsi="Arial" w:cs="Arial"/>
                <w:iCs/>
                <w:sz w:val="20"/>
                <w:szCs w:val="20"/>
              </w:rPr>
            </w:pPr>
            <w:r w:rsidRPr="00823061">
              <w:rPr>
                <w:rFonts w:ascii="Arial" w:hAnsi="Arial" w:cs="Arial"/>
                <w:sz w:val="20"/>
                <w:szCs w:val="20"/>
              </w:rPr>
              <w:t>Принятие решения о распределении чистой прибыли Общества между участниками Общества</w:t>
            </w:r>
          </w:p>
        </w:tc>
        <w:tc>
          <w:tcPr>
            <w:tcW w:w="3260" w:type="dxa"/>
          </w:tcPr>
          <w:p w14:paraId="01F4E079" w14:textId="77777777" w:rsidR="00FE60A0" w:rsidRPr="00823061" w:rsidRDefault="00FE60A0" w:rsidP="005078A6">
            <w:pPr>
              <w:spacing w:before="60" w:after="60"/>
              <w:ind w:left="110"/>
              <w:jc w:val="center"/>
              <w:rPr>
                <w:rFonts w:ascii="Arial" w:hAnsi="Arial" w:cs="Arial"/>
                <w:sz w:val="20"/>
                <w:szCs w:val="20"/>
                <w:highlight w:val="cyan"/>
                <w:lang w:val="en-US"/>
              </w:rPr>
            </w:pPr>
            <w:r w:rsidRPr="00823061">
              <w:rPr>
                <w:rFonts w:ascii="Arial" w:hAnsi="Arial" w:cs="Arial"/>
                <w:sz w:val="20"/>
                <w:szCs w:val="20"/>
                <w:highlight w:val="cyan"/>
                <w:lang w:val="en-US"/>
              </w:rPr>
              <w:t>[</w:t>
            </w:r>
            <w:r w:rsidRPr="00823061">
              <w:rPr>
                <w:rFonts w:ascii="Arial" w:hAnsi="Arial" w:cs="Arial"/>
                <w:sz w:val="20"/>
                <w:szCs w:val="20"/>
                <w:highlight w:val="cyan"/>
              </w:rPr>
              <w:t>Большинство</w:t>
            </w:r>
            <w:r w:rsidRPr="00823061">
              <w:rPr>
                <w:rFonts w:ascii="Arial" w:hAnsi="Arial" w:cs="Arial"/>
                <w:sz w:val="20"/>
                <w:szCs w:val="20"/>
                <w:highlight w:val="cyan"/>
                <w:lang w:val="en-US"/>
              </w:rPr>
              <w:t>]</w:t>
            </w:r>
          </w:p>
        </w:tc>
      </w:tr>
      <w:tr w:rsidR="00FE60A0" w:rsidRPr="00823061" w14:paraId="1718FE76" w14:textId="77777777" w:rsidTr="005078A6">
        <w:trPr>
          <w:trHeight w:val="315"/>
        </w:trPr>
        <w:tc>
          <w:tcPr>
            <w:tcW w:w="562" w:type="dxa"/>
            <w:noWrap/>
          </w:tcPr>
          <w:p w14:paraId="7D83FE9F"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15</w:t>
            </w:r>
          </w:p>
        </w:tc>
        <w:tc>
          <w:tcPr>
            <w:tcW w:w="5529" w:type="dxa"/>
          </w:tcPr>
          <w:p w14:paraId="4BCC1A1D" w14:textId="77777777" w:rsidR="00FE60A0" w:rsidRPr="00823061" w:rsidRDefault="00FE60A0" w:rsidP="005078A6">
            <w:pPr>
              <w:spacing w:before="60" w:after="60"/>
              <w:ind w:left="29"/>
              <w:rPr>
                <w:rFonts w:ascii="Arial" w:hAnsi="Arial" w:cs="Arial"/>
                <w:iCs/>
                <w:sz w:val="20"/>
                <w:szCs w:val="20"/>
              </w:rPr>
            </w:pPr>
            <w:r w:rsidRPr="00823061">
              <w:rPr>
                <w:rFonts w:ascii="Arial" w:hAnsi="Arial" w:cs="Arial"/>
                <w:sz w:val="20"/>
                <w:szCs w:val="20"/>
              </w:rPr>
              <w:t>Определение части прибыли Общества, подлежащей распределению участникам</w:t>
            </w:r>
          </w:p>
        </w:tc>
        <w:tc>
          <w:tcPr>
            <w:tcW w:w="3260" w:type="dxa"/>
          </w:tcPr>
          <w:p w14:paraId="7012AA37" w14:textId="77777777" w:rsidR="00FE60A0" w:rsidRPr="00823061" w:rsidRDefault="00FE60A0" w:rsidP="005078A6">
            <w:pPr>
              <w:spacing w:before="60" w:after="60"/>
              <w:ind w:left="110"/>
              <w:jc w:val="center"/>
              <w:rPr>
                <w:rFonts w:ascii="Arial" w:hAnsi="Arial" w:cs="Arial"/>
                <w:sz w:val="20"/>
                <w:szCs w:val="20"/>
                <w:highlight w:val="cyan"/>
              </w:rPr>
            </w:pPr>
            <w:r w:rsidRPr="00823061">
              <w:rPr>
                <w:rFonts w:ascii="Arial" w:hAnsi="Arial" w:cs="Arial"/>
                <w:sz w:val="20"/>
                <w:szCs w:val="20"/>
                <w:highlight w:val="cyan"/>
                <w:lang w:val="en-US"/>
              </w:rPr>
              <w:t>[</w:t>
            </w:r>
            <w:r w:rsidRPr="00823061">
              <w:rPr>
                <w:rFonts w:ascii="Arial" w:hAnsi="Arial" w:cs="Arial"/>
                <w:sz w:val="20"/>
                <w:szCs w:val="20"/>
                <w:highlight w:val="cyan"/>
              </w:rPr>
              <w:t>Большинство</w:t>
            </w:r>
            <w:r w:rsidRPr="00823061">
              <w:rPr>
                <w:rFonts w:ascii="Arial" w:hAnsi="Arial" w:cs="Arial"/>
                <w:sz w:val="20"/>
                <w:szCs w:val="20"/>
                <w:highlight w:val="cyan"/>
                <w:lang w:val="en-US"/>
              </w:rPr>
              <w:t>]</w:t>
            </w:r>
          </w:p>
        </w:tc>
      </w:tr>
      <w:tr w:rsidR="00FE60A0" w:rsidRPr="00823061" w14:paraId="77BD0494" w14:textId="77777777" w:rsidTr="005078A6">
        <w:trPr>
          <w:trHeight w:val="315"/>
        </w:trPr>
        <w:tc>
          <w:tcPr>
            <w:tcW w:w="562" w:type="dxa"/>
            <w:noWrap/>
          </w:tcPr>
          <w:p w14:paraId="34E6BFB9"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16</w:t>
            </w:r>
          </w:p>
        </w:tc>
        <w:tc>
          <w:tcPr>
            <w:tcW w:w="5529" w:type="dxa"/>
          </w:tcPr>
          <w:p w14:paraId="1355E14B" w14:textId="77777777" w:rsidR="00FE60A0" w:rsidRPr="00823061" w:rsidRDefault="00FE60A0" w:rsidP="005078A6">
            <w:pPr>
              <w:spacing w:before="60" w:after="60"/>
              <w:ind w:left="29"/>
              <w:rPr>
                <w:rFonts w:ascii="Arial" w:hAnsi="Arial" w:cs="Arial"/>
                <w:iCs/>
                <w:sz w:val="20"/>
                <w:szCs w:val="20"/>
              </w:rPr>
            </w:pPr>
            <w:r w:rsidRPr="00823061">
              <w:rPr>
                <w:rFonts w:ascii="Arial" w:hAnsi="Arial" w:cs="Arial"/>
                <w:sz w:val="20"/>
                <w:szCs w:val="20"/>
              </w:rPr>
              <w:t>Определение размеров прибыли, распределяемой каждому из участников (в том числе непропорционально долям участников)</w:t>
            </w:r>
          </w:p>
        </w:tc>
        <w:tc>
          <w:tcPr>
            <w:tcW w:w="3260" w:type="dxa"/>
          </w:tcPr>
          <w:p w14:paraId="60B0BFDA" w14:textId="77777777" w:rsidR="00FE60A0" w:rsidRPr="00823061" w:rsidRDefault="00FE60A0" w:rsidP="005078A6">
            <w:pPr>
              <w:spacing w:before="60" w:after="60"/>
              <w:ind w:left="110"/>
              <w:jc w:val="center"/>
              <w:rPr>
                <w:rFonts w:ascii="Arial" w:hAnsi="Arial" w:cs="Arial"/>
                <w:sz w:val="20"/>
                <w:szCs w:val="20"/>
                <w:highlight w:val="cyan"/>
              </w:rPr>
            </w:pPr>
            <w:r w:rsidRPr="00823061">
              <w:rPr>
                <w:rFonts w:ascii="Arial" w:hAnsi="Arial" w:cs="Arial"/>
                <w:sz w:val="20"/>
                <w:szCs w:val="20"/>
                <w:highlight w:val="cyan"/>
                <w:lang w:val="en-US"/>
              </w:rPr>
              <w:t>[</w:t>
            </w:r>
            <w:r w:rsidRPr="00823061">
              <w:rPr>
                <w:rFonts w:ascii="Arial" w:hAnsi="Arial" w:cs="Arial"/>
                <w:sz w:val="20"/>
                <w:szCs w:val="20"/>
                <w:highlight w:val="cyan"/>
              </w:rPr>
              <w:t>Большинство</w:t>
            </w:r>
            <w:r w:rsidRPr="00823061">
              <w:rPr>
                <w:rFonts w:ascii="Arial" w:hAnsi="Arial" w:cs="Arial"/>
                <w:sz w:val="20"/>
                <w:szCs w:val="20"/>
                <w:highlight w:val="cyan"/>
                <w:lang w:val="en-US"/>
              </w:rPr>
              <w:t>]</w:t>
            </w:r>
          </w:p>
        </w:tc>
      </w:tr>
      <w:tr w:rsidR="00FE60A0" w:rsidRPr="00823061" w14:paraId="0C304E87" w14:textId="77777777" w:rsidTr="005078A6">
        <w:trPr>
          <w:trHeight w:val="315"/>
        </w:trPr>
        <w:tc>
          <w:tcPr>
            <w:tcW w:w="562" w:type="dxa"/>
            <w:noWrap/>
          </w:tcPr>
          <w:p w14:paraId="2965A1AC"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17</w:t>
            </w:r>
          </w:p>
        </w:tc>
        <w:tc>
          <w:tcPr>
            <w:tcW w:w="5529" w:type="dxa"/>
          </w:tcPr>
          <w:p w14:paraId="3AF7F95C" w14:textId="77777777" w:rsidR="00FE60A0" w:rsidRPr="00823061" w:rsidRDefault="00FE60A0" w:rsidP="005078A6">
            <w:pPr>
              <w:spacing w:before="60" w:after="60"/>
              <w:ind w:left="29"/>
              <w:rPr>
                <w:rFonts w:ascii="Arial" w:hAnsi="Arial" w:cs="Arial"/>
                <w:iCs/>
                <w:sz w:val="20"/>
                <w:szCs w:val="20"/>
              </w:rPr>
            </w:pPr>
            <w:r w:rsidRPr="00823061">
              <w:rPr>
                <w:rFonts w:ascii="Arial" w:hAnsi="Arial" w:cs="Arial"/>
                <w:sz w:val="20"/>
                <w:szCs w:val="20"/>
              </w:rPr>
              <w:t>Принятие иных решений, связанных с распределением прибыли Общества</w:t>
            </w:r>
          </w:p>
        </w:tc>
        <w:tc>
          <w:tcPr>
            <w:tcW w:w="3260" w:type="dxa"/>
          </w:tcPr>
          <w:p w14:paraId="562608E6" w14:textId="77777777" w:rsidR="00FE60A0" w:rsidRPr="00823061" w:rsidRDefault="00FE60A0" w:rsidP="005078A6">
            <w:pPr>
              <w:spacing w:before="60" w:after="60"/>
              <w:ind w:left="110"/>
              <w:jc w:val="center"/>
              <w:rPr>
                <w:rFonts w:ascii="Arial" w:hAnsi="Arial" w:cs="Arial"/>
                <w:sz w:val="20"/>
                <w:szCs w:val="20"/>
                <w:highlight w:val="cyan"/>
              </w:rPr>
            </w:pPr>
            <w:r w:rsidRPr="00823061">
              <w:rPr>
                <w:rFonts w:ascii="Arial" w:hAnsi="Arial" w:cs="Arial"/>
                <w:sz w:val="20"/>
                <w:szCs w:val="20"/>
                <w:highlight w:val="cyan"/>
                <w:lang w:val="en-US"/>
              </w:rPr>
              <w:t>[</w:t>
            </w:r>
            <w:r w:rsidRPr="00823061">
              <w:rPr>
                <w:rFonts w:ascii="Arial" w:hAnsi="Arial" w:cs="Arial"/>
                <w:sz w:val="20"/>
                <w:szCs w:val="20"/>
                <w:highlight w:val="cyan"/>
              </w:rPr>
              <w:t>Большинство</w:t>
            </w:r>
            <w:r w:rsidRPr="00823061">
              <w:rPr>
                <w:rFonts w:ascii="Arial" w:hAnsi="Arial" w:cs="Arial"/>
                <w:sz w:val="20"/>
                <w:szCs w:val="20"/>
                <w:highlight w:val="cyan"/>
                <w:lang w:val="en-US"/>
              </w:rPr>
              <w:t>]</w:t>
            </w:r>
          </w:p>
        </w:tc>
      </w:tr>
      <w:tr w:rsidR="00FE60A0" w:rsidRPr="00823061" w14:paraId="1F180B37" w14:textId="77777777" w:rsidTr="005078A6">
        <w:trPr>
          <w:trHeight w:val="315"/>
        </w:trPr>
        <w:tc>
          <w:tcPr>
            <w:tcW w:w="562" w:type="dxa"/>
            <w:noWrap/>
          </w:tcPr>
          <w:p w14:paraId="344144E5"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18</w:t>
            </w:r>
          </w:p>
        </w:tc>
        <w:tc>
          <w:tcPr>
            <w:tcW w:w="5529" w:type="dxa"/>
          </w:tcPr>
          <w:p w14:paraId="46FCD357"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Принятие решения о направлении нераспределенной прибыли Общества на какие-либо цели, определяемые Общим Собранием Участников</w:t>
            </w:r>
          </w:p>
        </w:tc>
        <w:tc>
          <w:tcPr>
            <w:tcW w:w="3260" w:type="dxa"/>
          </w:tcPr>
          <w:p w14:paraId="6C449BC0" w14:textId="77777777" w:rsidR="00FE60A0" w:rsidRPr="00823061" w:rsidRDefault="00FE60A0" w:rsidP="005078A6">
            <w:pPr>
              <w:spacing w:before="60" w:after="60"/>
              <w:ind w:left="110"/>
              <w:jc w:val="center"/>
              <w:rPr>
                <w:rFonts w:ascii="Arial" w:hAnsi="Arial" w:cs="Arial"/>
                <w:sz w:val="20"/>
                <w:szCs w:val="20"/>
                <w:highlight w:val="cyan"/>
              </w:rPr>
            </w:pPr>
            <w:r w:rsidRPr="00823061">
              <w:rPr>
                <w:rFonts w:ascii="Arial" w:hAnsi="Arial" w:cs="Arial"/>
                <w:sz w:val="20"/>
                <w:szCs w:val="20"/>
                <w:highlight w:val="cyan"/>
                <w:lang w:val="en-US"/>
              </w:rPr>
              <w:t>[</w:t>
            </w:r>
            <w:r w:rsidRPr="00823061">
              <w:rPr>
                <w:rFonts w:ascii="Arial" w:hAnsi="Arial" w:cs="Arial"/>
                <w:sz w:val="20"/>
                <w:szCs w:val="20"/>
                <w:highlight w:val="cyan"/>
              </w:rPr>
              <w:t>Большинство</w:t>
            </w:r>
            <w:r w:rsidRPr="00823061">
              <w:rPr>
                <w:rFonts w:ascii="Arial" w:hAnsi="Arial" w:cs="Arial"/>
                <w:sz w:val="20"/>
                <w:szCs w:val="20"/>
                <w:highlight w:val="cyan"/>
                <w:lang w:val="en-US"/>
              </w:rPr>
              <w:t>]</w:t>
            </w:r>
          </w:p>
        </w:tc>
      </w:tr>
      <w:tr w:rsidR="00FE60A0" w:rsidRPr="00823061" w14:paraId="6D823E89" w14:textId="77777777" w:rsidTr="004E57CC">
        <w:trPr>
          <w:trHeight w:val="315"/>
        </w:trPr>
        <w:tc>
          <w:tcPr>
            <w:tcW w:w="9351" w:type="dxa"/>
            <w:gridSpan w:val="3"/>
            <w:shd w:val="clear" w:color="auto" w:fill="F2F2F2"/>
            <w:noWrap/>
          </w:tcPr>
          <w:p w14:paraId="7872F732" w14:textId="77777777" w:rsidR="00FE60A0" w:rsidRPr="00823061" w:rsidRDefault="00FE60A0" w:rsidP="005078A6">
            <w:pPr>
              <w:keepNext/>
              <w:spacing w:before="60" w:after="60"/>
              <w:ind w:left="108"/>
              <w:rPr>
                <w:rFonts w:ascii="Arial" w:hAnsi="Arial" w:cs="Arial"/>
                <w:b/>
                <w:caps/>
                <w:sz w:val="20"/>
                <w:szCs w:val="20"/>
              </w:rPr>
            </w:pPr>
            <w:r w:rsidRPr="00823061">
              <w:rPr>
                <w:rFonts w:ascii="Arial" w:hAnsi="Arial" w:cs="Arial"/>
                <w:b/>
                <w:caps/>
                <w:sz w:val="20"/>
                <w:szCs w:val="20"/>
              </w:rPr>
              <w:t>Преимущественное право</w:t>
            </w:r>
          </w:p>
        </w:tc>
      </w:tr>
      <w:tr w:rsidR="00FE60A0" w:rsidRPr="00823061" w14:paraId="4F1A6CCA" w14:textId="77777777" w:rsidTr="005078A6">
        <w:trPr>
          <w:trHeight w:val="315"/>
        </w:trPr>
        <w:tc>
          <w:tcPr>
            <w:tcW w:w="562" w:type="dxa"/>
            <w:noWrap/>
          </w:tcPr>
          <w:p w14:paraId="38A5F3E6"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19</w:t>
            </w:r>
          </w:p>
        </w:tc>
        <w:tc>
          <w:tcPr>
            <w:tcW w:w="5529" w:type="dxa"/>
          </w:tcPr>
          <w:p w14:paraId="518A8835"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Принятие решения об использовании или неиспользовании Обществом преимущественного права приобретения долей в уставном капитале Общества, отчуждаемых участниками (в случаях, когда у Общества возникает такое преимущественное право)</w:t>
            </w:r>
          </w:p>
        </w:tc>
        <w:tc>
          <w:tcPr>
            <w:tcW w:w="3260" w:type="dxa"/>
          </w:tcPr>
          <w:p w14:paraId="4A98484C"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sz w:val="20"/>
                <w:szCs w:val="20"/>
                <w:highlight w:val="cyan"/>
              </w:rPr>
              <w:t>[_____]</w:t>
            </w:r>
            <w:r w:rsidRPr="00823061">
              <w:rPr>
                <w:rFonts w:ascii="Arial" w:hAnsi="Arial" w:cs="Arial"/>
                <w:sz w:val="20"/>
                <w:szCs w:val="20"/>
              </w:rPr>
              <w:t xml:space="preserve"> без учета голоса участника, отчуждающего свою долю</w:t>
            </w:r>
          </w:p>
        </w:tc>
      </w:tr>
      <w:tr w:rsidR="00FE60A0" w:rsidRPr="00823061" w14:paraId="1535A474" w14:textId="77777777" w:rsidTr="004E57CC">
        <w:trPr>
          <w:trHeight w:val="315"/>
        </w:trPr>
        <w:tc>
          <w:tcPr>
            <w:tcW w:w="9351" w:type="dxa"/>
            <w:gridSpan w:val="3"/>
            <w:shd w:val="clear" w:color="auto" w:fill="F2F2F2"/>
            <w:noWrap/>
          </w:tcPr>
          <w:p w14:paraId="43CC71C6" w14:textId="77777777" w:rsidR="00FE60A0" w:rsidRPr="00823061" w:rsidRDefault="00FE60A0" w:rsidP="005078A6">
            <w:pPr>
              <w:keepNext/>
              <w:spacing w:before="60" w:after="60"/>
              <w:ind w:left="108"/>
              <w:rPr>
                <w:rFonts w:ascii="Arial" w:hAnsi="Arial" w:cs="Arial"/>
                <w:b/>
                <w:caps/>
                <w:sz w:val="20"/>
                <w:szCs w:val="20"/>
              </w:rPr>
            </w:pPr>
            <w:r w:rsidRPr="00823061">
              <w:rPr>
                <w:rFonts w:ascii="Arial" w:hAnsi="Arial" w:cs="Arial"/>
                <w:b/>
                <w:caps/>
                <w:sz w:val="20"/>
                <w:szCs w:val="20"/>
              </w:rPr>
              <w:t>Вопросы управления</w:t>
            </w:r>
          </w:p>
        </w:tc>
      </w:tr>
      <w:tr w:rsidR="00FE60A0" w:rsidRPr="00823061" w14:paraId="4E84EF9D" w14:textId="77777777" w:rsidTr="005078A6">
        <w:trPr>
          <w:trHeight w:val="315"/>
        </w:trPr>
        <w:tc>
          <w:tcPr>
            <w:tcW w:w="562" w:type="dxa"/>
            <w:noWrap/>
          </w:tcPr>
          <w:p w14:paraId="45F2C2B8"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20</w:t>
            </w:r>
          </w:p>
        </w:tc>
        <w:tc>
          <w:tcPr>
            <w:tcW w:w="5529" w:type="dxa"/>
          </w:tcPr>
          <w:p w14:paraId="0D24D8C0"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Формирование совета директоров Общества, если его образование предусмотрено настоящим уставом</w:t>
            </w:r>
          </w:p>
        </w:tc>
        <w:tc>
          <w:tcPr>
            <w:tcW w:w="3260" w:type="dxa"/>
          </w:tcPr>
          <w:p w14:paraId="599BF14D"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FE60A0" w:rsidRPr="00823061" w14:paraId="4FB3229B" w14:textId="77777777" w:rsidTr="005078A6">
        <w:trPr>
          <w:trHeight w:val="315"/>
        </w:trPr>
        <w:tc>
          <w:tcPr>
            <w:tcW w:w="562" w:type="dxa"/>
            <w:noWrap/>
          </w:tcPr>
          <w:p w14:paraId="5CE92F4D"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21</w:t>
            </w:r>
          </w:p>
        </w:tc>
        <w:tc>
          <w:tcPr>
            <w:tcW w:w="5529" w:type="dxa"/>
          </w:tcPr>
          <w:p w14:paraId="78C891EF"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Принятие решения о выплате членам Совета Директоров в период исполнения ими своих обязанностей вознаграждения и</w:t>
            </w:r>
            <w:r>
              <w:rPr>
                <w:rFonts w:ascii="Arial" w:hAnsi="Arial" w:cs="Arial"/>
                <w:sz w:val="20"/>
                <w:szCs w:val="20"/>
              </w:rPr>
              <w:t> </w:t>
            </w:r>
            <w:r w:rsidRPr="00823061">
              <w:rPr>
                <w:rFonts w:ascii="Arial" w:hAnsi="Arial" w:cs="Arial"/>
                <w:sz w:val="20"/>
                <w:szCs w:val="20"/>
              </w:rPr>
              <w:t>(или) компенсации расходов, связанных с исполнением указанных обязанностей; утверждение размеров указанных вознаграждений и компенсаций</w:t>
            </w:r>
          </w:p>
        </w:tc>
        <w:tc>
          <w:tcPr>
            <w:tcW w:w="3260" w:type="dxa"/>
          </w:tcPr>
          <w:p w14:paraId="41936C6B"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FE60A0" w:rsidRPr="00823061" w14:paraId="5D575A78" w14:textId="77777777" w:rsidTr="005078A6">
        <w:trPr>
          <w:trHeight w:val="315"/>
        </w:trPr>
        <w:tc>
          <w:tcPr>
            <w:tcW w:w="562" w:type="dxa"/>
            <w:noWrap/>
          </w:tcPr>
          <w:p w14:paraId="26437711"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22</w:t>
            </w:r>
          </w:p>
        </w:tc>
        <w:tc>
          <w:tcPr>
            <w:tcW w:w="5529" w:type="dxa"/>
          </w:tcPr>
          <w:p w14:paraId="053B8A17"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Избрание председательствующего на Общем Собрании Участников и секретаря собрания</w:t>
            </w:r>
          </w:p>
        </w:tc>
        <w:tc>
          <w:tcPr>
            <w:tcW w:w="3260" w:type="dxa"/>
          </w:tcPr>
          <w:p w14:paraId="582D4FB3"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Большинство</w:t>
            </w:r>
          </w:p>
        </w:tc>
      </w:tr>
      <w:tr w:rsidR="00FE60A0" w:rsidRPr="00823061" w14:paraId="59C23251" w14:textId="77777777" w:rsidTr="005078A6">
        <w:trPr>
          <w:trHeight w:val="315"/>
        </w:trPr>
        <w:tc>
          <w:tcPr>
            <w:tcW w:w="562" w:type="dxa"/>
            <w:noWrap/>
          </w:tcPr>
          <w:p w14:paraId="7B36A2A1"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23</w:t>
            </w:r>
          </w:p>
        </w:tc>
        <w:tc>
          <w:tcPr>
            <w:tcW w:w="5529" w:type="dxa"/>
          </w:tcPr>
          <w:p w14:paraId="7A09F00C"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Избрание лица, осуществляющего подсчет голосов на заседании Общего Собрания Участников</w:t>
            </w:r>
          </w:p>
        </w:tc>
        <w:tc>
          <w:tcPr>
            <w:tcW w:w="3260" w:type="dxa"/>
          </w:tcPr>
          <w:p w14:paraId="6A4AFC69"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Большинство</w:t>
            </w:r>
          </w:p>
        </w:tc>
      </w:tr>
      <w:tr w:rsidR="00FE60A0" w:rsidRPr="00823061" w14:paraId="05F5D7E1" w14:textId="77777777" w:rsidTr="005078A6">
        <w:trPr>
          <w:trHeight w:val="315"/>
        </w:trPr>
        <w:tc>
          <w:tcPr>
            <w:tcW w:w="562" w:type="dxa"/>
            <w:noWrap/>
          </w:tcPr>
          <w:p w14:paraId="0A113607"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24</w:t>
            </w:r>
          </w:p>
        </w:tc>
        <w:tc>
          <w:tcPr>
            <w:tcW w:w="5529" w:type="dxa"/>
          </w:tcPr>
          <w:p w14:paraId="515273E6"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iCs/>
                <w:sz w:val="20"/>
                <w:szCs w:val="20"/>
              </w:rPr>
              <w:t>Принятие решения о возмещении за счет средств Общества расходов на подготовку, созыв и проведение Общего Собрания Участников в случаях, предусмотренных законодательством</w:t>
            </w:r>
          </w:p>
        </w:tc>
        <w:tc>
          <w:tcPr>
            <w:tcW w:w="3260" w:type="dxa"/>
          </w:tcPr>
          <w:p w14:paraId="633511B9"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FE60A0" w:rsidRPr="00823061" w14:paraId="72FCBB86" w14:textId="77777777" w:rsidTr="004E57CC">
        <w:trPr>
          <w:trHeight w:val="315"/>
        </w:trPr>
        <w:tc>
          <w:tcPr>
            <w:tcW w:w="9351" w:type="dxa"/>
            <w:gridSpan w:val="3"/>
            <w:shd w:val="clear" w:color="auto" w:fill="F2F2F2"/>
            <w:noWrap/>
          </w:tcPr>
          <w:p w14:paraId="436774E8" w14:textId="77777777" w:rsidR="00FE60A0" w:rsidRPr="00823061" w:rsidRDefault="00FE60A0" w:rsidP="005078A6">
            <w:pPr>
              <w:keepNext/>
              <w:spacing w:before="60" w:after="60"/>
              <w:ind w:left="108"/>
              <w:rPr>
                <w:rFonts w:ascii="Arial" w:hAnsi="Arial" w:cs="Arial"/>
                <w:bCs/>
                <w:iCs/>
                <w:sz w:val="20"/>
                <w:szCs w:val="20"/>
              </w:rPr>
            </w:pPr>
            <w:r w:rsidRPr="00823061">
              <w:rPr>
                <w:rFonts w:ascii="Arial" w:hAnsi="Arial" w:cs="Arial"/>
                <w:b/>
                <w:caps/>
                <w:sz w:val="20"/>
                <w:szCs w:val="20"/>
              </w:rPr>
              <w:t>Вклад в имущество</w:t>
            </w:r>
          </w:p>
        </w:tc>
      </w:tr>
      <w:tr w:rsidR="00FE60A0" w:rsidRPr="00823061" w14:paraId="036C0E52" w14:textId="77777777" w:rsidTr="005078A6">
        <w:trPr>
          <w:trHeight w:val="315"/>
        </w:trPr>
        <w:tc>
          <w:tcPr>
            <w:tcW w:w="562" w:type="dxa"/>
            <w:noWrap/>
          </w:tcPr>
          <w:p w14:paraId="64B2FC50"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25</w:t>
            </w:r>
          </w:p>
        </w:tc>
        <w:tc>
          <w:tcPr>
            <w:tcW w:w="5529" w:type="dxa"/>
          </w:tcPr>
          <w:p w14:paraId="418673FC"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Принятие решения о внесении всеми участниками вкладов в имущество Общества и определение размера вклада, вносимого каждым из участников</w:t>
            </w:r>
          </w:p>
        </w:tc>
        <w:tc>
          <w:tcPr>
            <w:tcW w:w="3260" w:type="dxa"/>
          </w:tcPr>
          <w:p w14:paraId="5E1C6C1A"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FE60A0" w:rsidRPr="00823061" w14:paraId="56CC8405" w14:textId="77777777" w:rsidTr="005078A6">
        <w:trPr>
          <w:trHeight w:val="315"/>
        </w:trPr>
        <w:tc>
          <w:tcPr>
            <w:tcW w:w="562" w:type="dxa"/>
            <w:noWrap/>
          </w:tcPr>
          <w:p w14:paraId="636E1057"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26</w:t>
            </w:r>
          </w:p>
        </w:tc>
        <w:tc>
          <w:tcPr>
            <w:tcW w:w="5529" w:type="dxa"/>
          </w:tcPr>
          <w:p w14:paraId="1075CE6C" w14:textId="77777777" w:rsidR="00FE60A0" w:rsidRPr="00823061" w:rsidRDefault="00FE60A0" w:rsidP="006E0D21">
            <w:pPr>
              <w:spacing w:before="60" w:after="60"/>
              <w:ind w:left="29"/>
              <w:rPr>
                <w:rFonts w:ascii="Arial" w:hAnsi="Arial" w:cs="Arial"/>
                <w:sz w:val="20"/>
                <w:szCs w:val="20"/>
              </w:rPr>
            </w:pPr>
            <w:r w:rsidRPr="00823061">
              <w:rPr>
                <w:rFonts w:ascii="Arial" w:hAnsi="Arial" w:cs="Arial"/>
                <w:sz w:val="20"/>
                <w:szCs w:val="20"/>
              </w:rPr>
              <w:t>Принятие решения о внесении некоторыми из участников вкладов в имущество Общества и определение размера вклада, вносимого каждым из участников</w:t>
            </w:r>
          </w:p>
        </w:tc>
        <w:tc>
          <w:tcPr>
            <w:tcW w:w="3260" w:type="dxa"/>
          </w:tcPr>
          <w:p w14:paraId="127CBF88" w14:textId="77777777" w:rsidR="00FE60A0" w:rsidRPr="00823061" w:rsidRDefault="00FE60A0" w:rsidP="00DA3898">
            <w:pPr>
              <w:spacing w:before="60" w:after="60"/>
              <w:ind w:left="110"/>
              <w:jc w:val="center"/>
              <w:rPr>
                <w:rFonts w:ascii="Arial" w:hAnsi="Arial" w:cs="Arial"/>
                <w:bCs/>
                <w:iCs/>
                <w:sz w:val="20"/>
                <w:szCs w:val="20"/>
              </w:rPr>
            </w:pPr>
            <w:r w:rsidRPr="00823061">
              <w:rPr>
                <w:rFonts w:ascii="Arial" w:hAnsi="Arial" w:cs="Arial"/>
                <w:bCs/>
                <w:iCs/>
                <w:sz w:val="20"/>
                <w:szCs w:val="20"/>
                <w:highlight w:val="cyan"/>
              </w:rPr>
              <w:t>[_____]</w:t>
            </w:r>
            <w:r w:rsidRPr="00823061">
              <w:rPr>
                <w:rFonts w:ascii="Arial" w:hAnsi="Arial" w:cs="Arial"/>
                <w:bCs/>
                <w:iCs/>
                <w:sz w:val="20"/>
                <w:szCs w:val="20"/>
              </w:rPr>
              <w:t xml:space="preserve"> при условии, что участник (участники), которы</w:t>
            </w:r>
            <w:r>
              <w:rPr>
                <w:rFonts w:ascii="Arial" w:hAnsi="Arial" w:cs="Arial"/>
                <w:bCs/>
                <w:iCs/>
                <w:sz w:val="20"/>
                <w:szCs w:val="20"/>
              </w:rPr>
              <w:t>й</w:t>
            </w:r>
            <w:r w:rsidRPr="00823061">
              <w:rPr>
                <w:rFonts w:ascii="Arial" w:hAnsi="Arial" w:cs="Arial"/>
                <w:bCs/>
                <w:iCs/>
                <w:sz w:val="20"/>
                <w:szCs w:val="20"/>
              </w:rPr>
              <w:t xml:space="preserve"> внос</w:t>
            </w:r>
            <w:r>
              <w:rPr>
                <w:rFonts w:ascii="Arial" w:hAnsi="Arial" w:cs="Arial"/>
                <w:bCs/>
                <w:iCs/>
                <w:sz w:val="20"/>
                <w:szCs w:val="20"/>
              </w:rPr>
              <w:t>и</w:t>
            </w:r>
            <w:r w:rsidRPr="00823061">
              <w:rPr>
                <w:rFonts w:ascii="Arial" w:hAnsi="Arial" w:cs="Arial"/>
                <w:bCs/>
                <w:iCs/>
                <w:sz w:val="20"/>
                <w:szCs w:val="20"/>
              </w:rPr>
              <w:t>т вклад, голосует за принятие такого решения</w:t>
            </w:r>
          </w:p>
        </w:tc>
      </w:tr>
      <w:tr w:rsidR="00FE60A0" w:rsidRPr="00823061" w14:paraId="150D899C" w14:textId="77777777" w:rsidTr="004E57CC">
        <w:trPr>
          <w:trHeight w:val="315"/>
        </w:trPr>
        <w:tc>
          <w:tcPr>
            <w:tcW w:w="9351" w:type="dxa"/>
            <w:gridSpan w:val="3"/>
            <w:shd w:val="clear" w:color="auto" w:fill="F2F2F2"/>
            <w:noWrap/>
          </w:tcPr>
          <w:p w14:paraId="7EF195D2" w14:textId="77777777" w:rsidR="00FE60A0" w:rsidRPr="00823061" w:rsidRDefault="00FE60A0" w:rsidP="005078A6">
            <w:pPr>
              <w:keepNext/>
              <w:spacing w:before="60" w:after="60"/>
              <w:ind w:left="108"/>
              <w:rPr>
                <w:rFonts w:ascii="Arial" w:hAnsi="Arial" w:cs="Arial"/>
                <w:b/>
                <w:caps/>
                <w:sz w:val="20"/>
                <w:szCs w:val="20"/>
              </w:rPr>
            </w:pPr>
            <w:r w:rsidRPr="00823061">
              <w:rPr>
                <w:rFonts w:ascii="Arial" w:hAnsi="Arial" w:cs="Arial"/>
                <w:b/>
                <w:caps/>
                <w:sz w:val="20"/>
                <w:szCs w:val="20"/>
              </w:rPr>
              <w:t>Залог долей</w:t>
            </w:r>
          </w:p>
        </w:tc>
      </w:tr>
      <w:tr w:rsidR="00FE60A0" w:rsidRPr="00823061" w14:paraId="0E0A468B" w14:textId="77777777" w:rsidTr="005078A6">
        <w:trPr>
          <w:trHeight w:val="315"/>
        </w:trPr>
        <w:tc>
          <w:tcPr>
            <w:tcW w:w="562" w:type="dxa"/>
            <w:noWrap/>
          </w:tcPr>
          <w:p w14:paraId="4364E3F0"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27</w:t>
            </w:r>
          </w:p>
        </w:tc>
        <w:tc>
          <w:tcPr>
            <w:tcW w:w="5529" w:type="dxa"/>
          </w:tcPr>
          <w:p w14:paraId="108945DB"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Дача согласия на передачу доли в уставном капитале Общества в залог лицу, не являющемуся участником Общества</w:t>
            </w:r>
          </w:p>
        </w:tc>
        <w:tc>
          <w:tcPr>
            <w:tcW w:w="3260" w:type="dxa"/>
          </w:tcPr>
          <w:p w14:paraId="7D49A9F6"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sz w:val="20"/>
                <w:szCs w:val="20"/>
                <w:highlight w:val="cyan"/>
              </w:rPr>
              <w:t>[_____]</w:t>
            </w:r>
            <w:r w:rsidRPr="00823061">
              <w:rPr>
                <w:rFonts w:ascii="Arial" w:hAnsi="Arial" w:cs="Arial"/>
                <w:sz w:val="20"/>
                <w:szCs w:val="20"/>
              </w:rPr>
              <w:t xml:space="preserve"> без учета голоса участника, намеревающегося передать свою долю в залог</w:t>
            </w:r>
          </w:p>
        </w:tc>
      </w:tr>
      <w:tr w:rsidR="00FE60A0" w:rsidRPr="00823061" w14:paraId="488A87B6" w14:textId="77777777" w:rsidTr="004E57CC">
        <w:trPr>
          <w:trHeight w:val="315"/>
        </w:trPr>
        <w:tc>
          <w:tcPr>
            <w:tcW w:w="9351" w:type="dxa"/>
            <w:gridSpan w:val="3"/>
            <w:shd w:val="clear" w:color="auto" w:fill="F2F2F2"/>
            <w:noWrap/>
          </w:tcPr>
          <w:p w14:paraId="3B4105DB" w14:textId="77777777" w:rsidR="00FE60A0" w:rsidRPr="00823061" w:rsidRDefault="00FE60A0" w:rsidP="005078A6">
            <w:pPr>
              <w:keepNext/>
              <w:spacing w:before="60" w:after="60"/>
              <w:ind w:left="108"/>
              <w:rPr>
                <w:rFonts w:ascii="Arial" w:hAnsi="Arial" w:cs="Arial"/>
                <w:b/>
                <w:caps/>
                <w:sz w:val="20"/>
                <w:szCs w:val="20"/>
              </w:rPr>
            </w:pPr>
            <w:r w:rsidRPr="00823061">
              <w:rPr>
                <w:rFonts w:ascii="Arial" w:hAnsi="Arial" w:cs="Arial"/>
                <w:b/>
                <w:caps/>
                <w:sz w:val="20"/>
                <w:szCs w:val="20"/>
              </w:rPr>
              <w:lastRenderedPageBreak/>
              <w:t>Годовая отчетность</w:t>
            </w:r>
          </w:p>
        </w:tc>
      </w:tr>
      <w:tr w:rsidR="00FE60A0" w:rsidRPr="00823061" w14:paraId="4A0FF0B0" w14:textId="77777777" w:rsidTr="005078A6">
        <w:trPr>
          <w:trHeight w:val="315"/>
        </w:trPr>
        <w:tc>
          <w:tcPr>
            <w:tcW w:w="562" w:type="dxa"/>
            <w:noWrap/>
          </w:tcPr>
          <w:p w14:paraId="05853334"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28</w:t>
            </w:r>
          </w:p>
        </w:tc>
        <w:tc>
          <w:tcPr>
            <w:tcW w:w="5529" w:type="dxa"/>
          </w:tcPr>
          <w:p w14:paraId="6209FC73" w14:textId="77777777" w:rsidR="00FE60A0" w:rsidRPr="00823061" w:rsidRDefault="00FE60A0" w:rsidP="005078A6">
            <w:pPr>
              <w:spacing w:before="60" w:after="60"/>
              <w:ind w:left="29"/>
              <w:rPr>
                <w:rFonts w:ascii="Arial" w:hAnsi="Arial" w:cs="Arial"/>
                <w:sz w:val="20"/>
                <w:szCs w:val="20"/>
                <w:highlight w:val="yellow"/>
              </w:rPr>
            </w:pPr>
            <w:r w:rsidRPr="00823061">
              <w:rPr>
                <w:rFonts w:ascii="Arial" w:hAnsi="Arial" w:cs="Arial"/>
                <w:sz w:val="20"/>
                <w:szCs w:val="20"/>
              </w:rPr>
              <w:t>Утверждение годовых отчетов и годовых бухгалтерских балансов Общества</w:t>
            </w:r>
          </w:p>
        </w:tc>
        <w:tc>
          <w:tcPr>
            <w:tcW w:w="3260" w:type="dxa"/>
          </w:tcPr>
          <w:p w14:paraId="3426A836"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Большинство</w:t>
            </w:r>
          </w:p>
        </w:tc>
      </w:tr>
      <w:tr w:rsidR="00FE60A0" w:rsidRPr="00823061" w14:paraId="48A76588" w14:textId="77777777" w:rsidTr="004E57CC">
        <w:trPr>
          <w:trHeight w:val="315"/>
        </w:trPr>
        <w:tc>
          <w:tcPr>
            <w:tcW w:w="9351" w:type="dxa"/>
            <w:gridSpan w:val="3"/>
            <w:shd w:val="clear" w:color="auto" w:fill="F2F2F2"/>
            <w:noWrap/>
          </w:tcPr>
          <w:p w14:paraId="60917E4E" w14:textId="77777777" w:rsidR="00FE60A0" w:rsidRPr="00823061" w:rsidRDefault="00FE60A0" w:rsidP="005078A6">
            <w:pPr>
              <w:keepNext/>
              <w:spacing w:before="60" w:after="60"/>
              <w:ind w:left="108"/>
              <w:rPr>
                <w:rFonts w:ascii="Arial" w:hAnsi="Arial" w:cs="Arial"/>
                <w:b/>
                <w:caps/>
                <w:sz w:val="20"/>
                <w:szCs w:val="20"/>
              </w:rPr>
            </w:pPr>
            <w:r w:rsidRPr="00823061">
              <w:rPr>
                <w:rFonts w:ascii="Arial" w:hAnsi="Arial" w:cs="Arial"/>
                <w:b/>
                <w:caps/>
                <w:sz w:val="20"/>
                <w:szCs w:val="20"/>
              </w:rPr>
              <w:t>Реорганизация и ликвидация</w:t>
            </w:r>
          </w:p>
        </w:tc>
      </w:tr>
      <w:tr w:rsidR="00FE60A0" w:rsidRPr="00823061" w14:paraId="775EA299" w14:textId="77777777" w:rsidTr="005078A6">
        <w:trPr>
          <w:trHeight w:val="315"/>
        </w:trPr>
        <w:tc>
          <w:tcPr>
            <w:tcW w:w="562" w:type="dxa"/>
            <w:noWrap/>
          </w:tcPr>
          <w:p w14:paraId="58EEDB29"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29</w:t>
            </w:r>
          </w:p>
        </w:tc>
        <w:tc>
          <w:tcPr>
            <w:tcW w:w="5529" w:type="dxa"/>
          </w:tcPr>
          <w:p w14:paraId="5E5A9C0B"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Принятие решения о реорганизации и</w:t>
            </w:r>
            <w:r>
              <w:rPr>
                <w:rFonts w:ascii="Arial" w:hAnsi="Arial" w:cs="Arial"/>
                <w:sz w:val="20"/>
                <w:szCs w:val="20"/>
              </w:rPr>
              <w:t> </w:t>
            </w:r>
            <w:r w:rsidRPr="00823061">
              <w:rPr>
                <w:rFonts w:ascii="Arial" w:hAnsi="Arial" w:cs="Arial"/>
                <w:sz w:val="20"/>
                <w:szCs w:val="20"/>
              </w:rPr>
              <w:t>(или) ликвидации Общества</w:t>
            </w:r>
          </w:p>
        </w:tc>
        <w:tc>
          <w:tcPr>
            <w:tcW w:w="3260" w:type="dxa"/>
          </w:tcPr>
          <w:p w14:paraId="55213E44"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FE60A0" w:rsidRPr="00823061" w14:paraId="2B416700" w14:textId="77777777" w:rsidTr="005078A6">
        <w:trPr>
          <w:trHeight w:val="315"/>
        </w:trPr>
        <w:tc>
          <w:tcPr>
            <w:tcW w:w="562" w:type="dxa"/>
            <w:noWrap/>
          </w:tcPr>
          <w:p w14:paraId="0490B701" w14:textId="77777777" w:rsidR="00FE60A0" w:rsidRPr="00DA3871" w:rsidRDefault="00FE60A0" w:rsidP="00A3097D">
            <w:pPr>
              <w:spacing w:before="60" w:after="60"/>
              <w:ind w:left="29"/>
              <w:rPr>
                <w:rFonts w:ascii="Arial" w:hAnsi="Arial" w:cs="Arial"/>
                <w:sz w:val="20"/>
                <w:szCs w:val="20"/>
              </w:rPr>
            </w:pPr>
            <w:r w:rsidRPr="00DA3871">
              <w:rPr>
                <w:rFonts w:ascii="Arial" w:hAnsi="Arial" w:cs="Arial"/>
                <w:sz w:val="20"/>
                <w:szCs w:val="20"/>
              </w:rPr>
              <w:t>30</w:t>
            </w:r>
          </w:p>
        </w:tc>
        <w:tc>
          <w:tcPr>
            <w:tcW w:w="5529" w:type="dxa"/>
          </w:tcPr>
          <w:p w14:paraId="3EC958BC"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Назначение ликвидационной комиссии и утверждение ликвидационных балансов</w:t>
            </w:r>
          </w:p>
        </w:tc>
        <w:tc>
          <w:tcPr>
            <w:tcW w:w="3260" w:type="dxa"/>
          </w:tcPr>
          <w:p w14:paraId="4D5E070D"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FE60A0" w:rsidRPr="00823061" w14:paraId="6AE0D269" w14:textId="77777777" w:rsidTr="004E57CC">
        <w:trPr>
          <w:trHeight w:val="315"/>
        </w:trPr>
        <w:tc>
          <w:tcPr>
            <w:tcW w:w="9351" w:type="dxa"/>
            <w:gridSpan w:val="3"/>
            <w:shd w:val="clear" w:color="auto" w:fill="F2F2F2"/>
            <w:noWrap/>
          </w:tcPr>
          <w:p w14:paraId="07192659" w14:textId="77777777" w:rsidR="00FE60A0" w:rsidRPr="00823061" w:rsidRDefault="00FE60A0" w:rsidP="005078A6">
            <w:pPr>
              <w:keepNext/>
              <w:spacing w:before="60" w:after="60"/>
              <w:ind w:left="108"/>
              <w:rPr>
                <w:rFonts w:ascii="Arial" w:hAnsi="Arial" w:cs="Arial"/>
                <w:b/>
                <w:caps/>
                <w:sz w:val="20"/>
                <w:szCs w:val="20"/>
              </w:rPr>
            </w:pPr>
            <w:r w:rsidRPr="00823061">
              <w:rPr>
                <w:rFonts w:ascii="Arial" w:hAnsi="Arial" w:cs="Arial"/>
                <w:b/>
                <w:caps/>
                <w:sz w:val="20"/>
                <w:szCs w:val="20"/>
              </w:rPr>
              <w:t>Внутренние документы</w:t>
            </w:r>
          </w:p>
        </w:tc>
      </w:tr>
      <w:tr w:rsidR="00FE60A0" w:rsidRPr="00823061" w14:paraId="03DEA5BD" w14:textId="77777777" w:rsidTr="005078A6">
        <w:trPr>
          <w:trHeight w:val="315"/>
        </w:trPr>
        <w:tc>
          <w:tcPr>
            <w:tcW w:w="562" w:type="dxa"/>
            <w:noWrap/>
          </w:tcPr>
          <w:p w14:paraId="4DF4FB2F" w14:textId="77777777" w:rsidR="00FE60A0" w:rsidRPr="00DA3871" w:rsidRDefault="00FE60A0" w:rsidP="00A3097D">
            <w:pPr>
              <w:autoSpaceDE w:val="0"/>
              <w:autoSpaceDN w:val="0"/>
              <w:adjustRightInd w:val="0"/>
              <w:spacing w:before="60" w:after="60"/>
              <w:rPr>
                <w:rFonts w:ascii="Arial" w:hAnsi="Arial" w:cs="Arial"/>
                <w:sz w:val="20"/>
                <w:szCs w:val="20"/>
              </w:rPr>
            </w:pPr>
            <w:r w:rsidRPr="00DA3871">
              <w:rPr>
                <w:rFonts w:ascii="Arial" w:hAnsi="Arial" w:cs="Arial"/>
                <w:sz w:val="20"/>
                <w:szCs w:val="20"/>
              </w:rPr>
              <w:t>31</w:t>
            </w:r>
          </w:p>
        </w:tc>
        <w:tc>
          <w:tcPr>
            <w:tcW w:w="5529" w:type="dxa"/>
          </w:tcPr>
          <w:p w14:paraId="4A55096C" w14:textId="77777777" w:rsidR="00FE60A0" w:rsidRPr="00823061" w:rsidRDefault="00FE60A0" w:rsidP="005078A6">
            <w:pPr>
              <w:keepNext/>
              <w:autoSpaceDE w:val="0"/>
              <w:autoSpaceDN w:val="0"/>
              <w:adjustRightInd w:val="0"/>
              <w:spacing w:before="60" w:after="60"/>
              <w:rPr>
                <w:rFonts w:ascii="Arial" w:hAnsi="Arial" w:cs="Arial"/>
                <w:sz w:val="20"/>
                <w:szCs w:val="20"/>
              </w:rPr>
            </w:pPr>
            <w:r w:rsidRPr="00823061">
              <w:rPr>
                <w:rFonts w:ascii="Arial" w:hAnsi="Arial" w:cs="Arial"/>
                <w:sz w:val="20"/>
                <w:szCs w:val="20"/>
              </w:rPr>
              <w:t>Утверждение документов (внесение изменений в документы), регулирующих внутреннюю деятельность Общества (внутренних документов Общества), включая следующие:</w:t>
            </w:r>
          </w:p>
          <w:p w14:paraId="3B575BC9"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Положение о заочном голосовании Общего Собрания Участников</w:t>
            </w:r>
          </w:p>
          <w:p w14:paraId="216908E9"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Бюджет Общества</w:t>
            </w:r>
          </w:p>
          <w:p w14:paraId="558792C8" w14:textId="77777777" w:rsidR="00FE60A0" w:rsidRPr="00823061" w:rsidRDefault="00FE60A0" w:rsidP="00A3097D">
            <w:pPr>
              <w:pStyle w:val="-11"/>
              <w:numPr>
                <w:ilvl w:val="0"/>
                <w:numId w:val="24"/>
              </w:numPr>
              <w:autoSpaceDE w:val="0"/>
              <w:autoSpaceDN w:val="0"/>
              <w:adjustRightInd w:val="0"/>
              <w:spacing w:before="60" w:after="60" w:line="240" w:lineRule="auto"/>
              <w:ind w:left="431" w:hanging="284"/>
              <w:rPr>
                <w:rFonts w:ascii="Arial" w:hAnsi="Arial" w:cs="Arial"/>
                <w:sz w:val="20"/>
                <w:szCs w:val="20"/>
              </w:rPr>
            </w:pPr>
            <w:r w:rsidRPr="00823061">
              <w:rPr>
                <w:rFonts w:ascii="Arial" w:hAnsi="Arial" w:cs="Arial"/>
                <w:sz w:val="20"/>
                <w:szCs w:val="20"/>
              </w:rPr>
              <w:t>Операционный план развития Общества</w:t>
            </w:r>
          </w:p>
        </w:tc>
        <w:tc>
          <w:tcPr>
            <w:tcW w:w="3260" w:type="dxa"/>
          </w:tcPr>
          <w:p w14:paraId="4D16EF14"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FE60A0" w:rsidRPr="00823061" w14:paraId="167D745F" w14:textId="77777777" w:rsidTr="004E57CC">
        <w:trPr>
          <w:trHeight w:val="315"/>
        </w:trPr>
        <w:tc>
          <w:tcPr>
            <w:tcW w:w="9351" w:type="dxa"/>
            <w:gridSpan w:val="3"/>
            <w:shd w:val="clear" w:color="auto" w:fill="F2F2F2"/>
            <w:noWrap/>
          </w:tcPr>
          <w:p w14:paraId="0F89047A" w14:textId="77777777" w:rsidR="00FE60A0" w:rsidRPr="00823061" w:rsidRDefault="00FE60A0" w:rsidP="005078A6">
            <w:pPr>
              <w:keepNext/>
              <w:spacing w:before="60" w:after="60"/>
              <w:ind w:left="108"/>
              <w:rPr>
                <w:rFonts w:ascii="Arial" w:hAnsi="Arial" w:cs="Arial"/>
                <w:b/>
                <w:caps/>
                <w:sz w:val="20"/>
                <w:szCs w:val="20"/>
              </w:rPr>
            </w:pPr>
            <w:r w:rsidRPr="00823061">
              <w:rPr>
                <w:rFonts w:ascii="Arial" w:hAnsi="Arial" w:cs="Arial"/>
                <w:b/>
                <w:caps/>
                <w:sz w:val="20"/>
                <w:szCs w:val="20"/>
              </w:rPr>
              <w:t>Иные вопросы</w:t>
            </w:r>
          </w:p>
        </w:tc>
      </w:tr>
      <w:tr w:rsidR="00FE60A0" w:rsidRPr="00823061" w14:paraId="088AF9C2" w14:textId="77777777" w:rsidTr="005078A6">
        <w:trPr>
          <w:trHeight w:val="315"/>
        </w:trPr>
        <w:tc>
          <w:tcPr>
            <w:tcW w:w="562" w:type="dxa"/>
            <w:noWrap/>
          </w:tcPr>
          <w:p w14:paraId="65E60EE4" w14:textId="77777777" w:rsidR="00FE60A0" w:rsidRPr="00DA3871" w:rsidRDefault="00FE60A0" w:rsidP="00A3097D">
            <w:pPr>
              <w:autoSpaceDE w:val="0"/>
              <w:autoSpaceDN w:val="0"/>
              <w:adjustRightInd w:val="0"/>
              <w:spacing w:before="60" w:after="60"/>
              <w:rPr>
                <w:rFonts w:ascii="Arial" w:hAnsi="Arial" w:cs="Arial"/>
                <w:sz w:val="20"/>
                <w:szCs w:val="20"/>
              </w:rPr>
            </w:pPr>
            <w:r w:rsidRPr="00DA3871">
              <w:rPr>
                <w:rFonts w:ascii="Arial" w:hAnsi="Arial" w:cs="Arial"/>
                <w:sz w:val="20"/>
                <w:szCs w:val="20"/>
              </w:rPr>
              <w:t>32</w:t>
            </w:r>
          </w:p>
        </w:tc>
        <w:tc>
          <w:tcPr>
            <w:tcW w:w="5529" w:type="dxa"/>
          </w:tcPr>
          <w:p w14:paraId="45D62B60"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Принятие решения об отмене ранее принятого решения Общего Собрания Участников</w:t>
            </w:r>
          </w:p>
        </w:tc>
        <w:tc>
          <w:tcPr>
            <w:tcW w:w="3260" w:type="dxa"/>
          </w:tcPr>
          <w:p w14:paraId="444AE6F4"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То же, что было необходимо для принятия отменяемого решения</w:t>
            </w:r>
          </w:p>
        </w:tc>
      </w:tr>
      <w:tr w:rsidR="00FE60A0" w:rsidRPr="00823061" w14:paraId="4950F563" w14:textId="77777777" w:rsidTr="005078A6">
        <w:trPr>
          <w:trHeight w:val="315"/>
        </w:trPr>
        <w:tc>
          <w:tcPr>
            <w:tcW w:w="562" w:type="dxa"/>
            <w:noWrap/>
          </w:tcPr>
          <w:p w14:paraId="569C3628" w14:textId="77777777" w:rsidR="00FE60A0" w:rsidRPr="00DA3871" w:rsidRDefault="00FE60A0" w:rsidP="00A3097D">
            <w:pPr>
              <w:autoSpaceDE w:val="0"/>
              <w:autoSpaceDN w:val="0"/>
              <w:adjustRightInd w:val="0"/>
              <w:spacing w:before="60" w:after="60"/>
              <w:rPr>
                <w:rFonts w:ascii="Arial" w:hAnsi="Arial" w:cs="Arial"/>
                <w:sz w:val="20"/>
                <w:szCs w:val="20"/>
              </w:rPr>
            </w:pPr>
            <w:r w:rsidRPr="00DA3871">
              <w:rPr>
                <w:rFonts w:ascii="Arial" w:hAnsi="Arial" w:cs="Arial"/>
                <w:sz w:val="20"/>
                <w:szCs w:val="20"/>
              </w:rPr>
              <w:t>33</w:t>
            </w:r>
          </w:p>
        </w:tc>
        <w:tc>
          <w:tcPr>
            <w:tcW w:w="5529" w:type="dxa"/>
          </w:tcPr>
          <w:p w14:paraId="41D67C97"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Принятие решения, предусмотренного пунктом </w:t>
            </w:r>
            <w:r w:rsidR="00363009">
              <w:fldChar w:fldCharType="begin"/>
            </w:r>
            <w:r w:rsidR="00363009">
              <w:instrText xml:space="preserve"> REF _Ref413852272 \r \h  \* MERGEFORMAT </w:instrText>
            </w:r>
            <w:r w:rsidR="00363009">
              <w:fldChar w:fldCharType="separate"/>
            </w:r>
            <w:r w:rsidRPr="00823061">
              <w:rPr>
                <w:rFonts w:ascii="Arial" w:hAnsi="Arial" w:cs="Arial"/>
                <w:sz w:val="20"/>
                <w:szCs w:val="20"/>
              </w:rPr>
              <w:t>11.9</w:t>
            </w:r>
            <w:r w:rsidR="00363009">
              <w:fldChar w:fldCharType="end"/>
            </w:r>
            <w:r w:rsidRPr="00823061">
              <w:rPr>
                <w:rFonts w:ascii="Arial" w:hAnsi="Arial" w:cs="Arial"/>
                <w:sz w:val="20"/>
                <w:szCs w:val="20"/>
              </w:rPr>
              <w:t xml:space="preserve"> настоящего устава (решения об отсутствии необходимости одобрения определенных сделок)</w:t>
            </w:r>
          </w:p>
        </w:tc>
        <w:tc>
          <w:tcPr>
            <w:tcW w:w="3260" w:type="dxa"/>
          </w:tcPr>
          <w:p w14:paraId="5C768173"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r w:rsidR="00FE60A0" w:rsidRPr="00823061" w14:paraId="75071457" w14:textId="77777777" w:rsidTr="005078A6">
        <w:trPr>
          <w:trHeight w:val="315"/>
        </w:trPr>
        <w:tc>
          <w:tcPr>
            <w:tcW w:w="562" w:type="dxa"/>
            <w:noWrap/>
          </w:tcPr>
          <w:p w14:paraId="41E2C449" w14:textId="77777777" w:rsidR="00FE60A0" w:rsidRPr="00DA3871" w:rsidRDefault="00FE60A0" w:rsidP="00A3097D">
            <w:pPr>
              <w:autoSpaceDE w:val="0"/>
              <w:autoSpaceDN w:val="0"/>
              <w:adjustRightInd w:val="0"/>
              <w:spacing w:before="60" w:after="60"/>
              <w:rPr>
                <w:rFonts w:ascii="Arial" w:hAnsi="Arial" w:cs="Arial"/>
                <w:sz w:val="20"/>
                <w:szCs w:val="20"/>
              </w:rPr>
            </w:pPr>
            <w:r w:rsidRPr="00DA3871">
              <w:rPr>
                <w:rFonts w:ascii="Arial" w:hAnsi="Arial" w:cs="Arial"/>
                <w:sz w:val="20"/>
                <w:szCs w:val="20"/>
              </w:rPr>
              <w:t>34</w:t>
            </w:r>
          </w:p>
        </w:tc>
        <w:tc>
          <w:tcPr>
            <w:tcW w:w="5529" w:type="dxa"/>
          </w:tcPr>
          <w:p w14:paraId="3390FEE2"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любых сделок, предусматривающих возможность совершени</w:t>
            </w:r>
            <w:r>
              <w:rPr>
                <w:rFonts w:ascii="Arial" w:hAnsi="Arial" w:cs="Arial"/>
                <w:sz w:val="20"/>
                <w:szCs w:val="20"/>
              </w:rPr>
              <w:t>я</w:t>
            </w:r>
            <w:r w:rsidRPr="00823061">
              <w:rPr>
                <w:rFonts w:ascii="Arial" w:hAnsi="Arial" w:cs="Arial"/>
                <w:sz w:val="20"/>
                <w:szCs w:val="20"/>
              </w:rPr>
              <w:t xml:space="preserve"> любого из указанного в настоящем пункте </w:t>
            </w:r>
            <w:r w:rsidR="00363009">
              <w:fldChar w:fldCharType="begin"/>
            </w:r>
            <w:r w:rsidR="00363009">
              <w:instrText xml:space="preserve"> REF _Ref413256310 \r \h  \* MERGEFORMAT </w:instrText>
            </w:r>
            <w:r w:rsidR="00363009">
              <w:fldChar w:fldCharType="separate"/>
            </w:r>
            <w:r w:rsidRPr="00823061">
              <w:rPr>
                <w:rFonts w:ascii="Arial" w:hAnsi="Arial" w:cs="Arial"/>
                <w:sz w:val="20"/>
                <w:szCs w:val="20"/>
              </w:rPr>
              <w:t>11.6</w:t>
            </w:r>
            <w:r w:rsidR="00363009">
              <w:fldChar w:fldCharType="end"/>
            </w:r>
          </w:p>
        </w:tc>
        <w:tc>
          <w:tcPr>
            <w:tcW w:w="3260" w:type="dxa"/>
          </w:tcPr>
          <w:p w14:paraId="5C8F0030"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Единогласно</w:t>
            </w:r>
          </w:p>
        </w:tc>
      </w:tr>
    </w:tbl>
    <w:p w14:paraId="2BA444D1" w14:textId="77777777" w:rsidR="00FE60A0" w:rsidRPr="00823061" w:rsidRDefault="00FE60A0" w:rsidP="00C610C5">
      <w:pPr>
        <w:pStyle w:val="-11"/>
        <w:widowControl w:val="0"/>
        <w:numPr>
          <w:ilvl w:val="1"/>
          <w:numId w:val="20"/>
        </w:numPr>
        <w:spacing w:before="200" w:after="200" w:line="240" w:lineRule="auto"/>
        <w:ind w:left="567" w:hanging="567"/>
        <w:contextualSpacing w:val="0"/>
        <w:jc w:val="both"/>
        <w:rPr>
          <w:rFonts w:ascii="Arial" w:hAnsi="Arial" w:cs="Arial"/>
          <w:sz w:val="20"/>
          <w:szCs w:val="20"/>
        </w:rPr>
      </w:pPr>
      <w:r w:rsidRPr="00823061">
        <w:rPr>
          <w:rFonts w:ascii="Arial" w:hAnsi="Arial" w:cs="Arial"/>
          <w:sz w:val="20"/>
          <w:szCs w:val="20"/>
        </w:rPr>
        <w:t>В соответствии с пунктом 6 статьи 46 Федерального закона «Об обществах с ограниченной ответственностью», крупные сделки (как они определены указанным федеральным законом) не подлежат одобрению Общим Собранием Участников</w:t>
      </w:r>
      <w:r>
        <w:rPr>
          <w:rFonts w:ascii="Arial" w:hAnsi="Arial" w:cs="Arial"/>
          <w:sz w:val="20"/>
          <w:szCs w:val="20"/>
        </w:rPr>
        <w:t xml:space="preserve"> </w:t>
      </w:r>
      <w:r w:rsidRPr="00823061">
        <w:rPr>
          <w:rFonts w:ascii="Arial" w:hAnsi="Arial" w:cs="Arial"/>
          <w:sz w:val="20"/>
          <w:szCs w:val="20"/>
        </w:rPr>
        <w:t>и соответствующие правила, предусмотренные законодательством и относящиеся к одобрению крупных сделок, не применяются.</w:t>
      </w:r>
    </w:p>
    <w:p w14:paraId="57F0DF77" w14:textId="77777777" w:rsidR="00FE60A0" w:rsidRPr="00823061" w:rsidRDefault="00FE60A0" w:rsidP="00DA3898">
      <w:pPr>
        <w:pStyle w:val="-11"/>
        <w:widowControl w:val="0"/>
        <w:numPr>
          <w:ilvl w:val="1"/>
          <w:numId w:val="20"/>
        </w:numPr>
        <w:spacing w:before="200" w:after="200" w:line="240" w:lineRule="auto"/>
        <w:ind w:left="567" w:hanging="567"/>
        <w:contextualSpacing w:val="0"/>
        <w:jc w:val="both"/>
        <w:rPr>
          <w:rFonts w:ascii="Arial" w:hAnsi="Arial" w:cs="Arial"/>
          <w:sz w:val="20"/>
          <w:szCs w:val="20"/>
        </w:rPr>
      </w:pPr>
      <w:r w:rsidRPr="00823061">
        <w:rPr>
          <w:rFonts w:ascii="Arial" w:hAnsi="Arial" w:cs="Arial"/>
          <w:sz w:val="20"/>
          <w:szCs w:val="20"/>
        </w:rPr>
        <w:t>В случае одобрения сделки с заинтересованностью</w:t>
      </w:r>
      <w:r>
        <w:rPr>
          <w:rFonts w:ascii="Arial" w:hAnsi="Arial" w:cs="Arial"/>
          <w:sz w:val="20"/>
          <w:szCs w:val="20"/>
        </w:rPr>
        <w:t>,</w:t>
      </w:r>
      <w:r w:rsidRPr="00823061">
        <w:rPr>
          <w:rFonts w:ascii="Arial" w:hAnsi="Arial" w:cs="Arial"/>
          <w:sz w:val="20"/>
          <w:szCs w:val="20"/>
        </w:rPr>
        <w:t xml:space="preserve"> одновременно требующей одобрения по другим основаниям, перечисленным в компетенции Общего собрания, такая сделка одобряется Общим собранием участников только как сделка с заинтересованностью.</w:t>
      </w:r>
    </w:p>
    <w:p w14:paraId="4EB9B464" w14:textId="77777777" w:rsidR="00FE60A0" w:rsidRPr="00823061" w:rsidRDefault="00FE60A0" w:rsidP="00C610C5">
      <w:pPr>
        <w:pStyle w:val="-11"/>
        <w:widowControl w:val="0"/>
        <w:numPr>
          <w:ilvl w:val="1"/>
          <w:numId w:val="20"/>
        </w:numPr>
        <w:spacing w:before="200" w:after="200" w:line="240" w:lineRule="auto"/>
        <w:ind w:left="567" w:hanging="567"/>
        <w:contextualSpacing w:val="0"/>
        <w:jc w:val="both"/>
        <w:rPr>
          <w:rFonts w:ascii="Arial" w:hAnsi="Arial" w:cs="Arial"/>
          <w:sz w:val="20"/>
          <w:szCs w:val="20"/>
        </w:rPr>
      </w:pPr>
      <w:bookmarkStart w:id="328" w:name="_Ref413852272"/>
      <w:r w:rsidRPr="00823061">
        <w:rPr>
          <w:rFonts w:ascii="Arial" w:hAnsi="Arial" w:cs="Arial"/>
          <w:sz w:val="20"/>
          <w:szCs w:val="20"/>
        </w:rPr>
        <w:t>Общее Собрание Участников может принять решение о том, что определенные сделки (действия), требующие одобрени</w:t>
      </w:r>
      <w:r>
        <w:rPr>
          <w:rFonts w:ascii="Arial" w:hAnsi="Arial" w:cs="Arial"/>
          <w:sz w:val="20"/>
          <w:szCs w:val="20"/>
        </w:rPr>
        <w:t>я</w:t>
      </w:r>
      <w:r w:rsidRPr="00823061">
        <w:rPr>
          <w:rFonts w:ascii="Arial" w:hAnsi="Arial" w:cs="Arial"/>
          <w:sz w:val="20"/>
          <w:szCs w:val="20"/>
        </w:rPr>
        <w:t xml:space="preserve"> в соответствии с пунктом </w:t>
      </w:r>
      <w:r w:rsidR="00363009">
        <w:fldChar w:fldCharType="begin"/>
      </w:r>
      <w:r w:rsidR="00363009">
        <w:instrText xml:space="preserve"> REF _Ref413256310 \r \h  \* MERGEFORMAT </w:instrText>
      </w:r>
      <w:r w:rsidR="00363009">
        <w:fldChar w:fldCharType="separate"/>
      </w:r>
      <w:r w:rsidRPr="00823061">
        <w:rPr>
          <w:rFonts w:ascii="Arial" w:hAnsi="Arial" w:cs="Arial"/>
          <w:sz w:val="20"/>
          <w:szCs w:val="20"/>
        </w:rPr>
        <w:t>11.6</w:t>
      </w:r>
      <w:r w:rsidR="00363009">
        <w:fldChar w:fldCharType="end"/>
      </w:r>
      <w:r w:rsidRPr="00823061">
        <w:rPr>
          <w:rFonts w:ascii="Arial" w:hAnsi="Arial" w:cs="Arial"/>
          <w:sz w:val="20"/>
          <w:szCs w:val="20"/>
        </w:rPr>
        <w:t>, могут заключаться Генеральным Директором без одобрения Общего Собрания Участников (например, сделки, заключаемые по результатам тендеров)</w:t>
      </w:r>
      <w:r>
        <w:rPr>
          <w:rFonts w:ascii="Arial" w:hAnsi="Arial" w:cs="Arial"/>
          <w:sz w:val="20"/>
          <w:szCs w:val="20"/>
        </w:rPr>
        <w:t>.</w:t>
      </w:r>
      <w:r w:rsidRPr="00823061">
        <w:rPr>
          <w:rFonts w:ascii="Arial" w:hAnsi="Arial" w:cs="Arial"/>
          <w:sz w:val="20"/>
          <w:szCs w:val="20"/>
        </w:rPr>
        <w:t xml:space="preserve"> </w:t>
      </w:r>
      <w:r>
        <w:rPr>
          <w:rFonts w:ascii="Arial" w:hAnsi="Arial" w:cs="Arial"/>
          <w:sz w:val="20"/>
          <w:szCs w:val="20"/>
        </w:rPr>
        <w:t>В</w:t>
      </w:r>
      <w:r w:rsidRPr="00823061">
        <w:rPr>
          <w:rFonts w:ascii="Arial" w:hAnsi="Arial" w:cs="Arial"/>
          <w:sz w:val="20"/>
          <w:szCs w:val="20"/>
        </w:rPr>
        <w:t xml:space="preserve"> таком случае такие сделки не будут требовать одобрения органов управления Общества вплоть до отмены соответствующего решения Общего Собрания Участников.</w:t>
      </w:r>
      <w:bookmarkEnd w:id="328"/>
    </w:p>
    <w:p w14:paraId="454A4A34" w14:textId="77777777" w:rsidR="00FE60A0" w:rsidRPr="00823061" w:rsidRDefault="00FE60A0" w:rsidP="001143C6">
      <w:pPr>
        <w:keepNext/>
        <w:widowControl w:val="0"/>
        <w:rPr>
          <w:rFonts w:ascii="Arial" w:hAnsi="Arial" w:cs="Arial"/>
          <w:b/>
          <w:sz w:val="20"/>
          <w:szCs w:val="20"/>
        </w:rPr>
      </w:pPr>
      <w:r w:rsidRPr="00823061">
        <w:rPr>
          <w:rFonts w:ascii="Arial" w:hAnsi="Arial" w:cs="Arial"/>
          <w:b/>
          <w:sz w:val="20"/>
          <w:szCs w:val="20"/>
        </w:rPr>
        <w:t>Совместное присутствие участников</w:t>
      </w:r>
    </w:p>
    <w:p w14:paraId="4E0D799E"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bookmarkStart w:id="329" w:name="_Ref428886283"/>
      <w:r w:rsidRPr="00823061">
        <w:rPr>
          <w:rFonts w:ascii="Arial" w:hAnsi="Arial" w:cs="Arial"/>
          <w:sz w:val="20"/>
          <w:szCs w:val="20"/>
        </w:rPr>
        <w:t>Общее Собрание Участников, проводимое в форме совместного присутствия участников Общества, созывается Генеральным Директором в порядке, предусмотренном законодательством.</w:t>
      </w:r>
      <w:bookmarkEnd w:id="329"/>
    </w:p>
    <w:p w14:paraId="75FF7C3C"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lastRenderedPageBreak/>
        <w:t>Действия, связанные с созывом и подготовкой Общего Собрания Участников, осуществляются в сроки, сокращенные по сравнению со сроками, предусмотренными законодательством:</w:t>
      </w:r>
    </w:p>
    <w:p w14:paraId="654E01D4"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Орган или лица, созывающие Общее Собрание Участников, обязаны не позднее чем за 15 (пятнадцать) дней до его проведения уведомить об этом каждого участника Общества;</w:t>
      </w:r>
    </w:p>
    <w:p w14:paraId="7CA921EA"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Любой участник Общества вправе вносить предложения о включении в повестку дня Общего Собрания Участников дополнительных вопросов не позднее чем за 10 (десять) дней до его проведения;</w:t>
      </w:r>
    </w:p>
    <w:p w14:paraId="7F871088"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Если по предложению участников Общества в первоначальную повестку дня Общего Собрания Участников вносятся изменения, орган или лица, созывающие Общее Собрание Участников, обязаны не позднее чем за 5 (пять) дней до его проведения уведомить всех участников Общества о внесенных в повестку дня изменениях;</w:t>
      </w:r>
    </w:p>
    <w:p w14:paraId="7B921B6D"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Информация и материалы, подлежащие предоставлению участникам Общества при подготовке Общего Собрания Участников, должны быть в течение 15 (пятнадцати) дней до его проведения предоставлены всем участникам Общества для ознакомления в помещении исполнительного органа Общества.</w:t>
      </w:r>
    </w:p>
    <w:p w14:paraId="2F3325B3"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Принятие Общим Собранием Участников в форме совместного присутствия решений и состав участников Общества, присутствовавших при их принятии, подтверждается проставлением на протоколе собрания подписей всех участников Общества, присутствовавших на собрании, председательствующего на собрании и секретаря собрания.</w:t>
      </w:r>
    </w:p>
    <w:p w14:paraId="583A1CAB" w14:textId="77777777" w:rsidR="00FE60A0" w:rsidRPr="00823061" w:rsidRDefault="00FE60A0" w:rsidP="001143C6">
      <w:pPr>
        <w:pStyle w:val="-11"/>
        <w:widowControl w:val="0"/>
        <w:ind w:left="567"/>
        <w:contextualSpacing w:val="0"/>
        <w:rPr>
          <w:rFonts w:ascii="Arial" w:hAnsi="Arial" w:cs="Arial"/>
          <w:sz w:val="20"/>
          <w:szCs w:val="20"/>
        </w:rPr>
      </w:pPr>
      <w:r w:rsidRPr="00823061">
        <w:rPr>
          <w:rFonts w:ascii="Arial" w:hAnsi="Arial" w:cs="Arial"/>
          <w:sz w:val="20"/>
          <w:szCs w:val="20"/>
        </w:rPr>
        <w:t xml:space="preserve">При этом, если какой-либо из участников Общества, присутствовавших на собрании, отказывается подписать протокол собрания, проводится </w:t>
      </w:r>
      <w:proofErr w:type="spellStart"/>
      <w:r w:rsidRPr="00823061">
        <w:rPr>
          <w:rFonts w:ascii="Arial" w:hAnsi="Arial" w:cs="Arial"/>
          <w:sz w:val="20"/>
          <w:szCs w:val="20"/>
        </w:rPr>
        <w:t>переподсчет</w:t>
      </w:r>
      <w:proofErr w:type="spellEnd"/>
      <w:r w:rsidRPr="00823061">
        <w:rPr>
          <w:rFonts w:ascii="Arial" w:hAnsi="Arial" w:cs="Arial"/>
          <w:sz w:val="20"/>
          <w:szCs w:val="20"/>
        </w:rPr>
        <w:t xml:space="preserve"> результатов голосования по вопросам повестки дня без учета голоса такого участника. В таком случае решения, принятые Общим Собранием Участников, и состав участников Общества, присутствовавших при их принятии, подтвержда</w:t>
      </w:r>
      <w:r>
        <w:rPr>
          <w:rFonts w:ascii="Arial" w:hAnsi="Arial" w:cs="Arial"/>
          <w:sz w:val="20"/>
          <w:szCs w:val="20"/>
        </w:rPr>
        <w:t>ю</w:t>
      </w:r>
      <w:r w:rsidRPr="00823061">
        <w:rPr>
          <w:rFonts w:ascii="Arial" w:hAnsi="Arial" w:cs="Arial"/>
          <w:sz w:val="20"/>
          <w:szCs w:val="20"/>
        </w:rPr>
        <w:t>тся проставлением на протоколе подписей всех участников, кроме участников, отказавшихся от подписания, а также подписей председательствующего на собрании и секретаря собрания.</w:t>
      </w:r>
    </w:p>
    <w:p w14:paraId="486AA164"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Решение Общего Собрания Участников, проводимого в форме совместного присутствия, считается принятым в дату, когда проходило собрание.</w:t>
      </w:r>
    </w:p>
    <w:p w14:paraId="3DBE47EE" w14:textId="77777777" w:rsidR="00FE60A0" w:rsidRPr="00823061" w:rsidRDefault="00FE60A0" w:rsidP="001143C6">
      <w:pPr>
        <w:keepNext/>
        <w:widowControl w:val="0"/>
        <w:rPr>
          <w:rFonts w:ascii="Arial" w:hAnsi="Arial" w:cs="Arial"/>
          <w:b/>
          <w:sz w:val="20"/>
          <w:szCs w:val="20"/>
        </w:rPr>
      </w:pPr>
      <w:r w:rsidRPr="00823061">
        <w:rPr>
          <w:rFonts w:ascii="Arial" w:hAnsi="Arial" w:cs="Arial"/>
          <w:b/>
          <w:sz w:val="20"/>
          <w:szCs w:val="20"/>
        </w:rPr>
        <w:t>Заочное голосование</w:t>
      </w:r>
    </w:p>
    <w:p w14:paraId="47DA3DB1"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Порядок проведения заочного голосования по вопросам, отнесенным к компетенции Общего Собрания Участников, определяется внутренним документом Общества.</w:t>
      </w:r>
    </w:p>
    <w:p w14:paraId="1A7D8D0A"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 случае проведения заочного голосования принятие решений по вопросам, отнесенным к компетенции Общего Собрания Участников, и состав участников Общества, принявших такие решения, подтвержда</w:t>
      </w:r>
      <w:r>
        <w:rPr>
          <w:rFonts w:ascii="Arial" w:hAnsi="Arial" w:cs="Arial"/>
          <w:sz w:val="20"/>
          <w:szCs w:val="20"/>
        </w:rPr>
        <w:t>ю</w:t>
      </w:r>
      <w:r w:rsidRPr="00823061">
        <w:rPr>
          <w:rFonts w:ascii="Arial" w:hAnsi="Arial" w:cs="Arial"/>
          <w:sz w:val="20"/>
          <w:szCs w:val="20"/>
        </w:rPr>
        <w:t>тся через заполнение и подписание участниками Общества соответствующих бюллетеней для голосования.</w:t>
      </w:r>
    </w:p>
    <w:p w14:paraId="5D987506"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bookmarkStart w:id="330" w:name="_Ref428886294"/>
      <w:r w:rsidRPr="00823061">
        <w:rPr>
          <w:rFonts w:ascii="Arial" w:hAnsi="Arial" w:cs="Arial"/>
          <w:sz w:val="20"/>
          <w:szCs w:val="20"/>
        </w:rPr>
        <w:t>Решение Общего Собрания Участников, проводимого в форме заочного голосования, считается принятым в дату прекращения приемки заполненных бюллетеней для голосования.</w:t>
      </w:r>
      <w:bookmarkEnd w:id="330"/>
    </w:p>
    <w:p w14:paraId="3CCE5074" w14:textId="77777777" w:rsidR="00FE60A0" w:rsidRPr="00823061" w:rsidRDefault="00FE60A0" w:rsidP="001143C6">
      <w:pPr>
        <w:keepNext/>
        <w:widowControl w:val="0"/>
        <w:spacing w:before="200"/>
        <w:rPr>
          <w:rFonts w:ascii="Arial" w:hAnsi="Arial" w:cs="Arial"/>
          <w:sz w:val="20"/>
          <w:szCs w:val="20"/>
        </w:rPr>
      </w:pPr>
      <w:r w:rsidRPr="00823061">
        <w:rPr>
          <w:rFonts w:ascii="Arial" w:hAnsi="Arial" w:cs="Arial"/>
          <w:b/>
          <w:sz w:val="20"/>
          <w:szCs w:val="20"/>
        </w:rPr>
        <w:t>Решения, подписанные всеми участниками</w:t>
      </w:r>
    </w:p>
    <w:p w14:paraId="51F153D9"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 случае, если были нарушены требования пунктов </w:t>
      </w:r>
      <w:r w:rsidR="00363009">
        <w:fldChar w:fldCharType="begin"/>
      </w:r>
      <w:r w:rsidR="00363009">
        <w:instrText xml:space="preserve"> REF _Ref428886283 \r \h  \* MERGEFORMAT </w:instrText>
      </w:r>
      <w:r w:rsidR="00363009">
        <w:fldChar w:fldCharType="separate"/>
      </w:r>
      <w:r w:rsidRPr="00823061">
        <w:rPr>
          <w:rFonts w:ascii="Arial" w:hAnsi="Arial" w:cs="Arial"/>
          <w:sz w:val="20"/>
          <w:szCs w:val="20"/>
        </w:rPr>
        <w:t>11.10</w:t>
      </w:r>
      <w:r w:rsidR="00363009">
        <w:fldChar w:fldCharType="end"/>
      </w:r>
      <w:r>
        <w:t>–</w:t>
      </w:r>
      <w:r w:rsidR="00363009">
        <w:fldChar w:fldCharType="begin"/>
      </w:r>
      <w:r w:rsidR="00363009">
        <w:instrText xml:space="preserve"> REF _Ref428886294 \r \h  \* MERGEFORMAT </w:instrText>
      </w:r>
      <w:r w:rsidR="00363009">
        <w:fldChar w:fldCharType="separate"/>
      </w:r>
      <w:r w:rsidRPr="00823061">
        <w:rPr>
          <w:rFonts w:ascii="Arial" w:hAnsi="Arial" w:cs="Arial"/>
          <w:sz w:val="20"/>
          <w:szCs w:val="20"/>
        </w:rPr>
        <w:t>11.16</w:t>
      </w:r>
      <w:r w:rsidR="00363009">
        <w:fldChar w:fldCharType="end"/>
      </w:r>
      <w:r w:rsidRPr="00823061">
        <w:rPr>
          <w:rFonts w:ascii="Arial" w:hAnsi="Arial" w:cs="Arial"/>
          <w:sz w:val="20"/>
          <w:szCs w:val="20"/>
        </w:rPr>
        <w:t xml:space="preserve"> выше, то, несмотря на это, такие требования считаются соблюденными, если всеми участниками Общества подписан протокол, содержащий вопросы, поставленные на голосование, результаты голосования и принятые решения. Принятые таким образом решения Общего Собрания Участников и состав участников Общества, присутствовавших при их принятии, подтвержда</w:t>
      </w:r>
      <w:r>
        <w:rPr>
          <w:rFonts w:ascii="Arial" w:hAnsi="Arial" w:cs="Arial"/>
          <w:sz w:val="20"/>
          <w:szCs w:val="20"/>
        </w:rPr>
        <w:t>ю</w:t>
      </w:r>
      <w:r w:rsidRPr="00823061">
        <w:rPr>
          <w:rFonts w:ascii="Arial" w:hAnsi="Arial" w:cs="Arial"/>
          <w:sz w:val="20"/>
          <w:szCs w:val="20"/>
        </w:rPr>
        <w:t>тся проставлением подписей всех участников Общества на протоколе собрания. Такие решения считаются принятыми в дату, указанную в протоколе в качестве даты протокола.</w:t>
      </w:r>
    </w:p>
    <w:p w14:paraId="322A8047" w14:textId="77777777" w:rsidR="00FE60A0" w:rsidRPr="00823061" w:rsidRDefault="00FE60A0" w:rsidP="00C610C5">
      <w:pPr>
        <w:pStyle w:val="-11"/>
        <w:keepNext/>
        <w:numPr>
          <w:ilvl w:val="0"/>
          <w:numId w:val="20"/>
        </w:numPr>
        <w:spacing w:after="200" w:line="240" w:lineRule="auto"/>
        <w:ind w:left="567" w:hanging="567"/>
        <w:contextualSpacing w:val="0"/>
        <w:jc w:val="both"/>
        <w:rPr>
          <w:rFonts w:ascii="Arial" w:hAnsi="Arial" w:cs="Arial"/>
          <w:sz w:val="20"/>
          <w:szCs w:val="20"/>
          <w:highlight w:val="cyan"/>
        </w:rPr>
      </w:pPr>
      <w:bookmarkStart w:id="331" w:name="_Toc413869102"/>
      <w:r w:rsidRPr="00823061">
        <w:rPr>
          <w:rFonts w:ascii="Arial" w:hAnsi="Arial" w:cs="Arial"/>
          <w:b/>
          <w:caps/>
          <w:sz w:val="20"/>
          <w:szCs w:val="20"/>
          <w:highlight w:val="cyan"/>
          <w:lang w:val="en-US"/>
        </w:rPr>
        <w:t>[</w:t>
      </w:r>
      <w:r w:rsidRPr="00823061">
        <w:rPr>
          <w:rFonts w:ascii="Arial" w:hAnsi="Arial" w:cs="Arial"/>
          <w:b/>
          <w:caps/>
          <w:sz w:val="20"/>
          <w:szCs w:val="20"/>
          <w:highlight w:val="cyan"/>
        </w:rPr>
        <w:t>Совет Директоров</w:t>
      </w:r>
      <w:r w:rsidRPr="00823061">
        <w:rPr>
          <w:rFonts w:ascii="Arial" w:hAnsi="Arial" w:cs="Arial"/>
          <w:b/>
          <w:caps/>
          <w:sz w:val="20"/>
          <w:szCs w:val="20"/>
          <w:highlight w:val="cyan"/>
          <w:lang w:val="en-US"/>
        </w:rPr>
        <w:t>]</w:t>
      </w:r>
      <w:bookmarkEnd w:id="331"/>
    </w:p>
    <w:p w14:paraId="2387F278" w14:textId="77777777" w:rsidR="00FE60A0" w:rsidRPr="00823061" w:rsidRDefault="00FE60A0" w:rsidP="001143C6">
      <w:pPr>
        <w:keepNext/>
        <w:widowControl w:val="0"/>
        <w:rPr>
          <w:rFonts w:ascii="Arial" w:hAnsi="Arial" w:cs="Arial"/>
          <w:b/>
          <w:sz w:val="20"/>
          <w:szCs w:val="20"/>
          <w:highlight w:val="cyan"/>
        </w:rPr>
      </w:pPr>
      <w:r w:rsidRPr="00823061">
        <w:rPr>
          <w:rFonts w:ascii="Arial" w:hAnsi="Arial" w:cs="Arial"/>
          <w:b/>
          <w:i/>
          <w:color w:val="002060"/>
          <w:sz w:val="20"/>
          <w:szCs w:val="20"/>
        </w:rPr>
        <w:t xml:space="preserve">Если в Обществе не создается СД, то данный раздел нужно удалить, а компетенцию СД </w:t>
      </w:r>
      <w:r w:rsidRPr="00823061">
        <w:rPr>
          <w:rFonts w:ascii="Arial" w:hAnsi="Arial" w:cs="Arial"/>
          <w:b/>
          <w:i/>
          <w:color w:val="002060"/>
          <w:sz w:val="20"/>
          <w:szCs w:val="20"/>
        </w:rPr>
        <w:lastRenderedPageBreak/>
        <w:t>перенести на ОСУ</w:t>
      </w:r>
    </w:p>
    <w:p w14:paraId="316DB4CB" w14:textId="77777777" w:rsidR="00FE60A0" w:rsidRPr="00823061" w:rsidRDefault="00FE60A0" w:rsidP="001143C6">
      <w:pPr>
        <w:keepNext/>
        <w:widowControl w:val="0"/>
        <w:rPr>
          <w:rFonts w:ascii="Arial" w:hAnsi="Arial" w:cs="Arial"/>
          <w:b/>
          <w:sz w:val="20"/>
          <w:szCs w:val="20"/>
          <w:lang w:val="en-US"/>
        </w:rPr>
      </w:pPr>
      <w:r w:rsidRPr="00823061">
        <w:rPr>
          <w:rFonts w:ascii="Arial" w:hAnsi="Arial" w:cs="Arial"/>
          <w:b/>
          <w:sz w:val="20"/>
          <w:szCs w:val="20"/>
        </w:rPr>
        <w:t>Общие положения</w:t>
      </w:r>
    </w:p>
    <w:p w14:paraId="58BDA95C"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В Обществе создается Совет Директоров, состоящий из </w:t>
      </w:r>
      <w:r w:rsidRPr="00823061">
        <w:rPr>
          <w:rFonts w:ascii="Arial" w:hAnsi="Arial" w:cs="Arial"/>
          <w:sz w:val="20"/>
          <w:szCs w:val="20"/>
          <w:highlight w:val="cyan"/>
        </w:rPr>
        <w:t>[_____]</w:t>
      </w:r>
      <w:r w:rsidRPr="00823061">
        <w:rPr>
          <w:rFonts w:ascii="Arial" w:hAnsi="Arial" w:cs="Arial"/>
          <w:sz w:val="20"/>
          <w:szCs w:val="20"/>
        </w:rPr>
        <w:t xml:space="preserve"> (</w:t>
      </w:r>
      <w:r w:rsidRPr="00823061">
        <w:rPr>
          <w:rFonts w:ascii="Arial" w:hAnsi="Arial" w:cs="Arial"/>
          <w:sz w:val="20"/>
          <w:szCs w:val="20"/>
          <w:highlight w:val="cyan"/>
        </w:rPr>
        <w:t>[_____]</w:t>
      </w:r>
      <w:r w:rsidRPr="00823061">
        <w:rPr>
          <w:rFonts w:ascii="Arial" w:hAnsi="Arial" w:cs="Arial"/>
          <w:sz w:val="20"/>
          <w:szCs w:val="20"/>
        </w:rPr>
        <w:t>) членов, избираемых Общим Собранием Участников. Полномочия каждого из членов Совета Директоров сохраняются бессрочно, до их прекращения по решению Общего Собрания Участников. В случае прекращения полномочий одного или нескольких членов Совета Директоров полномочия остальных членов Совета Директоров не прекращаются.</w:t>
      </w:r>
    </w:p>
    <w:p w14:paraId="7F17118C"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Членом Совета Директоров может быть только физическое лицо, обладающее полной дееспособностью, за исключением Генерального Директора.</w:t>
      </w:r>
    </w:p>
    <w:p w14:paraId="330933FA"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Решение, отнесенное к компетенции Совета Директоров, может быть принято:</w:t>
      </w:r>
    </w:p>
    <w:p w14:paraId="031BCB13"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Путем проведения заседания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w:t>
      </w:r>
    </w:p>
    <w:p w14:paraId="5C4A55CB"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Без проведения заседания, путем проведения заочного голосования (опросным путем).</w:t>
      </w:r>
    </w:p>
    <w:p w14:paraId="2ACA27F0"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Форму принятия решения по вопросам, отнесенным к компетенции Совета Директоров (заседание или заочное голосование), выбирает лицо (орган), предъявивший требование о проведении заседания (заочного голосования) Совета Директоров, путем указания соответствующей информации в своем требовании.</w:t>
      </w:r>
    </w:p>
    <w:p w14:paraId="286AEED7"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Каждый член </w:t>
      </w:r>
      <w:r>
        <w:rPr>
          <w:rFonts w:ascii="Arial" w:hAnsi="Arial" w:cs="Arial"/>
          <w:sz w:val="20"/>
          <w:szCs w:val="20"/>
        </w:rPr>
        <w:t>С</w:t>
      </w:r>
      <w:r w:rsidRPr="00823061">
        <w:rPr>
          <w:rFonts w:ascii="Arial" w:hAnsi="Arial" w:cs="Arial"/>
          <w:sz w:val="20"/>
          <w:szCs w:val="20"/>
        </w:rPr>
        <w:t>овета Директоров обладает одним голосом при голосовании по вопросам, рассматриваемым Советом Директоров.</w:t>
      </w:r>
    </w:p>
    <w:p w14:paraId="295980FA"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Совет Директоров своим последующим решением может отменить решение Совета Директоров, которое было принято ранее с указанием даты, с которой принятое ранее решение считается отмененным (при условии, что такое решение на момент отмены не было исполнено). В таком случае председатель Совета Директоров обязан уведомить всех заинтересованных лиц об отмене ранее принятого решения Совета Директоров в течение 5 (пяти) дней с момента принятия решения Совета Директоров об отмене ранее принятого решения.</w:t>
      </w:r>
    </w:p>
    <w:p w14:paraId="69B5CC9C" w14:textId="77777777" w:rsidR="00FE60A0" w:rsidRPr="00823061" w:rsidRDefault="00FE60A0" w:rsidP="001143C6">
      <w:pPr>
        <w:keepNext/>
        <w:widowControl w:val="0"/>
        <w:rPr>
          <w:rFonts w:ascii="Arial" w:hAnsi="Arial" w:cs="Arial"/>
          <w:b/>
          <w:sz w:val="20"/>
          <w:szCs w:val="20"/>
        </w:rPr>
      </w:pPr>
      <w:r w:rsidRPr="00823061">
        <w:rPr>
          <w:rFonts w:ascii="Arial" w:hAnsi="Arial" w:cs="Arial"/>
          <w:b/>
          <w:sz w:val="20"/>
          <w:szCs w:val="20"/>
        </w:rPr>
        <w:t>Председатель и заместитель председателя Совета Директоров</w:t>
      </w:r>
    </w:p>
    <w:p w14:paraId="7E777C0C"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Члены Совета Директоров на первом заседании, созываемом Генеральным Директором, избирают из своего состава председателя Совета Директоров и его заместителя. Избранными в качестве председателя и заместителя председателя Совета Директоров считаются кандидаты, получившие большинство голосов. </w:t>
      </w:r>
    </w:p>
    <w:p w14:paraId="48DED078"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Полномочия председателя и заместителя председателя Совета Директоров сохраняются за соответствующим лицом вплоть до прекращения их полномочий одним из следующих способов:</w:t>
      </w:r>
    </w:p>
    <w:p w14:paraId="26F06C07"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Принятие в отношении соответствующего лица решения Общего Собрания Участников о прекращении его полномочий в качестве члена Совета Директоров;</w:t>
      </w:r>
    </w:p>
    <w:p w14:paraId="706D199D"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Принятие решения Совета Директоров о прекращении полномочий председателя (заместителя председателя) Совета Директоров и избрании нового председателя (заместителя председателя) Совета Директоров.</w:t>
      </w:r>
    </w:p>
    <w:p w14:paraId="247C8A68" w14:textId="77777777" w:rsidR="00FE60A0" w:rsidRPr="00823061" w:rsidRDefault="00FE60A0" w:rsidP="001143C6">
      <w:pPr>
        <w:pStyle w:val="-11"/>
        <w:widowControl w:val="0"/>
        <w:ind w:left="567"/>
        <w:contextualSpacing w:val="0"/>
        <w:rPr>
          <w:rFonts w:ascii="Arial" w:hAnsi="Arial" w:cs="Arial"/>
          <w:sz w:val="20"/>
          <w:szCs w:val="20"/>
        </w:rPr>
      </w:pPr>
      <w:r w:rsidRPr="00823061">
        <w:rPr>
          <w:rFonts w:ascii="Arial" w:hAnsi="Arial" w:cs="Arial"/>
          <w:sz w:val="20"/>
          <w:szCs w:val="20"/>
        </w:rPr>
        <w:t>Во избежание сомнений прекращение полномочий председателя Совета Директоров не влечет автоматическо</w:t>
      </w:r>
      <w:r>
        <w:rPr>
          <w:rFonts w:ascii="Arial" w:hAnsi="Arial" w:cs="Arial"/>
          <w:sz w:val="20"/>
          <w:szCs w:val="20"/>
        </w:rPr>
        <w:t>го</w:t>
      </w:r>
      <w:r w:rsidRPr="00823061">
        <w:rPr>
          <w:rFonts w:ascii="Arial" w:hAnsi="Arial" w:cs="Arial"/>
          <w:sz w:val="20"/>
          <w:szCs w:val="20"/>
        </w:rPr>
        <w:t xml:space="preserve"> прекращени</w:t>
      </w:r>
      <w:r>
        <w:rPr>
          <w:rFonts w:ascii="Arial" w:hAnsi="Arial" w:cs="Arial"/>
          <w:sz w:val="20"/>
          <w:szCs w:val="20"/>
        </w:rPr>
        <w:t>я</w:t>
      </w:r>
      <w:r w:rsidRPr="00823061">
        <w:rPr>
          <w:rFonts w:ascii="Arial" w:hAnsi="Arial" w:cs="Arial"/>
          <w:sz w:val="20"/>
          <w:szCs w:val="20"/>
        </w:rPr>
        <w:t xml:space="preserve"> полномочий его заместителя и прекращение полномочий заместителя председателя Совета Директоров не влечет автоматическо</w:t>
      </w:r>
      <w:r>
        <w:rPr>
          <w:rFonts w:ascii="Arial" w:hAnsi="Arial" w:cs="Arial"/>
          <w:sz w:val="20"/>
          <w:szCs w:val="20"/>
        </w:rPr>
        <w:t xml:space="preserve">го </w:t>
      </w:r>
      <w:r w:rsidRPr="00823061">
        <w:rPr>
          <w:rFonts w:ascii="Arial" w:hAnsi="Arial" w:cs="Arial"/>
          <w:sz w:val="20"/>
          <w:szCs w:val="20"/>
        </w:rPr>
        <w:t>прекращени</w:t>
      </w:r>
      <w:r>
        <w:rPr>
          <w:rFonts w:ascii="Arial" w:hAnsi="Arial" w:cs="Arial"/>
          <w:sz w:val="20"/>
          <w:szCs w:val="20"/>
        </w:rPr>
        <w:t>я</w:t>
      </w:r>
      <w:r w:rsidRPr="00823061">
        <w:rPr>
          <w:rFonts w:ascii="Arial" w:hAnsi="Arial" w:cs="Arial"/>
          <w:sz w:val="20"/>
          <w:szCs w:val="20"/>
        </w:rPr>
        <w:t xml:space="preserve"> полномочий председателя.</w:t>
      </w:r>
    </w:p>
    <w:p w14:paraId="58D680AF"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В случае прекращения полномочий председателя Совета Директоров члены Совета Директоров до избрания нового председателя не имеют права принимать решения ни по каким вопросам, отнесенным к компетенции Совета Директоров, кроме вопросов, относящихся к избранию нового председателя Совета Директоров. До момента избрания нового председателя Совета Директоров его полномочия осуществляет его заместитель, а в </w:t>
      </w:r>
      <w:r w:rsidRPr="00823061">
        <w:rPr>
          <w:rFonts w:ascii="Arial" w:hAnsi="Arial" w:cs="Arial"/>
          <w:sz w:val="20"/>
          <w:szCs w:val="20"/>
        </w:rPr>
        <w:lastRenderedPageBreak/>
        <w:t>случае отсутствия избранного заместителя</w:t>
      </w:r>
      <w:r>
        <w:rPr>
          <w:rFonts w:ascii="Arial" w:hAnsi="Arial" w:cs="Arial"/>
          <w:sz w:val="20"/>
          <w:szCs w:val="20"/>
        </w:rPr>
        <w:t xml:space="preserve"> — </w:t>
      </w:r>
      <w:r w:rsidRPr="00823061">
        <w:rPr>
          <w:rFonts w:ascii="Arial" w:hAnsi="Arial" w:cs="Arial"/>
          <w:sz w:val="20"/>
          <w:szCs w:val="20"/>
        </w:rPr>
        <w:t xml:space="preserve">Генеральный Директор (во избежание сомнений в таком случае Генеральный Директор не приобретает права голоса на Совете Директоров). </w:t>
      </w:r>
    </w:p>
    <w:p w14:paraId="3813AFA9"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bookmarkStart w:id="332" w:name="_Ref413403850"/>
      <w:r w:rsidRPr="00823061">
        <w:rPr>
          <w:rFonts w:ascii="Arial" w:hAnsi="Arial" w:cs="Arial"/>
          <w:sz w:val="20"/>
          <w:szCs w:val="20"/>
        </w:rPr>
        <w:t>Председатель Совета Директоров:</w:t>
      </w:r>
      <w:bookmarkEnd w:id="332"/>
    </w:p>
    <w:p w14:paraId="6646CA6C"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Организует работу Совета Директоров;</w:t>
      </w:r>
    </w:p>
    <w:p w14:paraId="44D07DE1"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Созывает заседания Совета Директоров;</w:t>
      </w:r>
    </w:p>
    <w:p w14:paraId="0D7A091E"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Организует проведение заочного голосования Совета Директоров;</w:t>
      </w:r>
    </w:p>
    <w:p w14:paraId="1DBC785A"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Осуществляет функции председательствующего на заседаниях Совета Директоров;</w:t>
      </w:r>
    </w:p>
    <w:p w14:paraId="6261CDDD"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Организует подсчет голосов при голосовании на заседании Совета Директоров;</w:t>
      </w:r>
    </w:p>
    <w:p w14:paraId="5D2387D3"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Организует подготовку и ведение протоколов заседаний Совета Директоров;</w:t>
      </w:r>
    </w:p>
    <w:p w14:paraId="371EA31D"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Организует подготовку, рассылку и приемку бюллетеней для голосования при проведении заочного голосования Совета Директоров, а также организует подсчет голосов при проведении заочного голосования Совета Директоров;</w:t>
      </w:r>
    </w:p>
    <w:p w14:paraId="2D6453DF"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Выполняет функции секретаря на заседаниях Совета Директоров;</w:t>
      </w:r>
    </w:p>
    <w:p w14:paraId="7CF25EA9"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Осуществляет иные функции, предусмотренные настоящим уставом и (или) законодательством и (или) необходимые для осуществления деятельности Совета Директоров.</w:t>
      </w:r>
    </w:p>
    <w:p w14:paraId="792672A0"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Заместитель председателя Совета Директоров может осуществлять полномочия председателя Совета Директоров в период невозможности их осуществления самим председателем (например, по причине болезни). </w:t>
      </w:r>
    </w:p>
    <w:p w14:paraId="5308606E" w14:textId="77777777" w:rsidR="00FE60A0" w:rsidRPr="00823061" w:rsidRDefault="00FE60A0" w:rsidP="001143C6">
      <w:pPr>
        <w:keepNext/>
        <w:widowControl w:val="0"/>
        <w:rPr>
          <w:rFonts w:ascii="Arial" w:hAnsi="Arial" w:cs="Arial"/>
          <w:b/>
          <w:sz w:val="20"/>
          <w:szCs w:val="20"/>
        </w:rPr>
      </w:pPr>
      <w:r w:rsidRPr="00823061">
        <w:rPr>
          <w:rFonts w:ascii="Arial" w:hAnsi="Arial" w:cs="Arial"/>
          <w:b/>
          <w:sz w:val="20"/>
          <w:szCs w:val="20"/>
        </w:rPr>
        <w:t>Компетенция Совета Директоров</w:t>
      </w:r>
    </w:p>
    <w:p w14:paraId="036842FE"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bookmarkStart w:id="333" w:name="_Ref413234422"/>
      <w:r w:rsidRPr="00823061">
        <w:rPr>
          <w:rFonts w:ascii="Arial" w:hAnsi="Arial" w:cs="Arial"/>
          <w:sz w:val="20"/>
          <w:szCs w:val="20"/>
        </w:rPr>
        <w:t>К компетенции Совета Директоров относятся следующие вопросы:</w:t>
      </w:r>
      <w:bookmarkEnd w:id="33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529"/>
        <w:gridCol w:w="3260"/>
      </w:tblGrid>
      <w:tr w:rsidR="00FE60A0" w:rsidRPr="00823061" w14:paraId="09AC944B" w14:textId="77777777" w:rsidTr="005078A6">
        <w:trPr>
          <w:trHeight w:val="315"/>
        </w:trPr>
        <w:tc>
          <w:tcPr>
            <w:tcW w:w="6091" w:type="dxa"/>
            <w:gridSpan w:val="2"/>
            <w:noWrap/>
            <w:vAlign w:val="center"/>
          </w:tcPr>
          <w:p w14:paraId="51DEB462" w14:textId="77777777" w:rsidR="00FE60A0" w:rsidRPr="00823061" w:rsidRDefault="00FE60A0" w:rsidP="005078A6">
            <w:pPr>
              <w:keepNext/>
              <w:spacing w:before="60" w:after="60"/>
              <w:ind w:left="29"/>
              <w:jc w:val="center"/>
              <w:rPr>
                <w:rFonts w:ascii="Arial" w:hAnsi="Arial" w:cs="Arial"/>
                <w:b/>
                <w:bCs/>
                <w:iCs/>
                <w:sz w:val="20"/>
                <w:szCs w:val="20"/>
              </w:rPr>
            </w:pPr>
            <w:r w:rsidRPr="00823061">
              <w:rPr>
                <w:rFonts w:ascii="Arial" w:hAnsi="Arial" w:cs="Arial"/>
                <w:b/>
                <w:bCs/>
                <w:iCs/>
                <w:sz w:val="20"/>
                <w:szCs w:val="20"/>
              </w:rPr>
              <w:t>Вопросы, отнесенные к компетенции Совета Директоров</w:t>
            </w:r>
          </w:p>
        </w:tc>
        <w:tc>
          <w:tcPr>
            <w:tcW w:w="3260" w:type="dxa"/>
            <w:vAlign w:val="center"/>
          </w:tcPr>
          <w:p w14:paraId="67BAF096" w14:textId="77777777" w:rsidR="00FE60A0" w:rsidRPr="00823061" w:rsidRDefault="00FE60A0" w:rsidP="005078A6">
            <w:pPr>
              <w:keepNext/>
              <w:spacing w:before="60" w:after="60"/>
              <w:ind w:left="110"/>
              <w:jc w:val="center"/>
              <w:rPr>
                <w:rFonts w:ascii="Arial" w:hAnsi="Arial" w:cs="Arial"/>
                <w:b/>
                <w:bCs/>
                <w:iCs/>
                <w:sz w:val="20"/>
                <w:szCs w:val="20"/>
              </w:rPr>
            </w:pPr>
            <w:r w:rsidRPr="00823061">
              <w:rPr>
                <w:rFonts w:ascii="Arial" w:hAnsi="Arial" w:cs="Arial"/>
                <w:b/>
                <w:bCs/>
                <w:iCs/>
                <w:sz w:val="20"/>
                <w:szCs w:val="20"/>
              </w:rPr>
              <w:t>Количество голосов, необходимое и достаточное для принятия решения (от общего числа голосов всех членов Совета Директоров)</w:t>
            </w:r>
          </w:p>
        </w:tc>
      </w:tr>
      <w:tr w:rsidR="00FE60A0" w:rsidRPr="00823061" w14:paraId="70FC4F52" w14:textId="77777777" w:rsidTr="004E57CC">
        <w:trPr>
          <w:trHeight w:val="315"/>
        </w:trPr>
        <w:tc>
          <w:tcPr>
            <w:tcW w:w="9351" w:type="dxa"/>
            <w:gridSpan w:val="3"/>
            <w:shd w:val="clear" w:color="auto" w:fill="F2F2F2"/>
            <w:noWrap/>
            <w:vAlign w:val="center"/>
          </w:tcPr>
          <w:p w14:paraId="3CC1C701" w14:textId="77777777" w:rsidR="00FE60A0" w:rsidRPr="00823061" w:rsidRDefault="00FE60A0" w:rsidP="005078A6">
            <w:pPr>
              <w:keepNext/>
              <w:spacing w:before="60" w:after="60"/>
              <w:ind w:left="108"/>
              <w:rPr>
                <w:rFonts w:ascii="Arial" w:hAnsi="Arial" w:cs="Arial"/>
                <w:b/>
                <w:bCs/>
                <w:iCs/>
                <w:caps/>
                <w:sz w:val="20"/>
                <w:szCs w:val="20"/>
              </w:rPr>
            </w:pPr>
            <w:r w:rsidRPr="00823061">
              <w:rPr>
                <w:rFonts w:ascii="Arial" w:hAnsi="Arial" w:cs="Arial"/>
                <w:b/>
                <w:caps/>
                <w:sz w:val="20"/>
                <w:szCs w:val="20"/>
              </w:rPr>
              <w:t>Вопросы Управления</w:t>
            </w:r>
          </w:p>
        </w:tc>
      </w:tr>
      <w:tr w:rsidR="00FE60A0" w:rsidRPr="00823061" w14:paraId="1BE44F57" w14:textId="77777777" w:rsidTr="005078A6">
        <w:trPr>
          <w:trHeight w:val="315"/>
        </w:trPr>
        <w:tc>
          <w:tcPr>
            <w:tcW w:w="562" w:type="dxa"/>
            <w:noWrap/>
          </w:tcPr>
          <w:p w14:paraId="1A7BF474" w14:textId="77777777" w:rsidR="00FE60A0" w:rsidRPr="009C6A23" w:rsidRDefault="00FE60A0" w:rsidP="00A3097D">
            <w:pPr>
              <w:spacing w:before="60" w:after="60"/>
              <w:ind w:left="29"/>
              <w:rPr>
                <w:rFonts w:ascii="Arial" w:hAnsi="Arial" w:cs="Arial"/>
                <w:sz w:val="20"/>
                <w:szCs w:val="20"/>
              </w:rPr>
            </w:pPr>
            <w:r w:rsidRPr="009C6A23">
              <w:rPr>
                <w:rFonts w:ascii="Arial" w:hAnsi="Arial" w:cs="Arial"/>
                <w:sz w:val="20"/>
                <w:szCs w:val="20"/>
              </w:rPr>
              <w:t>1</w:t>
            </w:r>
          </w:p>
        </w:tc>
        <w:tc>
          <w:tcPr>
            <w:tcW w:w="5529" w:type="dxa"/>
          </w:tcPr>
          <w:p w14:paraId="205DBCC4"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tc>
        <w:tc>
          <w:tcPr>
            <w:tcW w:w="3260" w:type="dxa"/>
          </w:tcPr>
          <w:p w14:paraId="471F6EA3"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04480F2B" w14:textId="77777777" w:rsidTr="005078A6">
        <w:trPr>
          <w:trHeight w:val="315"/>
        </w:trPr>
        <w:tc>
          <w:tcPr>
            <w:tcW w:w="562" w:type="dxa"/>
            <w:noWrap/>
          </w:tcPr>
          <w:p w14:paraId="20C47434" w14:textId="77777777" w:rsidR="00FE60A0" w:rsidRPr="009C6A23" w:rsidRDefault="00FE60A0" w:rsidP="00A3097D">
            <w:pPr>
              <w:spacing w:before="60" w:after="60"/>
              <w:ind w:left="29"/>
              <w:rPr>
                <w:rFonts w:ascii="Arial" w:hAnsi="Arial" w:cs="Arial"/>
                <w:sz w:val="20"/>
                <w:szCs w:val="20"/>
              </w:rPr>
            </w:pPr>
            <w:r w:rsidRPr="009C6A23">
              <w:rPr>
                <w:rFonts w:ascii="Arial" w:hAnsi="Arial" w:cs="Arial"/>
                <w:sz w:val="20"/>
                <w:szCs w:val="20"/>
              </w:rPr>
              <w:t>2</w:t>
            </w:r>
          </w:p>
        </w:tc>
        <w:tc>
          <w:tcPr>
            <w:tcW w:w="5529" w:type="dxa"/>
          </w:tcPr>
          <w:p w14:paraId="2BAAC030" w14:textId="77777777" w:rsidR="00FE60A0" w:rsidRPr="00823061" w:rsidRDefault="00FE60A0" w:rsidP="005078A6">
            <w:pPr>
              <w:spacing w:before="60" w:after="60"/>
              <w:ind w:left="29"/>
              <w:rPr>
                <w:rFonts w:ascii="Arial" w:hAnsi="Arial" w:cs="Arial"/>
                <w:sz w:val="20"/>
                <w:szCs w:val="20"/>
              </w:rPr>
            </w:pPr>
            <w:r w:rsidRPr="00823061">
              <w:rPr>
                <w:rFonts w:ascii="Arial" w:hAnsi="Arial" w:cs="Arial"/>
                <w:sz w:val="20"/>
                <w:szCs w:val="20"/>
              </w:rPr>
              <w:t>Избрание и прекращение полномочий председателя Совета Директоров</w:t>
            </w:r>
          </w:p>
        </w:tc>
        <w:tc>
          <w:tcPr>
            <w:tcW w:w="3260" w:type="dxa"/>
          </w:tcPr>
          <w:p w14:paraId="509BCE59"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06C5844E" w14:textId="77777777" w:rsidTr="004E57CC">
        <w:trPr>
          <w:trHeight w:val="315"/>
        </w:trPr>
        <w:tc>
          <w:tcPr>
            <w:tcW w:w="9351" w:type="dxa"/>
            <w:gridSpan w:val="3"/>
            <w:shd w:val="clear" w:color="auto" w:fill="F2F2F2"/>
            <w:noWrap/>
          </w:tcPr>
          <w:p w14:paraId="5B7A8823" w14:textId="77777777" w:rsidR="00FE60A0" w:rsidRPr="00823061" w:rsidRDefault="00FE60A0" w:rsidP="005078A6">
            <w:pPr>
              <w:keepNext/>
              <w:spacing w:before="60" w:after="60"/>
              <w:ind w:left="108"/>
              <w:rPr>
                <w:rFonts w:ascii="Arial" w:hAnsi="Arial" w:cs="Arial"/>
                <w:b/>
                <w:caps/>
                <w:sz w:val="20"/>
                <w:szCs w:val="20"/>
              </w:rPr>
            </w:pPr>
            <w:r w:rsidRPr="00823061">
              <w:rPr>
                <w:rFonts w:ascii="Arial" w:hAnsi="Arial" w:cs="Arial"/>
                <w:b/>
                <w:caps/>
                <w:sz w:val="20"/>
                <w:szCs w:val="20"/>
              </w:rPr>
              <w:t>Сделки</w:t>
            </w:r>
          </w:p>
        </w:tc>
      </w:tr>
      <w:tr w:rsidR="00FE60A0" w:rsidRPr="00823061" w14:paraId="12757515" w14:textId="77777777" w:rsidTr="005078A6">
        <w:trPr>
          <w:trHeight w:val="315"/>
        </w:trPr>
        <w:tc>
          <w:tcPr>
            <w:tcW w:w="562" w:type="dxa"/>
            <w:noWrap/>
          </w:tcPr>
          <w:p w14:paraId="627152CA"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3</w:t>
            </w:r>
          </w:p>
        </w:tc>
        <w:tc>
          <w:tcPr>
            <w:tcW w:w="5529" w:type="dxa"/>
          </w:tcPr>
          <w:p w14:paraId="308200E7"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(нескольких взаимосвязанных сделок) Общества на сумму свыше 300</w:t>
            </w:r>
            <w:r>
              <w:rPr>
                <w:rFonts w:ascii="Arial" w:hAnsi="Arial" w:cs="Arial"/>
                <w:sz w:val="20"/>
                <w:szCs w:val="20"/>
              </w:rPr>
              <w:t> </w:t>
            </w:r>
            <w:r w:rsidRPr="00823061">
              <w:rPr>
                <w:rFonts w:ascii="Arial" w:hAnsi="Arial" w:cs="Arial"/>
                <w:sz w:val="20"/>
                <w:szCs w:val="20"/>
              </w:rPr>
              <w:t>000 (тр</w:t>
            </w:r>
            <w:r>
              <w:rPr>
                <w:rFonts w:ascii="Arial" w:hAnsi="Arial" w:cs="Arial"/>
                <w:sz w:val="20"/>
                <w:szCs w:val="20"/>
              </w:rPr>
              <w:t>ехсот</w:t>
            </w:r>
            <w:r w:rsidRPr="00823061">
              <w:rPr>
                <w:rFonts w:ascii="Arial" w:hAnsi="Arial" w:cs="Arial"/>
                <w:sz w:val="20"/>
                <w:szCs w:val="20"/>
              </w:rPr>
              <w:t xml:space="preserve"> тысяч) рублей (в том числе сделок в отношении имущества, стоимость которого составляет более 50% стоимости имущества Общества), за исключением сделок, совершаемых в процессе обычной хозяйственной деятельности Общества</w:t>
            </w:r>
          </w:p>
        </w:tc>
        <w:tc>
          <w:tcPr>
            <w:tcW w:w="3260" w:type="dxa"/>
          </w:tcPr>
          <w:p w14:paraId="06695884"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7A3B4F9E" w14:textId="77777777" w:rsidTr="005078A6">
        <w:trPr>
          <w:trHeight w:val="315"/>
        </w:trPr>
        <w:tc>
          <w:tcPr>
            <w:tcW w:w="562" w:type="dxa"/>
            <w:noWrap/>
          </w:tcPr>
          <w:p w14:paraId="3F1951CA"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4</w:t>
            </w:r>
          </w:p>
        </w:tc>
        <w:tc>
          <w:tcPr>
            <w:tcW w:w="5529" w:type="dxa"/>
          </w:tcPr>
          <w:p w14:paraId="49637DD6"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 xml:space="preserve">Одобрение сделок Общества, предметом которых является исключительное право, право использования </w:t>
            </w:r>
            <w:r w:rsidRPr="00823061">
              <w:rPr>
                <w:rFonts w:ascii="Arial" w:hAnsi="Arial" w:cs="Arial"/>
                <w:sz w:val="20"/>
                <w:szCs w:val="20"/>
              </w:rPr>
              <w:lastRenderedPageBreak/>
              <w:t>объекта интеллектуальной собственности и (или) право администрирования доменного имени</w:t>
            </w:r>
          </w:p>
        </w:tc>
        <w:tc>
          <w:tcPr>
            <w:tcW w:w="3260" w:type="dxa"/>
          </w:tcPr>
          <w:p w14:paraId="08DF5137"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2E86EC28" w14:textId="77777777" w:rsidTr="005078A6">
        <w:trPr>
          <w:trHeight w:val="315"/>
        </w:trPr>
        <w:tc>
          <w:tcPr>
            <w:tcW w:w="562" w:type="dxa"/>
            <w:noWrap/>
          </w:tcPr>
          <w:p w14:paraId="506A59C8"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lastRenderedPageBreak/>
              <w:t>5</w:t>
            </w:r>
          </w:p>
        </w:tc>
        <w:tc>
          <w:tcPr>
            <w:tcW w:w="5529" w:type="dxa"/>
          </w:tcPr>
          <w:p w14:paraId="1B033163"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Общества, если в результате их совершения перерасход по какой-либо статье бюджета составит более 20% от запланированных квартальных показателей по любой статье бюджета</w:t>
            </w:r>
          </w:p>
        </w:tc>
        <w:tc>
          <w:tcPr>
            <w:tcW w:w="3260" w:type="dxa"/>
          </w:tcPr>
          <w:p w14:paraId="648A73BC"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0EE72830" w14:textId="77777777" w:rsidTr="005078A6">
        <w:trPr>
          <w:trHeight w:val="315"/>
        </w:trPr>
        <w:tc>
          <w:tcPr>
            <w:tcW w:w="562" w:type="dxa"/>
            <w:noWrap/>
          </w:tcPr>
          <w:p w14:paraId="091E93D9"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6</w:t>
            </w:r>
          </w:p>
        </w:tc>
        <w:tc>
          <w:tcPr>
            <w:tcW w:w="5529" w:type="dxa"/>
          </w:tcPr>
          <w:p w14:paraId="751AB316"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по уступке прав (требований), в которых Общество выступает в качестве цедента или цессионария</w:t>
            </w:r>
          </w:p>
        </w:tc>
        <w:tc>
          <w:tcPr>
            <w:tcW w:w="3260" w:type="dxa"/>
          </w:tcPr>
          <w:p w14:paraId="1C55493B"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6F8F9E79" w14:textId="77777777" w:rsidTr="005078A6">
        <w:trPr>
          <w:trHeight w:val="315"/>
        </w:trPr>
        <w:tc>
          <w:tcPr>
            <w:tcW w:w="562" w:type="dxa"/>
            <w:noWrap/>
          </w:tcPr>
          <w:p w14:paraId="54FD856A"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7</w:t>
            </w:r>
          </w:p>
        </w:tc>
        <w:tc>
          <w:tcPr>
            <w:tcW w:w="5529" w:type="dxa"/>
          </w:tcPr>
          <w:p w14:paraId="1CF41464"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безвозмездных сделок, совершаемых Обществом</w:t>
            </w:r>
          </w:p>
        </w:tc>
        <w:tc>
          <w:tcPr>
            <w:tcW w:w="3260" w:type="dxa"/>
          </w:tcPr>
          <w:p w14:paraId="5ABF14D9"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33EBE81C" w14:textId="77777777" w:rsidTr="005078A6">
        <w:trPr>
          <w:trHeight w:val="315"/>
        </w:trPr>
        <w:tc>
          <w:tcPr>
            <w:tcW w:w="562" w:type="dxa"/>
            <w:noWrap/>
          </w:tcPr>
          <w:p w14:paraId="73BF7965"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8</w:t>
            </w:r>
          </w:p>
        </w:tc>
        <w:tc>
          <w:tcPr>
            <w:tcW w:w="5529" w:type="dxa"/>
          </w:tcPr>
          <w:p w14:paraId="13A11832"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дачи согласия Общества на перевод долга Общества (в случаях, когда такое согласие требуется в соответствии с законодательством или договоренностью сторон сделки по переводу долга)</w:t>
            </w:r>
          </w:p>
        </w:tc>
        <w:tc>
          <w:tcPr>
            <w:tcW w:w="3260" w:type="dxa"/>
          </w:tcPr>
          <w:p w14:paraId="2629FD6C"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14AAB136" w14:textId="77777777" w:rsidTr="005078A6">
        <w:trPr>
          <w:trHeight w:val="315"/>
        </w:trPr>
        <w:tc>
          <w:tcPr>
            <w:tcW w:w="562" w:type="dxa"/>
            <w:noWrap/>
          </w:tcPr>
          <w:p w14:paraId="7C3445C5"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9</w:t>
            </w:r>
          </w:p>
        </w:tc>
        <w:tc>
          <w:tcPr>
            <w:tcW w:w="5529" w:type="dxa"/>
          </w:tcPr>
          <w:p w14:paraId="7C65A155"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в результате которых имущество Общества передается в залог и (или) в отношении него возникают иные обременения</w:t>
            </w:r>
          </w:p>
        </w:tc>
        <w:tc>
          <w:tcPr>
            <w:tcW w:w="3260" w:type="dxa"/>
          </w:tcPr>
          <w:p w14:paraId="61EB2300"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7DA95E80" w14:textId="77777777" w:rsidTr="005078A6">
        <w:trPr>
          <w:trHeight w:val="315"/>
        </w:trPr>
        <w:tc>
          <w:tcPr>
            <w:tcW w:w="562" w:type="dxa"/>
            <w:noWrap/>
          </w:tcPr>
          <w:p w14:paraId="735D21E8"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10</w:t>
            </w:r>
          </w:p>
        </w:tc>
        <w:tc>
          <w:tcPr>
            <w:tcW w:w="5529" w:type="dxa"/>
          </w:tcPr>
          <w:p w14:paraId="56EAB173"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по которым Общество передает в аренду имущество балансовой стоимостью свыше 500 000 (пятисот тысяч) рублей</w:t>
            </w:r>
          </w:p>
        </w:tc>
        <w:tc>
          <w:tcPr>
            <w:tcW w:w="3260" w:type="dxa"/>
          </w:tcPr>
          <w:p w14:paraId="04A65F79"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102D7040" w14:textId="77777777" w:rsidTr="004E57CC">
        <w:trPr>
          <w:trHeight w:val="315"/>
        </w:trPr>
        <w:tc>
          <w:tcPr>
            <w:tcW w:w="9351" w:type="dxa"/>
            <w:gridSpan w:val="3"/>
            <w:shd w:val="clear" w:color="auto" w:fill="F2F2F2"/>
            <w:noWrap/>
          </w:tcPr>
          <w:p w14:paraId="659B4185" w14:textId="77777777" w:rsidR="00FE60A0" w:rsidRPr="00EB2871" w:rsidRDefault="00FE60A0" w:rsidP="00EB2871">
            <w:pPr>
              <w:keepNext/>
              <w:spacing w:before="60" w:after="60"/>
              <w:ind w:left="108"/>
              <w:rPr>
                <w:rFonts w:ascii="Arial" w:hAnsi="Arial" w:cs="Arial"/>
                <w:b/>
                <w:caps/>
                <w:sz w:val="20"/>
                <w:szCs w:val="20"/>
              </w:rPr>
            </w:pPr>
            <w:r w:rsidRPr="00EB2871">
              <w:rPr>
                <w:rFonts w:ascii="Arial" w:hAnsi="Arial" w:cs="Arial"/>
                <w:b/>
                <w:caps/>
                <w:sz w:val="20"/>
                <w:szCs w:val="20"/>
              </w:rPr>
              <w:t>Финансовые Обязательства</w:t>
            </w:r>
          </w:p>
        </w:tc>
      </w:tr>
      <w:tr w:rsidR="00FE60A0" w:rsidRPr="00823061" w14:paraId="67137EF7" w14:textId="77777777" w:rsidTr="005078A6">
        <w:trPr>
          <w:trHeight w:val="315"/>
        </w:trPr>
        <w:tc>
          <w:tcPr>
            <w:tcW w:w="562" w:type="dxa"/>
            <w:noWrap/>
          </w:tcPr>
          <w:p w14:paraId="3A37EE10"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11</w:t>
            </w:r>
          </w:p>
        </w:tc>
        <w:tc>
          <w:tcPr>
            <w:tcW w:w="5529" w:type="dxa"/>
          </w:tcPr>
          <w:p w14:paraId="0EB4B91A"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направленных на привлечение Обществом кредитов, займов и иного заемного финансирования</w:t>
            </w:r>
          </w:p>
        </w:tc>
        <w:tc>
          <w:tcPr>
            <w:tcW w:w="3260" w:type="dxa"/>
          </w:tcPr>
          <w:p w14:paraId="462DD364"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0090DC89" w14:textId="77777777" w:rsidTr="005078A6">
        <w:trPr>
          <w:trHeight w:val="315"/>
        </w:trPr>
        <w:tc>
          <w:tcPr>
            <w:tcW w:w="562" w:type="dxa"/>
            <w:noWrap/>
          </w:tcPr>
          <w:p w14:paraId="71FAA930"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12</w:t>
            </w:r>
          </w:p>
        </w:tc>
        <w:tc>
          <w:tcPr>
            <w:tcW w:w="5529" w:type="dxa"/>
          </w:tcPr>
          <w:p w14:paraId="38398003"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по предоставлению Обществом займов и иного заемного финансирования</w:t>
            </w:r>
          </w:p>
        </w:tc>
        <w:tc>
          <w:tcPr>
            <w:tcW w:w="3260" w:type="dxa"/>
          </w:tcPr>
          <w:p w14:paraId="10F0CA62"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7EAF5EE2" w14:textId="77777777" w:rsidTr="005078A6">
        <w:trPr>
          <w:trHeight w:val="315"/>
        </w:trPr>
        <w:tc>
          <w:tcPr>
            <w:tcW w:w="562" w:type="dxa"/>
            <w:noWrap/>
          </w:tcPr>
          <w:p w14:paraId="50691975"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13</w:t>
            </w:r>
          </w:p>
        </w:tc>
        <w:tc>
          <w:tcPr>
            <w:tcW w:w="5529" w:type="dxa"/>
          </w:tcPr>
          <w:p w14:paraId="6B02855A"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поручительства, заключаемых Обществом в качестве поручителя, и (или) кредитора по обеспечиваемому обязательству</w:t>
            </w:r>
          </w:p>
        </w:tc>
        <w:tc>
          <w:tcPr>
            <w:tcW w:w="3260" w:type="dxa"/>
          </w:tcPr>
          <w:p w14:paraId="5AC2CFEB"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57D50C14" w14:textId="77777777" w:rsidTr="005078A6">
        <w:trPr>
          <w:trHeight w:val="315"/>
        </w:trPr>
        <w:tc>
          <w:tcPr>
            <w:tcW w:w="562" w:type="dxa"/>
            <w:noWrap/>
          </w:tcPr>
          <w:p w14:paraId="28D7EF40"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14</w:t>
            </w:r>
          </w:p>
        </w:tc>
        <w:tc>
          <w:tcPr>
            <w:tcW w:w="5529" w:type="dxa"/>
          </w:tcPr>
          <w:p w14:paraId="7F023A7F"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по предоставлению банковской гарантии, заключаемых Обществом в качестве принципала</w:t>
            </w:r>
          </w:p>
        </w:tc>
        <w:tc>
          <w:tcPr>
            <w:tcW w:w="3260" w:type="dxa"/>
          </w:tcPr>
          <w:p w14:paraId="138B0896"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2132F976" w14:textId="77777777" w:rsidTr="005078A6">
        <w:trPr>
          <w:trHeight w:val="315"/>
        </w:trPr>
        <w:tc>
          <w:tcPr>
            <w:tcW w:w="562" w:type="dxa"/>
            <w:noWrap/>
          </w:tcPr>
          <w:p w14:paraId="233D2DD7"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15</w:t>
            </w:r>
          </w:p>
        </w:tc>
        <w:tc>
          <w:tcPr>
            <w:tcW w:w="5529" w:type="dxa"/>
          </w:tcPr>
          <w:p w14:paraId="7D144B06"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сделок по предоставлению независимых гарантий, заключаемых Обществом</w:t>
            </w:r>
          </w:p>
        </w:tc>
        <w:tc>
          <w:tcPr>
            <w:tcW w:w="3260" w:type="dxa"/>
          </w:tcPr>
          <w:p w14:paraId="0E8F0EAF"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10E85815" w14:textId="77777777" w:rsidTr="005078A6">
        <w:trPr>
          <w:trHeight w:val="315"/>
        </w:trPr>
        <w:tc>
          <w:tcPr>
            <w:tcW w:w="562" w:type="dxa"/>
            <w:noWrap/>
          </w:tcPr>
          <w:p w14:paraId="3B98EBF3"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16</w:t>
            </w:r>
          </w:p>
        </w:tc>
        <w:tc>
          <w:tcPr>
            <w:tcW w:w="5529" w:type="dxa"/>
          </w:tcPr>
          <w:p w14:paraId="74A09913"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Принятие решения о размещении обществом облигаций и иных эмиссионных ценных бумаг</w:t>
            </w:r>
          </w:p>
        </w:tc>
        <w:tc>
          <w:tcPr>
            <w:tcW w:w="3260" w:type="dxa"/>
          </w:tcPr>
          <w:p w14:paraId="501D58E6"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4DC4C17A" w14:textId="77777777" w:rsidTr="005078A6">
        <w:trPr>
          <w:trHeight w:val="315"/>
        </w:trPr>
        <w:tc>
          <w:tcPr>
            <w:tcW w:w="562" w:type="dxa"/>
            <w:noWrap/>
          </w:tcPr>
          <w:p w14:paraId="3C87E004"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17</w:t>
            </w:r>
          </w:p>
        </w:tc>
        <w:tc>
          <w:tcPr>
            <w:tcW w:w="5529" w:type="dxa"/>
          </w:tcPr>
          <w:p w14:paraId="43A9D0BF"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любых сделок с ценными бумагами (включая сделки по выдаче Обществом векселей, производству по ним передаточных надписей, авалей, платежей независимо от их суммы)</w:t>
            </w:r>
          </w:p>
        </w:tc>
        <w:tc>
          <w:tcPr>
            <w:tcW w:w="3260" w:type="dxa"/>
          </w:tcPr>
          <w:p w14:paraId="64B9FA50"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67806161" w14:textId="77777777" w:rsidTr="004E57CC">
        <w:trPr>
          <w:trHeight w:val="315"/>
        </w:trPr>
        <w:tc>
          <w:tcPr>
            <w:tcW w:w="9351" w:type="dxa"/>
            <w:gridSpan w:val="3"/>
            <w:shd w:val="clear" w:color="auto" w:fill="F2F2F2"/>
            <w:noWrap/>
            <w:vAlign w:val="center"/>
          </w:tcPr>
          <w:p w14:paraId="103F4D2D" w14:textId="77777777" w:rsidR="00FE60A0" w:rsidRPr="00A3097D" w:rsidRDefault="00FE60A0" w:rsidP="00EB2871">
            <w:pPr>
              <w:keepNext/>
              <w:spacing w:before="60" w:after="60"/>
              <w:ind w:left="108"/>
              <w:rPr>
                <w:rFonts w:ascii="Arial" w:hAnsi="Arial" w:cs="Arial"/>
                <w:sz w:val="20"/>
                <w:szCs w:val="20"/>
              </w:rPr>
            </w:pPr>
            <w:r w:rsidRPr="00EB2871">
              <w:rPr>
                <w:rFonts w:ascii="Arial" w:hAnsi="Arial" w:cs="Arial"/>
                <w:b/>
                <w:caps/>
                <w:sz w:val="20"/>
                <w:szCs w:val="20"/>
              </w:rPr>
              <w:t>Участие в других юридических лицах</w:t>
            </w:r>
          </w:p>
        </w:tc>
      </w:tr>
      <w:tr w:rsidR="00FE60A0" w:rsidRPr="00823061" w14:paraId="13DC699E" w14:textId="77777777" w:rsidTr="005078A6">
        <w:trPr>
          <w:trHeight w:val="315"/>
        </w:trPr>
        <w:tc>
          <w:tcPr>
            <w:tcW w:w="562" w:type="dxa"/>
            <w:noWrap/>
          </w:tcPr>
          <w:p w14:paraId="4324C29F"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18</w:t>
            </w:r>
          </w:p>
        </w:tc>
        <w:tc>
          <w:tcPr>
            <w:tcW w:w="5529" w:type="dxa"/>
          </w:tcPr>
          <w:p w14:paraId="744B1551"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действий, направленных на создание других юридических лиц</w:t>
            </w:r>
          </w:p>
        </w:tc>
        <w:tc>
          <w:tcPr>
            <w:tcW w:w="3260" w:type="dxa"/>
          </w:tcPr>
          <w:p w14:paraId="7F7DB02B"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231FDF8A" w14:textId="77777777" w:rsidTr="005078A6">
        <w:trPr>
          <w:trHeight w:val="315"/>
        </w:trPr>
        <w:tc>
          <w:tcPr>
            <w:tcW w:w="562" w:type="dxa"/>
            <w:noWrap/>
          </w:tcPr>
          <w:p w14:paraId="09CC9FF4"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19</w:t>
            </w:r>
          </w:p>
        </w:tc>
        <w:tc>
          <w:tcPr>
            <w:tcW w:w="5529" w:type="dxa"/>
          </w:tcPr>
          <w:p w14:paraId="0A21070C"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 xml:space="preserve">Одобрение сделок, направленных на приобретение Обществом долей (акций) в уставном капитале хозяйственных обществ и (или) иных прав участия Общества в любых юридических лицах (включая объединения юридических лиц), созданных в </w:t>
            </w:r>
            <w:r w:rsidRPr="00823061">
              <w:rPr>
                <w:rFonts w:ascii="Arial" w:hAnsi="Arial" w:cs="Arial"/>
                <w:sz w:val="20"/>
                <w:szCs w:val="20"/>
              </w:rPr>
              <w:lastRenderedPageBreak/>
              <w:t>соответствии с законодательством любой страны и (или) юрисдикции (далее</w:t>
            </w:r>
            <w:r>
              <w:rPr>
                <w:rFonts w:ascii="Arial" w:hAnsi="Arial" w:cs="Arial"/>
                <w:sz w:val="20"/>
                <w:szCs w:val="20"/>
              </w:rPr>
              <w:t xml:space="preserve"> — </w:t>
            </w:r>
            <w:r w:rsidRPr="00823061">
              <w:rPr>
                <w:rFonts w:ascii="Arial" w:hAnsi="Arial" w:cs="Arial"/>
                <w:b/>
                <w:sz w:val="20"/>
                <w:szCs w:val="20"/>
              </w:rPr>
              <w:t>Инструменты Участия</w:t>
            </w:r>
            <w:r w:rsidRPr="00823061">
              <w:rPr>
                <w:rFonts w:ascii="Arial" w:hAnsi="Arial" w:cs="Arial"/>
                <w:sz w:val="20"/>
                <w:szCs w:val="20"/>
              </w:rPr>
              <w:t>)</w:t>
            </w:r>
          </w:p>
        </w:tc>
        <w:tc>
          <w:tcPr>
            <w:tcW w:w="3260" w:type="dxa"/>
          </w:tcPr>
          <w:p w14:paraId="3017FBB3"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1E565A19" w14:textId="77777777" w:rsidTr="005078A6">
        <w:trPr>
          <w:trHeight w:val="315"/>
        </w:trPr>
        <w:tc>
          <w:tcPr>
            <w:tcW w:w="562" w:type="dxa"/>
            <w:noWrap/>
          </w:tcPr>
          <w:p w14:paraId="18CF7EFC"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lastRenderedPageBreak/>
              <w:t>20</w:t>
            </w:r>
          </w:p>
        </w:tc>
        <w:tc>
          <w:tcPr>
            <w:tcW w:w="5529" w:type="dxa"/>
          </w:tcPr>
          <w:p w14:paraId="6B4758D2"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любых сделок с Инструментами Участия</w:t>
            </w:r>
          </w:p>
        </w:tc>
        <w:tc>
          <w:tcPr>
            <w:tcW w:w="3260" w:type="dxa"/>
          </w:tcPr>
          <w:p w14:paraId="2B2750E0"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69310E5F" w14:textId="77777777" w:rsidTr="005078A6">
        <w:trPr>
          <w:trHeight w:val="315"/>
        </w:trPr>
        <w:tc>
          <w:tcPr>
            <w:tcW w:w="562" w:type="dxa"/>
            <w:noWrap/>
          </w:tcPr>
          <w:p w14:paraId="71CB37D0"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21</w:t>
            </w:r>
          </w:p>
        </w:tc>
        <w:tc>
          <w:tcPr>
            <w:tcW w:w="5529" w:type="dxa"/>
          </w:tcPr>
          <w:p w14:paraId="1C291263"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принятия решения Общества в качестве участника любого юридического лица</w:t>
            </w:r>
          </w:p>
        </w:tc>
        <w:tc>
          <w:tcPr>
            <w:tcW w:w="3260" w:type="dxa"/>
          </w:tcPr>
          <w:p w14:paraId="6EB32220"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3F730C4B" w14:textId="77777777" w:rsidTr="004E57CC">
        <w:trPr>
          <w:trHeight w:val="315"/>
        </w:trPr>
        <w:tc>
          <w:tcPr>
            <w:tcW w:w="9351" w:type="dxa"/>
            <w:gridSpan w:val="3"/>
            <w:shd w:val="clear" w:color="auto" w:fill="F2F2F2"/>
            <w:noWrap/>
          </w:tcPr>
          <w:p w14:paraId="1A015052" w14:textId="77777777" w:rsidR="00FE60A0" w:rsidRPr="00A3097D" w:rsidRDefault="00FE60A0" w:rsidP="00EB2871">
            <w:pPr>
              <w:keepNext/>
              <w:spacing w:before="60" w:after="60"/>
              <w:ind w:left="108"/>
              <w:rPr>
                <w:rFonts w:ascii="Arial" w:hAnsi="Arial" w:cs="Arial"/>
                <w:sz w:val="20"/>
                <w:szCs w:val="20"/>
              </w:rPr>
            </w:pPr>
            <w:r w:rsidRPr="00EB2871">
              <w:rPr>
                <w:rFonts w:ascii="Arial" w:hAnsi="Arial" w:cs="Arial"/>
                <w:b/>
                <w:caps/>
                <w:sz w:val="20"/>
                <w:szCs w:val="20"/>
              </w:rPr>
              <w:t>Отношения с работниками</w:t>
            </w:r>
          </w:p>
        </w:tc>
      </w:tr>
      <w:tr w:rsidR="00FE60A0" w:rsidRPr="00823061" w14:paraId="2D1CD1E1" w14:textId="77777777" w:rsidTr="005078A6">
        <w:trPr>
          <w:trHeight w:val="315"/>
        </w:trPr>
        <w:tc>
          <w:tcPr>
            <w:tcW w:w="562" w:type="dxa"/>
            <w:noWrap/>
          </w:tcPr>
          <w:p w14:paraId="3BAB5D0F"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22</w:t>
            </w:r>
          </w:p>
        </w:tc>
        <w:tc>
          <w:tcPr>
            <w:tcW w:w="5529" w:type="dxa"/>
          </w:tcPr>
          <w:p w14:paraId="381DCAB0" w14:textId="77777777" w:rsidR="00FE60A0" w:rsidRPr="00823061" w:rsidRDefault="00FE60A0" w:rsidP="005078A6">
            <w:pPr>
              <w:keepNext/>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кандидатур следующих работников Общества:</w:t>
            </w:r>
          </w:p>
          <w:p w14:paraId="69F58B4A" w14:textId="77777777" w:rsidR="00FE60A0" w:rsidRPr="00823061" w:rsidRDefault="00FE60A0"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Главн</w:t>
            </w:r>
            <w:r>
              <w:rPr>
                <w:rFonts w:ascii="Arial" w:hAnsi="Arial" w:cs="Arial"/>
                <w:sz w:val="20"/>
                <w:szCs w:val="20"/>
              </w:rPr>
              <w:t>ого</w:t>
            </w:r>
            <w:r w:rsidRPr="00823061">
              <w:rPr>
                <w:rFonts w:ascii="Arial" w:hAnsi="Arial" w:cs="Arial"/>
                <w:sz w:val="20"/>
                <w:szCs w:val="20"/>
              </w:rPr>
              <w:t xml:space="preserve"> бухгалтер</w:t>
            </w:r>
            <w:r>
              <w:rPr>
                <w:rFonts w:ascii="Arial" w:hAnsi="Arial" w:cs="Arial"/>
                <w:sz w:val="20"/>
                <w:szCs w:val="20"/>
              </w:rPr>
              <w:t>а</w:t>
            </w:r>
            <w:r w:rsidRPr="00823061">
              <w:rPr>
                <w:rFonts w:ascii="Arial" w:hAnsi="Arial" w:cs="Arial"/>
                <w:sz w:val="20"/>
                <w:szCs w:val="20"/>
              </w:rPr>
              <w:t xml:space="preserve"> Общества</w:t>
            </w:r>
          </w:p>
          <w:p w14:paraId="0BED8F6C" w14:textId="77777777" w:rsidR="00FE60A0" w:rsidRPr="00823061" w:rsidRDefault="00FE60A0"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highlight w:val="cyan"/>
              </w:rPr>
              <w:t>[Ины</w:t>
            </w:r>
            <w:r>
              <w:rPr>
                <w:rFonts w:ascii="Arial" w:hAnsi="Arial" w:cs="Arial"/>
                <w:sz w:val="20"/>
                <w:szCs w:val="20"/>
                <w:highlight w:val="cyan"/>
              </w:rPr>
              <w:t>х</w:t>
            </w:r>
            <w:r w:rsidRPr="00823061">
              <w:rPr>
                <w:rFonts w:ascii="Arial" w:hAnsi="Arial" w:cs="Arial"/>
                <w:sz w:val="20"/>
                <w:szCs w:val="20"/>
                <w:highlight w:val="cyan"/>
              </w:rPr>
              <w:t xml:space="preserve"> работник</w:t>
            </w:r>
            <w:r>
              <w:rPr>
                <w:rFonts w:ascii="Arial" w:hAnsi="Arial" w:cs="Arial"/>
                <w:sz w:val="20"/>
                <w:szCs w:val="20"/>
                <w:highlight w:val="cyan"/>
              </w:rPr>
              <w:t>ов</w:t>
            </w:r>
            <w:r w:rsidRPr="00823061">
              <w:rPr>
                <w:rFonts w:ascii="Arial" w:hAnsi="Arial" w:cs="Arial"/>
                <w:sz w:val="20"/>
                <w:szCs w:val="20"/>
                <w:highlight w:val="cyan"/>
              </w:rPr>
              <w:t xml:space="preserve"> </w:t>
            </w:r>
            <w:r>
              <w:rPr>
                <w:rFonts w:ascii="Arial" w:hAnsi="Arial" w:cs="Arial"/>
                <w:sz w:val="20"/>
                <w:szCs w:val="20"/>
                <w:highlight w:val="cyan"/>
              </w:rPr>
              <w:t>(</w:t>
            </w:r>
            <w:r w:rsidRPr="00823061">
              <w:rPr>
                <w:rFonts w:ascii="Arial" w:hAnsi="Arial" w:cs="Arial"/>
                <w:sz w:val="20"/>
                <w:szCs w:val="20"/>
                <w:highlight w:val="cyan"/>
              </w:rPr>
              <w:t>с кратким описанием должностных обязанностей</w:t>
            </w:r>
            <w:r>
              <w:rPr>
                <w:rFonts w:ascii="Arial" w:hAnsi="Arial" w:cs="Arial"/>
                <w:sz w:val="20"/>
                <w:szCs w:val="20"/>
                <w:highlight w:val="cyan"/>
              </w:rPr>
              <w:t>)</w:t>
            </w:r>
            <w:r w:rsidRPr="00823061">
              <w:rPr>
                <w:rFonts w:ascii="Arial" w:hAnsi="Arial" w:cs="Arial"/>
                <w:sz w:val="20"/>
                <w:szCs w:val="20"/>
                <w:highlight w:val="cyan"/>
              </w:rPr>
              <w:t>]</w:t>
            </w:r>
          </w:p>
        </w:tc>
        <w:tc>
          <w:tcPr>
            <w:tcW w:w="3260" w:type="dxa"/>
          </w:tcPr>
          <w:p w14:paraId="33A3C72D"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172FC2A6" w14:textId="77777777" w:rsidTr="005078A6">
        <w:trPr>
          <w:trHeight w:val="315"/>
        </w:trPr>
        <w:tc>
          <w:tcPr>
            <w:tcW w:w="562" w:type="dxa"/>
            <w:noWrap/>
          </w:tcPr>
          <w:p w14:paraId="45AC77FC"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23</w:t>
            </w:r>
          </w:p>
        </w:tc>
        <w:tc>
          <w:tcPr>
            <w:tcW w:w="5529" w:type="dxa"/>
          </w:tcPr>
          <w:p w14:paraId="0483D0D2"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 xml:space="preserve">Одобрение заключения трудового договора и прекращения трудовых отношений с работником (кроме увольнения по собственному желанию), общий размер вознаграждения которого (включая заработную плату, премии и т.д.) превышает или может превысить </w:t>
            </w:r>
            <w:r w:rsidRPr="00823061">
              <w:rPr>
                <w:rFonts w:ascii="Arial" w:hAnsi="Arial" w:cs="Arial"/>
                <w:sz w:val="20"/>
                <w:szCs w:val="20"/>
                <w:highlight w:val="cyan"/>
              </w:rPr>
              <w:t>[_________ (______________)]</w:t>
            </w:r>
            <w:r w:rsidRPr="00823061">
              <w:rPr>
                <w:rFonts w:ascii="Arial" w:hAnsi="Arial" w:cs="Arial"/>
                <w:sz w:val="20"/>
                <w:szCs w:val="20"/>
              </w:rPr>
              <w:t xml:space="preserve"> рублей в год</w:t>
            </w:r>
          </w:p>
        </w:tc>
        <w:tc>
          <w:tcPr>
            <w:tcW w:w="3260" w:type="dxa"/>
          </w:tcPr>
          <w:p w14:paraId="4FEECCB3"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7CC2CA4F" w14:textId="77777777" w:rsidTr="005078A6">
        <w:trPr>
          <w:trHeight w:val="315"/>
        </w:trPr>
        <w:tc>
          <w:tcPr>
            <w:tcW w:w="562" w:type="dxa"/>
            <w:noWrap/>
          </w:tcPr>
          <w:p w14:paraId="1E4B290F"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24</w:t>
            </w:r>
          </w:p>
        </w:tc>
        <w:tc>
          <w:tcPr>
            <w:tcW w:w="5529" w:type="dxa"/>
          </w:tcPr>
          <w:p w14:paraId="4472D441"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общего годового размера фонда оплаты труда работников Общества</w:t>
            </w:r>
          </w:p>
        </w:tc>
        <w:tc>
          <w:tcPr>
            <w:tcW w:w="3260" w:type="dxa"/>
          </w:tcPr>
          <w:p w14:paraId="0445971C"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13E950B7" w14:textId="77777777" w:rsidTr="005078A6">
        <w:trPr>
          <w:trHeight w:val="315"/>
        </w:trPr>
        <w:tc>
          <w:tcPr>
            <w:tcW w:w="562" w:type="dxa"/>
            <w:noWrap/>
          </w:tcPr>
          <w:p w14:paraId="57D8414B"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25</w:t>
            </w:r>
          </w:p>
        </w:tc>
        <w:tc>
          <w:tcPr>
            <w:tcW w:w="5529" w:type="dxa"/>
          </w:tcPr>
          <w:p w14:paraId="1E4DB92F"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Утверждение и внесение изменений в мотивационные программы работников Общества</w:t>
            </w:r>
          </w:p>
        </w:tc>
        <w:tc>
          <w:tcPr>
            <w:tcW w:w="3260" w:type="dxa"/>
          </w:tcPr>
          <w:p w14:paraId="26C5F8DF"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0CAF68C6" w14:textId="77777777" w:rsidTr="005078A6">
        <w:trPr>
          <w:trHeight w:val="315"/>
        </w:trPr>
        <w:tc>
          <w:tcPr>
            <w:tcW w:w="562" w:type="dxa"/>
            <w:noWrap/>
          </w:tcPr>
          <w:p w14:paraId="78CA3DD1"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26</w:t>
            </w:r>
          </w:p>
        </w:tc>
        <w:tc>
          <w:tcPr>
            <w:tcW w:w="5529" w:type="dxa"/>
          </w:tcPr>
          <w:p w14:paraId="01B263C1"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Определение перечня лиц, имеющих право на участие в мотивационных программах Общества</w:t>
            </w:r>
          </w:p>
        </w:tc>
        <w:tc>
          <w:tcPr>
            <w:tcW w:w="3260" w:type="dxa"/>
          </w:tcPr>
          <w:p w14:paraId="33A99B16"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51ED6903" w14:textId="77777777" w:rsidTr="004E57CC">
        <w:trPr>
          <w:trHeight w:val="315"/>
        </w:trPr>
        <w:tc>
          <w:tcPr>
            <w:tcW w:w="9351" w:type="dxa"/>
            <w:gridSpan w:val="3"/>
            <w:shd w:val="clear" w:color="auto" w:fill="F2F2F2"/>
            <w:noWrap/>
          </w:tcPr>
          <w:p w14:paraId="40532CE0" w14:textId="77777777" w:rsidR="00FE60A0" w:rsidRPr="00A3097D" w:rsidRDefault="00FE60A0" w:rsidP="00EB2871">
            <w:pPr>
              <w:keepNext/>
              <w:spacing w:before="60" w:after="60"/>
              <w:ind w:left="108"/>
              <w:rPr>
                <w:rFonts w:ascii="Arial" w:hAnsi="Arial" w:cs="Arial"/>
                <w:sz w:val="20"/>
                <w:szCs w:val="20"/>
              </w:rPr>
            </w:pPr>
            <w:r w:rsidRPr="00EB2871">
              <w:rPr>
                <w:rFonts w:ascii="Arial" w:hAnsi="Arial" w:cs="Arial"/>
                <w:b/>
                <w:caps/>
                <w:sz w:val="20"/>
                <w:szCs w:val="20"/>
              </w:rPr>
              <w:t>Иные вопросы</w:t>
            </w:r>
          </w:p>
        </w:tc>
      </w:tr>
      <w:tr w:rsidR="00FE60A0" w:rsidRPr="00823061" w14:paraId="5120E475" w14:textId="77777777" w:rsidTr="005078A6">
        <w:trPr>
          <w:trHeight w:val="315"/>
        </w:trPr>
        <w:tc>
          <w:tcPr>
            <w:tcW w:w="562" w:type="dxa"/>
            <w:noWrap/>
          </w:tcPr>
          <w:p w14:paraId="1BE2778D"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27</w:t>
            </w:r>
          </w:p>
        </w:tc>
        <w:tc>
          <w:tcPr>
            <w:tcW w:w="5529" w:type="dxa"/>
          </w:tcPr>
          <w:p w14:paraId="5A111F6F" w14:textId="77777777" w:rsidR="00FE60A0" w:rsidRPr="00823061" w:rsidRDefault="00FE60A0" w:rsidP="009C6A23">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открытия банковских счетов Общества</w:t>
            </w:r>
          </w:p>
        </w:tc>
        <w:tc>
          <w:tcPr>
            <w:tcW w:w="3260" w:type="dxa"/>
          </w:tcPr>
          <w:p w14:paraId="5DEFBC8A"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17468109" w14:textId="77777777" w:rsidTr="005078A6">
        <w:trPr>
          <w:trHeight w:val="315"/>
        </w:trPr>
        <w:tc>
          <w:tcPr>
            <w:tcW w:w="562" w:type="dxa"/>
            <w:noWrap/>
          </w:tcPr>
          <w:p w14:paraId="75E92CAD"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28</w:t>
            </w:r>
          </w:p>
        </w:tc>
        <w:tc>
          <w:tcPr>
            <w:tcW w:w="5529" w:type="dxa"/>
          </w:tcPr>
          <w:p w14:paraId="0D63D054" w14:textId="77777777" w:rsidR="00FE60A0" w:rsidRPr="00823061" w:rsidRDefault="00FE60A0" w:rsidP="009C6A23">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начала/урегулирования любых судебных споров, цена иска по которым превышает 300</w:t>
            </w:r>
            <w:r>
              <w:rPr>
                <w:rFonts w:ascii="Arial" w:hAnsi="Arial" w:cs="Arial"/>
                <w:sz w:val="20"/>
                <w:szCs w:val="20"/>
              </w:rPr>
              <w:t> </w:t>
            </w:r>
            <w:r w:rsidRPr="00823061">
              <w:rPr>
                <w:rFonts w:ascii="Arial" w:hAnsi="Arial" w:cs="Arial"/>
                <w:sz w:val="20"/>
                <w:szCs w:val="20"/>
              </w:rPr>
              <w:t>000 (триста тысяч) рублей, а также принятия решений о передаче таких споров на рассмотрение третейским судам, подписании мирового соглашения, признании иска, отказе от иска</w:t>
            </w:r>
          </w:p>
        </w:tc>
        <w:tc>
          <w:tcPr>
            <w:tcW w:w="3260" w:type="dxa"/>
          </w:tcPr>
          <w:p w14:paraId="493BD426"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3756EA74" w14:textId="77777777" w:rsidTr="005078A6">
        <w:trPr>
          <w:trHeight w:val="315"/>
        </w:trPr>
        <w:tc>
          <w:tcPr>
            <w:tcW w:w="562" w:type="dxa"/>
            <w:noWrap/>
          </w:tcPr>
          <w:p w14:paraId="06D0F7D6"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29</w:t>
            </w:r>
          </w:p>
        </w:tc>
        <w:tc>
          <w:tcPr>
            <w:tcW w:w="5529" w:type="dxa"/>
          </w:tcPr>
          <w:p w14:paraId="19C07DBF"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выдачи и (или) отмены доверенностей, выдаваемых Обществом и предусматривающих право лица, которому выдана доверенность на совершение любого из указанного в настоящем пункте </w:t>
            </w:r>
            <w:r w:rsidR="00363009">
              <w:fldChar w:fldCharType="begin"/>
            </w:r>
            <w:r w:rsidR="00363009">
              <w:instrText xml:space="preserve"> REF _Ref413234422 \r \h  \* MERGEFORMAT </w:instrText>
            </w:r>
            <w:r w:rsidR="00363009">
              <w:fldChar w:fldCharType="separate"/>
            </w:r>
            <w:r w:rsidRPr="00823061">
              <w:rPr>
                <w:rFonts w:ascii="Arial" w:hAnsi="Arial" w:cs="Arial"/>
                <w:sz w:val="20"/>
                <w:szCs w:val="20"/>
              </w:rPr>
              <w:t>12.12</w:t>
            </w:r>
            <w:r w:rsidR="00363009">
              <w:fldChar w:fldCharType="end"/>
            </w:r>
            <w:r w:rsidRPr="00823061">
              <w:rPr>
                <w:rFonts w:ascii="Arial" w:hAnsi="Arial" w:cs="Arial"/>
                <w:sz w:val="20"/>
                <w:szCs w:val="20"/>
              </w:rPr>
              <w:t xml:space="preserve"> и (или) пункте </w:t>
            </w:r>
            <w:r w:rsidR="00363009">
              <w:fldChar w:fldCharType="begin"/>
            </w:r>
            <w:r w:rsidR="00363009">
              <w:instrText xml:space="preserve"> REF _Ref413256310 \r \h  \* MERGEFORMAT </w:instrText>
            </w:r>
            <w:r w:rsidR="00363009">
              <w:fldChar w:fldCharType="separate"/>
            </w:r>
            <w:r w:rsidRPr="00823061">
              <w:rPr>
                <w:rFonts w:ascii="Arial" w:hAnsi="Arial" w:cs="Arial"/>
                <w:sz w:val="20"/>
                <w:szCs w:val="20"/>
              </w:rPr>
              <w:t>11.6</w:t>
            </w:r>
            <w:r w:rsidR="00363009">
              <w:fldChar w:fldCharType="end"/>
            </w:r>
          </w:p>
        </w:tc>
        <w:tc>
          <w:tcPr>
            <w:tcW w:w="3260" w:type="dxa"/>
          </w:tcPr>
          <w:p w14:paraId="08A4DA49"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7738489D" w14:textId="77777777" w:rsidTr="005078A6">
        <w:trPr>
          <w:trHeight w:val="315"/>
        </w:trPr>
        <w:tc>
          <w:tcPr>
            <w:tcW w:w="562" w:type="dxa"/>
            <w:noWrap/>
          </w:tcPr>
          <w:p w14:paraId="1C6D2601"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30</w:t>
            </w:r>
          </w:p>
        </w:tc>
        <w:tc>
          <w:tcPr>
            <w:tcW w:w="5529" w:type="dxa"/>
          </w:tcPr>
          <w:p w14:paraId="2257C13E"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выдачи доверенностей от имени Общества, предусматривающих право передоверия</w:t>
            </w:r>
          </w:p>
        </w:tc>
        <w:tc>
          <w:tcPr>
            <w:tcW w:w="3260" w:type="dxa"/>
          </w:tcPr>
          <w:p w14:paraId="1B9D28F0"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3034FA7F" w14:textId="77777777" w:rsidTr="005078A6">
        <w:trPr>
          <w:trHeight w:val="315"/>
        </w:trPr>
        <w:tc>
          <w:tcPr>
            <w:tcW w:w="562" w:type="dxa"/>
            <w:noWrap/>
          </w:tcPr>
          <w:p w14:paraId="4546AF8A"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31</w:t>
            </w:r>
          </w:p>
        </w:tc>
        <w:tc>
          <w:tcPr>
            <w:tcW w:w="5529" w:type="dxa"/>
          </w:tcPr>
          <w:p w14:paraId="43C90864"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Назначение аудиторской проверки, утверждение аудитора и определение размера оплаты его услуг</w:t>
            </w:r>
          </w:p>
        </w:tc>
        <w:tc>
          <w:tcPr>
            <w:tcW w:w="3260" w:type="dxa"/>
          </w:tcPr>
          <w:p w14:paraId="1253B434"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63A6B420" w14:textId="77777777" w:rsidTr="005078A6">
        <w:trPr>
          <w:trHeight w:val="315"/>
        </w:trPr>
        <w:tc>
          <w:tcPr>
            <w:tcW w:w="562" w:type="dxa"/>
            <w:noWrap/>
          </w:tcPr>
          <w:p w14:paraId="7B7A982D"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32</w:t>
            </w:r>
          </w:p>
        </w:tc>
        <w:tc>
          <w:tcPr>
            <w:tcW w:w="5529" w:type="dxa"/>
          </w:tcPr>
          <w:p w14:paraId="292CDF79"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Принятие решения об отмене ранее принятого решения Совета Директоров</w:t>
            </w:r>
          </w:p>
        </w:tc>
        <w:tc>
          <w:tcPr>
            <w:tcW w:w="3260" w:type="dxa"/>
          </w:tcPr>
          <w:p w14:paraId="3985F8CD"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То же, что было необходимо для принятия отменяемого решения</w:t>
            </w:r>
          </w:p>
        </w:tc>
      </w:tr>
      <w:tr w:rsidR="00FE60A0" w:rsidRPr="00823061" w14:paraId="6039BF59" w14:textId="77777777" w:rsidTr="005078A6">
        <w:trPr>
          <w:trHeight w:val="315"/>
        </w:trPr>
        <w:tc>
          <w:tcPr>
            <w:tcW w:w="562" w:type="dxa"/>
            <w:noWrap/>
          </w:tcPr>
          <w:p w14:paraId="0D591FCC"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33</w:t>
            </w:r>
          </w:p>
        </w:tc>
        <w:tc>
          <w:tcPr>
            <w:tcW w:w="5529" w:type="dxa"/>
          </w:tcPr>
          <w:p w14:paraId="2F25855D"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Принятие решения, предусмотренного пунктом </w:t>
            </w:r>
            <w:r w:rsidR="00363009">
              <w:fldChar w:fldCharType="begin"/>
            </w:r>
            <w:r w:rsidR="00363009">
              <w:instrText xml:space="preserve"> REF _Ref413343995 \r \h  \* MERGEFORMAT </w:instrText>
            </w:r>
            <w:r w:rsidR="00363009">
              <w:fldChar w:fldCharType="separate"/>
            </w:r>
            <w:r w:rsidRPr="00823061">
              <w:rPr>
                <w:rFonts w:ascii="Arial" w:hAnsi="Arial" w:cs="Arial"/>
                <w:sz w:val="20"/>
                <w:szCs w:val="20"/>
              </w:rPr>
              <w:t>12.14</w:t>
            </w:r>
            <w:r w:rsidR="00363009">
              <w:fldChar w:fldCharType="end"/>
            </w:r>
            <w:r w:rsidRPr="00823061">
              <w:rPr>
                <w:rFonts w:ascii="Arial" w:hAnsi="Arial" w:cs="Arial"/>
                <w:sz w:val="20"/>
                <w:szCs w:val="20"/>
              </w:rPr>
              <w:t xml:space="preserve"> настоящего устава (решения об отсутствии необходимости одобрения определенных сделок)</w:t>
            </w:r>
          </w:p>
        </w:tc>
        <w:tc>
          <w:tcPr>
            <w:tcW w:w="3260" w:type="dxa"/>
          </w:tcPr>
          <w:p w14:paraId="4D7A19B9"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16E8F841" w14:textId="77777777" w:rsidTr="005078A6">
        <w:trPr>
          <w:trHeight w:val="315"/>
        </w:trPr>
        <w:tc>
          <w:tcPr>
            <w:tcW w:w="562" w:type="dxa"/>
            <w:noWrap/>
          </w:tcPr>
          <w:p w14:paraId="226E9DD0"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34</w:t>
            </w:r>
          </w:p>
        </w:tc>
        <w:tc>
          <w:tcPr>
            <w:tcW w:w="5529" w:type="dxa"/>
          </w:tcPr>
          <w:p w14:paraId="08A8FE4C"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Принятие решения о совершении любых сделок (включая погашение) в отношении долей в уставном капитале Общества, принадлежащих самому Обществу</w:t>
            </w:r>
          </w:p>
        </w:tc>
        <w:tc>
          <w:tcPr>
            <w:tcW w:w="3260" w:type="dxa"/>
          </w:tcPr>
          <w:p w14:paraId="563052E5" w14:textId="77777777" w:rsidR="00FE60A0" w:rsidRPr="00823061" w:rsidRDefault="00FE60A0" w:rsidP="005078A6">
            <w:pPr>
              <w:spacing w:before="60" w:after="60"/>
              <w:ind w:left="110"/>
              <w:jc w:val="center"/>
              <w:rPr>
                <w:rFonts w:ascii="Arial" w:hAnsi="Arial" w:cs="Arial"/>
                <w:bCs/>
                <w:iCs/>
                <w:sz w:val="20"/>
                <w:szCs w:val="20"/>
              </w:rPr>
            </w:pPr>
          </w:p>
        </w:tc>
      </w:tr>
      <w:tr w:rsidR="00FE60A0" w:rsidRPr="00823061" w14:paraId="47BEB91A" w14:textId="77777777" w:rsidTr="005078A6">
        <w:trPr>
          <w:trHeight w:val="315"/>
        </w:trPr>
        <w:tc>
          <w:tcPr>
            <w:tcW w:w="562" w:type="dxa"/>
            <w:noWrap/>
          </w:tcPr>
          <w:p w14:paraId="0288A005"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lastRenderedPageBreak/>
              <w:t>35</w:t>
            </w:r>
          </w:p>
        </w:tc>
        <w:tc>
          <w:tcPr>
            <w:tcW w:w="5529" w:type="dxa"/>
          </w:tcPr>
          <w:p w14:paraId="4E6FA174" w14:textId="77777777" w:rsidR="00FE60A0" w:rsidRPr="00823061" w:rsidRDefault="00FE60A0" w:rsidP="005078A6">
            <w:pPr>
              <w:keepNext/>
              <w:autoSpaceDE w:val="0"/>
              <w:autoSpaceDN w:val="0"/>
              <w:adjustRightInd w:val="0"/>
              <w:spacing w:before="60" w:after="60"/>
              <w:rPr>
                <w:rFonts w:ascii="Arial" w:hAnsi="Arial" w:cs="Arial"/>
                <w:sz w:val="20"/>
                <w:szCs w:val="20"/>
              </w:rPr>
            </w:pPr>
            <w:r w:rsidRPr="00823061">
              <w:rPr>
                <w:rFonts w:ascii="Arial" w:hAnsi="Arial" w:cs="Arial"/>
                <w:sz w:val="20"/>
                <w:szCs w:val="20"/>
              </w:rPr>
              <w:t>Решение иных вопросов, которые одновременно:</w:t>
            </w:r>
          </w:p>
          <w:p w14:paraId="2B91BD7B" w14:textId="77777777" w:rsidR="00FE60A0" w:rsidRPr="00823061" w:rsidRDefault="00FE60A0"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По умолчанию отнесены законодательством к компетенции общего собрания участников хозяйственного общества, но могут быть переданы на рассмотрение коллегиальному органу управления общества и</w:t>
            </w:r>
          </w:p>
          <w:p w14:paraId="111ED61A" w14:textId="77777777" w:rsidR="00FE60A0" w:rsidRPr="00823061" w:rsidRDefault="00FE60A0" w:rsidP="00C610C5">
            <w:pPr>
              <w:pStyle w:val="-11"/>
              <w:numPr>
                <w:ilvl w:val="0"/>
                <w:numId w:val="24"/>
              </w:numPr>
              <w:autoSpaceDE w:val="0"/>
              <w:autoSpaceDN w:val="0"/>
              <w:adjustRightInd w:val="0"/>
              <w:spacing w:before="60" w:after="60" w:line="240" w:lineRule="auto"/>
              <w:ind w:left="431" w:hanging="284"/>
              <w:jc w:val="both"/>
              <w:rPr>
                <w:rFonts w:ascii="Arial" w:hAnsi="Arial" w:cs="Arial"/>
                <w:sz w:val="20"/>
                <w:szCs w:val="20"/>
              </w:rPr>
            </w:pPr>
            <w:r w:rsidRPr="00823061">
              <w:rPr>
                <w:rFonts w:ascii="Arial" w:hAnsi="Arial" w:cs="Arial"/>
                <w:sz w:val="20"/>
                <w:szCs w:val="20"/>
              </w:rPr>
              <w:t xml:space="preserve">Не отнесены настоящим уставом к компетенции Общего Собрания Участников </w:t>
            </w:r>
          </w:p>
        </w:tc>
        <w:tc>
          <w:tcPr>
            <w:tcW w:w="3260" w:type="dxa"/>
          </w:tcPr>
          <w:p w14:paraId="670862AF" w14:textId="77777777" w:rsidR="00FE60A0" w:rsidRPr="00823061" w:rsidRDefault="00FE60A0" w:rsidP="005078A6">
            <w:pPr>
              <w:spacing w:before="60" w:after="60"/>
              <w:ind w:left="110"/>
              <w:jc w:val="center"/>
              <w:rPr>
                <w:rFonts w:ascii="Arial" w:hAnsi="Arial" w:cs="Arial"/>
                <w:bCs/>
                <w:iCs/>
                <w:sz w:val="20"/>
                <w:szCs w:val="20"/>
              </w:rPr>
            </w:pPr>
            <w:r w:rsidRPr="00823061">
              <w:rPr>
                <w:rFonts w:ascii="Arial" w:hAnsi="Arial" w:cs="Arial"/>
                <w:bCs/>
                <w:iCs/>
                <w:sz w:val="20"/>
                <w:szCs w:val="20"/>
              </w:rPr>
              <w:t>Простое большинство голосов, если императивными нормами законодательства не предусмотрено большее число голосов, необходимых для принятия решения</w:t>
            </w:r>
          </w:p>
        </w:tc>
      </w:tr>
      <w:tr w:rsidR="00FE60A0" w:rsidRPr="00823061" w14:paraId="470BA5AC" w14:textId="77777777" w:rsidTr="005078A6">
        <w:trPr>
          <w:trHeight w:val="315"/>
        </w:trPr>
        <w:tc>
          <w:tcPr>
            <w:tcW w:w="562" w:type="dxa"/>
            <w:noWrap/>
          </w:tcPr>
          <w:p w14:paraId="7ACFF900" w14:textId="77777777" w:rsidR="00FE60A0" w:rsidRPr="009C6A23" w:rsidRDefault="00FE60A0" w:rsidP="00A3097D">
            <w:pPr>
              <w:autoSpaceDE w:val="0"/>
              <w:autoSpaceDN w:val="0"/>
              <w:adjustRightInd w:val="0"/>
              <w:spacing w:before="60" w:after="60"/>
              <w:rPr>
                <w:rFonts w:ascii="Arial" w:hAnsi="Arial" w:cs="Arial"/>
                <w:sz w:val="20"/>
                <w:szCs w:val="20"/>
              </w:rPr>
            </w:pPr>
            <w:r w:rsidRPr="009C6A23">
              <w:rPr>
                <w:rFonts w:ascii="Arial" w:hAnsi="Arial" w:cs="Arial"/>
                <w:sz w:val="20"/>
                <w:szCs w:val="20"/>
              </w:rPr>
              <w:t>36</w:t>
            </w:r>
          </w:p>
        </w:tc>
        <w:tc>
          <w:tcPr>
            <w:tcW w:w="5529" w:type="dxa"/>
          </w:tcPr>
          <w:p w14:paraId="17907E0C" w14:textId="77777777" w:rsidR="00FE60A0" w:rsidRPr="00823061" w:rsidRDefault="00FE60A0" w:rsidP="005078A6">
            <w:pPr>
              <w:autoSpaceDE w:val="0"/>
              <w:autoSpaceDN w:val="0"/>
              <w:adjustRightInd w:val="0"/>
              <w:spacing w:before="60" w:after="60"/>
              <w:rPr>
                <w:rFonts w:ascii="Arial" w:hAnsi="Arial" w:cs="Arial"/>
                <w:sz w:val="20"/>
                <w:szCs w:val="20"/>
              </w:rPr>
            </w:pPr>
            <w:r w:rsidRPr="00823061">
              <w:rPr>
                <w:rFonts w:ascii="Arial" w:hAnsi="Arial" w:cs="Arial"/>
                <w:sz w:val="20"/>
                <w:szCs w:val="20"/>
              </w:rPr>
              <w:t>Одобрение любых сделок, предусматривающих возможность совершени</w:t>
            </w:r>
            <w:r>
              <w:rPr>
                <w:rFonts w:ascii="Arial" w:hAnsi="Arial" w:cs="Arial"/>
                <w:sz w:val="20"/>
                <w:szCs w:val="20"/>
              </w:rPr>
              <w:t>я</w:t>
            </w:r>
            <w:r w:rsidRPr="00823061">
              <w:rPr>
                <w:rFonts w:ascii="Arial" w:hAnsi="Arial" w:cs="Arial"/>
                <w:sz w:val="20"/>
                <w:szCs w:val="20"/>
              </w:rPr>
              <w:t xml:space="preserve"> любого из указанного в настоящем пункте </w:t>
            </w:r>
            <w:r w:rsidR="00363009">
              <w:fldChar w:fldCharType="begin"/>
            </w:r>
            <w:r w:rsidR="00363009">
              <w:instrText xml:space="preserve"> REF _Ref413234422 \r \h  \* MERGEFORMAT </w:instrText>
            </w:r>
            <w:r w:rsidR="00363009">
              <w:fldChar w:fldCharType="separate"/>
            </w:r>
            <w:r w:rsidRPr="00823061">
              <w:rPr>
                <w:rFonts w:ascii="Arial" w:hAnsi="Arial" w:cs="Arial"/>
                <w:sz w:val="20"/>
                <w:szCs w:val="20"/>
              </w:rPr>
              <w:t>12.12</w:t>
            </w:r>
            <w:r w:rsidR="00363009">
              <w:fldChar w:fldCharType="end"/>
            </w:r>
          </w:p>
        </w:tc>
        <w:tc>
          <w:tcPr>
            <w:tcW w:w="3260" w:type="dxa"/>
          </w:tcPr>
          <w:p w14:paraId="1D404E61" w14:textId="77777777" w:rsidR="00FE60A0" w:rsidRPr="00823061" w:rsidRDefault="00FE60A0" w:rsidP="005078A6">
            <w:pPr>
              <w:spacing w:before="60" w:after="60"/>
              <w:ind w:left="110"/>
              <w:jc w:val="center"/>
              <w:rPr>
                <w:rFonts w:ascii="Arial" w:hAnsi="Arial" w:cs="Arial"/>
                <w:bCs/>
                <w:iCs/>
                <w:sz w:val="20"/>
                <w:szCs w:val="20"/>
              </w:rPr>
            </w:pPr>
          </w:p>
        </w:tc>
      </w:tr>
    </w:tbl>
    <w:p w14:paraId="24DF876F" w14:textId="77777777" w:rsidR="00FE60A0" w:rsidRPr="00823061" w:rsidRDefault="00FE60A0" w:rsidP="00C610C5">
      <w:pPr>
        <w:pStyle w:val="-11"/>
        <w:widowControl w:val="0"/>
        <w:numPr>
          <w:ilvl w:val="1"/>
          <w:numId w:val="20"/>
        </w:numPr>
        <w:spacing w:before="200" w:after="200" w:line="240" w:lineRule="auto"/>
        <w:ind w:left="567" w:hanging="567"/>
        <w:contextualSpacing w:val="0"/>
        <w:jc w:val="both"/>
        <w:rPr>
          <w:rFonts w:ascii="Arial" w:hAnsi="Arial" w:cs="Arial"/>
          <w:sz w:val="20"/>
          <w:szCs w:val="20"/>
        </w:rPr>
      </w:pPr>
      <w:r w:rsidRPr="00823061">
        <w:rPr>
          <w:rFonts w:ascii="Arial" w:hAnsi="Arial" w:cs="Arial"/>
          <w:sz w:val="20"/>
          <w:szCs w:val="20"/>
        </w:rPr>
        <w:t>В соответствии с пунктом 6 статьи 46 Федерального закона «Об обществах с ограниченной ответственностью», крупные сделки (как они определены указанным федеральным законом) не подлежат одобрению Советом Директоров и соответствующие правила, предусмотренные законодательством и относящиеся к одобрению крупных сделок, не применяются. Во избежание сомнений это не исключает необходимост</w:t>
      </w:r>
      <w:r>
        <w:rPr>
          <w:rFonts w:ascii="Arial" w:hAnsi="Arial" w:cs="Arial"/>
          <w:sz w:val="20"/>
          <w:szCs w:val="20"/>
        </w:rPr>
        <w:t>и</w:t>
      </w:r>
      <w:r w:rsidRPr="00823061">
        <w:rPr>
          <w:rFonts w:ascii="Arial" w:hAnsi="Arial" w:cs="Arial"/>
          <w:sz w:val="20"/>
          <w:szCs w:val="20"/>
        </w:rPr>
        <w:t xml:space="preserve"> одобрения Советом Директоров сделок, указанных в пункте </w:t>
      </w:r>
      <w:r w:rsidR="00363009">
        <w:fldChar w:fldCharType="begin"/>
      </w:r>
      <w:r w:rsidR="00363009">
        <w:instrText xml:space="preserve"> REF _Ref413234422 \r \h  \* MERGEFORMAT </w:instrText>
      </w:r>
      <w:r w:rsidR="00363009">
        <w:fldChar w:fldCharType="separate"/>
      </w:r>
      <w:r w:rsidRPr="00823061">
        <w:rPr>
          <w:rFonts w:ascii="Arial" w:hAnsi="Arial" w:cs="Arial"/>
          <w:sz w:val="20"/>
          <w:szCs w:val="20"/>
        </w:rPr>
        <w:t>12.12</w:t>
      </w:r>
      <w:r w:rsidR="00363009">
        <w:fldChar w:fldCharType="end"/>
      </w:r>
      <w:r w:rsidRPr="00823061">
        <w:rPr>
          <w:rFonts w:ascii="Arial" w:hAnsi="Arial" w:cs="Arial"/>
          <w:sz w:val="20"/>
          <w:szCs w:val="20"/>
        </w:rPr>
        <w:t xml:space="preserve"> выше (в том числе сделки Общества на сумму свыше 500 000 (пятисот тысяч) рублей, сделки в отношении прав на результаты интеллектуальной деятельности и др.).</w:t>
      </w:r>
    </w:p>
    <w:p w14:paraId="2E5B7FE6" w14:textId="77777777" w:rsidR="00FE60A0" w:rsidRPr="00823061" w:rsidRDefault="00FE60A0" w:rsidP="00C610C5">
      <w:pPr>
        <w:pStyle w:val="-11"/>
        <w:widowControl w:val="0"/>
        <w:numPr>
          <w:ilvl w:val="1"/>
          <w:numId w:val="20"/>
        </w:numPr>
        <w:spacing w:before="200" w:after="200" w:line="240" w:lineRule="auto"/>
        <w:ind w:left="567" w:hanging="567"/>
        <w:contextualSpacing w:val="0"/>
        <w:jc w:val="both"/>
        <w:rPr>
          <w:rFonts w:ascii="Arial" w:hAnsi="Arial" w:cs="Arial"/>
          <w:sz w:val="20"/>
          <w:szCs w:val="20"/>
        </w:rPr>
      </w:pPr>
      <w:bookmarkStart w:id="334" w:name="_Ref413257872"/>
      <w:bookmarkStart w:id="335" w:name="_Ref413343995"/>
      <w:r w:rsidRPr="00823061">
        <w:rPr>
          <w:rFonts w:ascii="Arial" w:hAnsi="Arial" w:cs="Arial"/>
          <w:sz w:val="20"/>
          <w:szCs w:val="20"/>
        </w:rPr>
        <w:t>Совет Директоров может принять решение о том, что определенные сделки (действия), требующие одобрение в соответствии с пунктом </w:t>
      </w:r>
      <w:r w:rsidR="00363009">
        <w:fldChar w:fldCharType="begin"/>
      </w:r>
      <w:r w:rsidR="00363009">
        <w:instrText xml:space="preserve"> REF _Ref413234422 \r \h  \* MERGEFORMAT </w:instrText>
      </w:r>
      <w:r w:rsidR="00363009">
        <w:fldChar w:fldCharType="separate"/>
      </w:r>
      <w:r w:rsidRPr="00823061">
        <w:rPr>
          <w:rFonts w:ascii="Arial" w:hAnsi="Arial" w:cs="Arial"/>
          <w:sz w:val="20"/>
          <w:szCs w:val="20"/>
        </w:rPr>
        <w:t>12.12</w:t>
      </w:r>
      <w:r w:rsidR="00363009">
        <w:fldChar w:fldCharType="end"/>
      </w:r>
      <w:r w:rsidRPr="00823061">
        <w:rPr>
          <w:rFonts w:ascii="Arial" w:hAnsi="Arial" w:cs="Arial"/>
          <w:sz w:val="20"/>
          <w:szCs w:val="20"/>
        </w:rPr>
        <w:t>, могут заключаться Генеральным Директором без одобрения Совета Директоров (например, сделки, заключаемые по результатам тендеров</w:t>
      </w:r>
      <w:bookmarkEnd w:id="334"/>
      <w:r w:rsidRPr="00823061">
        <w:rPr>
          <w:rFonts w:ascii="Arial" w:hAnsi="Arial" w:cs="Arial"/>
          <w:sz w:val="20"/>
          <w:szCs w:val="20"/>
        </w:rPr>
        <w:t>)</w:t>
      </w:r>
      <w:r>
        <w:rPr>
          <w:rFonts w:ascii="Arial" w:hAnsi="Arial" w:cs="Arial"/>
          <w:sz w:val="20"/>
          <w:szCs w:val="20"/>
        </w:rPr>
        <w:t>.</w:t>
      </w:r>
      <w:r w:rsidRPr="00823061">
        <w:rPr>
          <w:rFonts w:ascii="Arial" w:hAnsi="Arial" w:cs="Arial"/>
          <w:sz w:val="20"/>
          <w:szCs w:val="20"/>
        </w:rPr>
        <w:t xml:space="preserve"> </w:t>
      </w:r>
      <w:r>
        <w:rPr>
          <w:rFonts w:ascii="Arial" w:hAnsi="Arial" w:cs="Arial"/>
          <w:sz w:val="20"/>
          <w:szCs w:val="20"/>
        </w:rPr>
        <w:t>В</w:t>
      </w:r>
      <w:r w:rsidRPr="00823061">
        <w:rPr>
          <w:rFonts w:ascii="Arial" w:hAnsi="Arial" w:cs="Arial"/>
          <w:sz w:val="20"/>
          <w:szCs w:val="20"/>
        </w:rPr>
        <w:t xml:space="preserve"> таком случае такие сделки не будут требовать одобрения органов управления Общества вплоть до отмены соответствующего решения Совета Директоров.</w:t>
      </w:r>
      <w:bookmarkEnd w:id="335"/>
    </w:p>
    <w:p w14:paraId="0746547A" w14:textId="77777777" w:rsidR="00FE60A0" w:rsidRPr="00823061" w:rsidRDefault="00FE60A0" w:rsidP="001143C6">
      <w:pPr>
        <w:keepNext/>
        <w:widowControl w:val="0"/>
        <w:spacing w:before="200"/>
        <w:rPr>
          <w:rFonts w:ascii="Arial" w:hAnsi="Arial" w:cs="Arial"/>
          <w:b/>
          <w:sz w:val="20"/>
          <w:szCs w:val="20"/>
        </w:rPr>
      </w:pPr>
      <w:r w:rsidRPr="00823061">
        <w:rPr>
          <w:rFonts w:ascii="Arial" w:hAnsi="Arial" w:cs="Arial"/>
          <w:b/>
          <w:sz w:val="20"/>
          <w:szCs w:val="20"/>
        </w:rPr>
        <w:t>Требования о созыве заседания (проведени</w:t>
      </w:r>
      <w:r>
        <w:rPr>
          <w:rFonts w:ascii="Arial" w:hAnsi="Arial" w:cs="Arial"/>
          <w:b/>
          <w:sz w:val="20"/>
          <w:szCs w:val="20"/>
        </w:rPr>
        <w:t>и</w:t>
      </w:r>
      <w:r w:rsidRPr="00823061">
        <w:rPr>
          <w:rFonts w:ascii="Arial" w:hAnsi="Arial" w:cs="Arial"/>
          <w:b/>
          <w:sz w:val="20"/>
          <w:szCs w:val="20"/>
        </w:rPr>
        <w:t xml:space="preserve"> заочного голосования) Совета Директоров</w:t>
      </w:r>
    </w:p>
    <w:p w14:paraId="30238F75"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bookmarkStart w:id="336" w:name="_Ref428886085"/>
      <w:r w:rsidRPr="00823061">
        <w:rPr>
          <w:rFonts w:ascii="Arial" w:hAnsi="Arial" w:cs="Arial"/>
          <w:sz w:val="20"/>
          <w:szCs w:val="20"/>
        </w:rPr>
        <w:t>Заседание Совета Директоров созывается (заочное голосование Совета Директоров организуется) председателем Совета Директоров по его собственной инициативе, по требованию члена Совета Директоров, Генерального Директора и (или) участника (участников), обладающих в совокупности более чем 10% (десятью процентами) долей в уставном капитале Общества.</w:t>
      </w:r>
      <w:bookmarkEnd w:id="336"/>
    </w:p>
    <w:p w14:paraId="5F434BC0"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bookmarkStart w:id="337" w:name="_Ref413167912"/>
      <w:r w:rsidRPr="00823061">
        <w:rPr>
          <w:rFonts w:ascii="Arial" w:hAnsi="Arial" w:cs="Arial"/>
          <w:sz w:val="20"/>
          <w:szCs w:val="20"/>
        </w:rPr>
        <w:t>Требование о проведении заседания (заочного голосования) Совета Директоров должно содержать:</w:t>
      </w:r>
      <w:bookmarkEnd w:id="337"/>
    </w:p>
    <w:p w14:paraId="33BDF332"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Сведения о лице (органе), предъявившем требование;</w:t>
      </w:r>
    </w:p>
    <w:p w14:paraId="192794F7"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Указание на форму (заседание или заочное голосование), в которой должно быть принято решение Совета Директоров;</w:t>
      </w:r>
    </w:p>
    <w:p w14:paraId="1E8A8C5E"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Формулировку вопросов повестки дня заседания (вопросов для включения в бюллетени заочного голосования);</w:t>
      </w:r>
    </w:p>
    <w:p w14:paraId="4437B44F"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 xml:space="preserve">Документы и иные материалы, необходимые для рассмотрения вопросов повестки дня заседания (вопросов, включенных в бюллетени заочного голосования); </w:t>
      </w:r>
    </w:p>
    <w:p w14:paraId="280D2373"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Подпись лица, требующего созыва заседания (проведения заочного голосования).</w:t>
      </w:r>
    </w:p>
    <w:p w14:paraId="1B15CA12"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bookmarkStart w:id="338" w:name="_Ref413168768"/>
      <w:r w:rsidRPr="00823061">
        <w:rPr>
          <w:rFonts w:ascii="Arial" w:hAnsi="Arial" w:cs="Arial"/>
          <w:sz w:val="20"/>
          <w:szCs w:val="20"/>
        </w:rPr>
        <w:t>В течение 2 (двух) дней с даты предъявления требования о созыве заседания (проведении заочного голосования) Совета Директоров председатель Совета Директоров принимает одно из следующих решений:</w:t>
      </w:r>
      <w:bookmarkEnd w:id="338"/>
    </w:p>
    <w:p w14:paraId="2DF5DF78"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 созыве заседания (проведении заочного голосования) Совета Директоров;</w:t>
      </w:r>
    </w:p>
    <w:p w14:paraId="4C8ACAA5"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Об отказе в созыве заседания (проведении заочного голосования) Совета Директоров.</w:t>
      </w:r>
    </w:p>
    <w:p w14:paraId="038D03CC"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lastRenderedPageBreak/>
        <w:t xml:space="preserve">Председатель Совета Директоров вправе отказать в созыве заседания (проведении заочного голосования) Совета Директоров, исключительно если: </w:t>
      </w:r>
    </w:p>
    <w:p w14:paraId="53D75325"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 xml:space="preserve">Требование о созыве заседания (проведении заочного голосования) Совета Директоров предъявлено неуполномоченным лицом; </w:t>
      </w:r>
    </w:p>
    <w:p w14:paraId="069D8877"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Требование о созыве заседания (проведении заочного голосования) Совета Директоров не содержит всех сведений, указанных в пункте </w:t>
      </w:r>
      <w:r w:rsidR="00363009">
        <w:fldChar w:fldCharType="begin"/>
      </w:r>
      <w:r w:rsidR="00363009">
        <w:instrText xml:space="preserve"> REF _Ref413167912 \r \h  \* MERGEFORMAT </w:instrText>
      </w:r>
      <w:r w:rsidR="00363009">
        <w:fldChar w:fldCharType="separate"/>
      </w:r>
      <w:r w:rsidRPr="00823061">
        <w:rPr>
          <w:rFonts w:ascii="Arial" w:hAnsi="Arial" w:cs="Arial"/>
          <w:sz w:val="20"/>
          <w:szCs w:val="20"/>
        </w:rPr>
        <w:t>12.16</w:t>
      </w:r>
      <w:r w:rsidR="00363009">
        <w:fldChar w:fldCharType="end"/>
      </w:r>
      <w:r w:rsidRPr="00823061">
        <w:rPr>
          <w:rFonts w:ascii="Arial" w:hAnsi="Arial" w:cs="Arial"/>
          <w:sz w:val="20"/>
          <w:szCs w:val="20"/>
        </w:rPr>
        <w:t xml:space="preserve"> выше</w:t>
      </w:r>
      <w:r>
        <w:rPr>
          <w:rFonts w:ascii="Arial" w:hAnsi="Arial" w:cs="Arial"/>
          <w:sz w:val="20"/>
          <w:szCs w:val="20"/>
        </w:rPr>
        <w:t>,</w:t>
      </w:r>
      <w:r w:rsidRPr="00823061">
        <w:rPr>
          <w:rFonts w:ascii="Arial" w:hAnsi="Arial" w:cs="Arial"/>
          <w:sz w:val="20"/>
          <w:szCs w:val="20"/>
        </w:rPr>
        <w:t xml:space="preserve"> и (или)</w:t>
      </w:r>
    </w:p>
    <w:p w14:paraId="6488DE6C"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Ни один из вопросов, предложенных в повестку дня заседания (в бюллетень заочного голосования) Совета Директоров не относится к компетенции Совета Директоров.</w:t>
      </w:r>
    </w:p>
    <w:p w14:paraId="71C9C0FB"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 случае вынесения решения об отказе в созыве заседания (проведении заочного голосования) Совета Директоров председатель Совета Директоров обязан уведомить об этом всех членов Совета Директоров и лицо, требующее проведения заседания (заочного голосования) Совета Директоров</w:t>
      </w:r>
      <w:r>
        <w:rPr>
          <w:rFonts w:ascii="Arial" w:hAnsi="Arial" w:cs="Arial"/>
          <w:sz w:val="20"/>
          <w:szCs w:val="20"/>
        </w:rPr>
        <w:t>,</w:t>
      </w:r>
      <w:r w:rsidRPr="00823061">
        <w:rPr>
          <w:rFonts w:ascii="Arial" w:hAnsi="Arial" w:cs="Arial"/>
          <w:sz w:val="20"/>
          <w:szCs w:val="20"/>
        </w:rPr>
        <w:t xml:space="preserve"> в течение 3 (трех) дней, следующих за датой принятия такого решения. </w:t>
      </w:r>
    </w:p>
    <w:p w14:paraId="63FD3EAA" w14:textId="77777777" w:rsidR="00FE60A0" w:rsidRPr="00823061" w:rsidRDefault="00FE60A0" w:rsidP="001143C6">
      <w:pPr>
        <w:keepNext/>
        <w:widowControl w:val="0"/>
        <w:spacing w:before="200"/>
        <w:rPr>
          <w:rFonts w:ascii="Arial" w:hAnsi="Arial" w:cs="Arial"/>
          <w:b/>
          <w:sz w:val="20"/>
          <w:szCs w:val="20"/>
        </w:rPr>
      </w:pPr>
      <w:r w:rsidRPr="00823061">
        <w:rPr>
          <w:rFonts w:ascii="Arial" w:hAnsi="Arial" w:cs="Arial"/>
          <w:b/>
          <w:sz w:val="20"/>
          <w:szCs w:val="20"/>
        </w:rPr>
        <w:t>Заседания Совета Директоров</w:t>
      </w:r>
    </w:p>
    <w:p w14:paraId="0559E5BD"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Председатель Совета Директоров обязан не позднее чем за 5 (пять) дней до его проведения уведомить об этом каждого из членов Совета Директоров путем направления письменного уведомления, содержащего:</w:t>
      </w:r>
    </w:p>
    <w:p w14:paraId="64CF3F4D"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Дату проведения заседания Совета Директоров, которая должна приходиться на дату, приходящуюся не позднее 10 (десяти) дней, следующих за датой вынесения решения о созыве заседания Совета Директоров в соответствии с пунктом </w:t>
      </w:r>
      <w:r w:rsidR="00363009">
        <w:fldChar w:fldCharType="begin"/>
      </w:r>
      <w:r w:rsidR="00363009">
        <w:instrText xml:space="preserve"> REF _Ref413168768 \r \h  \* MERGEFORMAT </w:instrText>
      </w:r>
      <w:r w:rsidR="00363009">
        <w:fldChar w:fldCharType="separate"/>
      </w:r>
      <w:r w:rsidRPr="00823061">
        <w:rPr>
          <w:rFonts w:ascii="Arial" w:hAnsi="Arial" w:cs="Arial"/>
          <w:sz w:val="20"/>
          <w:szCs w:val="20"/>
        </w:rPr>
        <w:t>12.17</w:t>
      </w:r>
      <w:r w:rsidR="00363009">
        <w:fldChar w:fldCharType="end"/>
      </w:r>
      <w:r w:rsidRPr="00823061">
        <w:rPr>
          <w:rFonts w:ascii="Arial" w:hAnsi="Arial" w:cs="Arial"/>
          <w:sz w:val="20"/>
          <w:szCs w:val="20"/>
        </w:rPr>
        <w:t xml:space="preserve"> выше;</w:t>
      </w:r>
    </w:p>
    <w:p w14:paraId="7DBC5D49"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Место проведения заседания Совета Директоров;</w:t>
      </w:r>
    </w:p>
    <w:p w14:paraId="3E53C470"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Формулировки вопросов повестки дня заседания, относящиеся к компетенции Совета Директоров и предложенные лицом, направившим требование о созыве заседания Совета Директоров, а также дополнительно предложенные председателем Совета Директоров;</w:t>
      </w:r>
    </w:p>
    <w:p w14:paraId="2EA3CD89"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Документы и иные материалы, необходимые для рассмотрения вопросов повестки дня заседания (в качестве приложения к уведомлению).</w:t>
      </w:r>
    </w:p>
    <w:p w14:paraId="5D10DA3C"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Любой из членов Совета Директоров вправе вносить предложения о включении в повестку дня заседания Совета Директоров дополнительных вопросов, входящих в компетенцию Совета Директоров, не позднее чем за 3 (три) дня до его проведения</w:t>
      </w:r>
      <w:r>
        <w:rPr>
          <w:rFonts w:ascii="Arial" w:hAnsi="Arial" w:cs="Arial"/>
          <w:sz w:val="20"/>
          <w:szCs w:val="20"/>
        </w:rPr>
        <w:t>.</w:t>
      </w:r>
    </w:p>
    <w:p w14:paraId="6A9104FD"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Если по предложению какого-либо из членов Совета Директоров в первоначальную повестку дня заседания Совета Директоров вносятся изменения, председатель Совета Директоров обязан не позднее чем за 2 (два) дня до его проведения уведомить всех членов Совета Директоров о внесенных в повестку дня изменениях</w:t>
      </w:r>
      <w:r>
        <w:rPr>
          <w:rFonts w:ascii="Arial" w:hAnsi="Arial" w:cs="Arial"/>
          <w:sz w:val="20"/>
          <w:szCs w:val="20"/>
        </w:rPr>
        <w:t>.</w:t>
      </w:r>
    </w:p>
    <w:p w14:paraId="58794BE7"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Решения, принятые на заседании Совета Директоров, отражаются в протоколе заседания, подготавливаемом председателем Совета Директоров не позднее 3 (трех) дней со дня проведения заседания и подписываемом всеми членами Совета Директоров, принимавшими участие в заседании.</w:t>
      </w:r>
    </w:p>
    <w:p w14:paraId="4061CFA2"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 протоколе заседания Совета Директоров должн</w:t>
      </w:r>
      <w:r>
        <w:rPr>
          <w:rFonts w:ascii="Arial" w:hAnsi="Arial" w:cs="Arial"/>
          <w:sz w:val="20"/>
          <w:szCs w:val="20"/>
        </w:rPr>
        <w:t>ы</w:t>
      </w:r>
      <w:r w:rsidRPr="00823061">
        <w:rPr>
          <w:rFonts w:ascii="Arial" w:hAnsi="Arial" w:cs="Arial"/>
          <w:sz w:val="20"/>
          <w:szCs w:val="20"/>
        </w:rPr>
        <w:t xml:space="preserve"> быть указан</w:t>
      </w:r>
      <w:r>
        <w:rPr>
          <w:rFonts w:ascii="Arial" w:hAnsi="Arial" w:cs="Arial"/>
          <w:sz w:val="20"/>
          <w:szCs w:val="20"/>
        </w:rPr>
        <w:t>ы</w:t>
      </w:r>
      <w:r w:rsidRPr="00823061">
        <w:rPr>
          <w:rFonts w:ascii="Arial" w:hAnsi="Arial" w:cs="Arial"/>
          <w:sz w:val="20"/>
          <w:szCs w:val="20"/>
        </w:rPr>
        <w:t>:</w:t>
      </w:r>
    </w:p>
    <w:p w14:paraId="03675737"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Место и время проведения заседания;</w:t>
      </w:r>
    </w:p>
    <w:p w14:paraId="2E8998E5"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Члены Совета Директоров, присутствовавшие на заседании;</w:t>
      </w:r>
    </w:p>
    <w:p w14:paraId="6FBB60B4"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Вопросы повестки дня, итоги голосования по ним и принятые решения.</w:t>
      </w:r>
    </w:p>
    <w:p w14:paraId="0279DF97"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bookmarkStart w:id="339" w:name="_Ref431414914"/>
      <w:r w:rsidRPr="00823061">
        <w:rPr>
          <w:rFonts w:ascii="Arial" w:hAnsi="Arial" w:cs="Arial"/>
          <w:sz w:val="20"/>
          <w:szCs w:val="20"/>
        </w:rPr>
        <w:t>Решение Совета Директоров, принятое путем проведения заседания, считается принятым в дату проведения заседания.</w:t>
      </w:r>
      <w:bookmarkEnd w:id="339"/>
    </w:p>
    <w:p w14:paraId="1883639F" w14:textId="77777777" w:rsidR="00FE60A0" w:rsidRPr="00823061" w:rsidRDefault="00FE60A0" w:rsidP="001143C6">
      <w:pPr>
        <w:keepNext/>
        <w:widowControl w:val="0"/>
        <w:spacing w:before="200"/>
        <w:rPr>
          <w:rFonts w:ascii="Arial" w:hAnsi="Arial" w:cs="Arial"/>
          <w:b/>
          <w:sz w:val="20"/>
          <w:szCs w:val="20"/>
        </w:rPr>
      </w:pPr>
      <w:r w:rsidRPr="00823061">
        <w:rPr>
          <w:rFonts w:ascii="Arial" w:hAnsi="Arial" w:cs="Arial"/>
          <w:b/>
          <w:sz w:val="20"/>
          <w:szCs w:val="20"/>
        </w:rPr>
        <w:lastRenderedPageBreak/>
        <w:t>Заочное голосование Совета Директоров</w:t>
      </w:r>
    </w:p>
    <w:p w14:paraId="03919459"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Председатель Совета Директоров не позднее чем через 2 (два) дня, следующих за датой вынесения решения о проведении заочного голосования Совета Директоров в соответствии с пунктом </w:t>
      </w:r>
      <w:r w:rsidR="00363009">
        <w:fldChar w:fldCharType="begin"/>
      </w:r>
      <w:r w:rsidR="00363009">
        <w:instrText xml:space="preserve"> REF _Ref413168768 \r \h  \* MERGEFORMAT </w:instrText>
      </w:r>
      <w:r w:rsidR="00363009">
        <w:fldChar w:fldCharType="separate"/>
      </w:r>
      <w:r w:rsidRPr="00823061">
        <w:rPr>
          <w:rFonts w:ascii="Arial" w:hAnsi="Arial" w:cs="Arial"/>
          <w:sz w:val="20"/>
          <w:szCs w:val="20"/>
        </w:rPr>
        <w:t>12.17</w:t>
      </w:r>
      <w:r w:rsidR="00363009">
        <w:fldChar w:fldCharType="end"/>
      </w:r>
      <w:r w:rsidRPr="00823061">
        <w:rPr>
          <w:rFonts w:ascii="Arial" w:hAnsi="Arial" w:cs="Arial"/>
          <w:sz w:val="20"/>
          <w:szCs w:val="20"/>
        </w:rPr>
        <w:t xml:space="preserve"> выше, обязан направить всем членам Совета Директоров бюллетени для голосования, содержащие:</w:t>
      </w:r>
    </w:p>
    <w:p w14:paraId="02F4CCB0"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Дату окончания приемки бюллетеней для голосования, которая должна приходиться на 7</w:t>
      </w:r>
      <w:r>
        <w:rPr>
          <w:rFonts w:ascii="Arial" w:hAnsi="Arial" w:cs="Arial"/>
          <w:sz w:val="20"/>
          <w:szCs w:val="20"/>
        </w:rPr>
        <w:t xml:space="preserve">-й </w:t>
      </w:r>
      <w:r w:rsidRPr="00823061">
        <w:rPr>
          <w:rFonts w:ascii="Arial" w:hAnsi="Arial" w:cs="Arial"/>
          <w:sz w:val="20"/>
          <w:szCs w:val="20"/>
        </w:rPr>
        <w:t>(седьмой) день, следующий за датой вынесения решения о проведении заочного голосования Совета Директоров в соответствии с пунктом </w:t>
      </w:r>
      <w:r w:rsidR="00363009">
        <w:fldChar w:fldCharType="begin"/>
      </w:r>
      <w:r w:rsidR="00363009">
        <w:instrText xml:space="preserve"> REF _Ref413168768 \r \h  \* MERGEFORMAT </w:instrText>
      </w:r>
      <w:r w:rsidR="00363009">
        <w:fldChar w:fldCharType="separate"/>
      </w:r>
      <w:r w:rsidRPr="00823061">
        <w:rPr>
          <w:rFonts w:ascii="Arial" w:hAnsi="Arial" w:cs="Arial"/>
          <w:sz w:val="20"/>
          <w:szCs w:val="20"/>
        </w:rPr>
        <w:t>12.17</w:t>
      </w:r>
      <w:r w:rsidR="00363009">
        <w:fldChar w:fldCharType="end"/>
      </w:r>
      <w:r w:rsidRPr="00823061">
        <w:rPr>
          <w:rFonts w:ascii="Arial" w:hAnsi="Arial" w:cs="Arial"/>
          <w:sz w:val="20"/>
          <w:szCs w:val="20"/>
        </w:rPr>
        <w:t xml:space="preserve"> выше;</w:t>
      </w:r>
    </w:p>
    <w:p w14:paraId="045D31D1"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Адрес, на который должны быть направлены заполненные и подписанные бюллетени;</w:t>
      </w:r>
    </w:p>
    <w:p w14:paraId="064CC30C"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Формулировки вопросов заочного голосования, относящиеся к компетенции Совета Директоров и предложенные лицом, направившим требование о созыве заседания Совета Директоров, а также дополнительно предложенные председателем Совета Директоров;</w:t>
      </w:r>
    </w:p>
    <w:p w14:paraId="49E35C98"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Варианты ответов на вопросы заочного голосования;</w:t>
      </w:r>
    </w:p>
    <w:p w14:paraId="32641B79"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Документы и иные материалы, необходимые для рассмотрения вопросов заочного голосования (в качестве приложения к бюллетеню для голосования).</w:t>
      </w:r>
    </w:p>
    <w:p w14:paraId="457EC540"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Члены Совета Директоров должны заполнить полученные бюллетени для голосования, указав (отметив) один из вариантов ответов на вопросы, поставленные на голосование, подписать бюллетени для голосования</w:t>
      </w:r>
      <w:r w:rsidRPr="00823061" w:rsidDel="002D33C9">
        <w:rPr>
          <w:rFonts w:ascii="Arial" w:hAnsi="Arial" w:cs="Arial"/>
          <w:sz w:val="20"/>
          <w:szCs w:val="20"/>
        </w:rPr>
        <w:t xml:space="preserve"> </w:t>
      </w:r>
      <w:r w:rsidRPr="00823061">
        <w:rPr>
          <w:rFonts w:ascii="Arial" w:hAnsi="Arial" w:cs="Arial"/>
          <w:sz w:val="20"/>
          <w:szCs w:val="20"/>
        </w:rPr>
        <w:t>и отправить их на адрес, указанный в бюллетене, или передать лично председателю Совета Директоров.</w:t>
      </w:r>
    </w:p>
    <w:p w14:paraId="2B620F5A"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При подсчете голосов и подведении итогов голосования не учитываются:</w:t>
      </w:r>
    </w:p>
    <w:p w14:paraId="6BF3C722"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Заполненные и подписанные бюллетени, поступившие на адрес для направления заполненных бюллетеней позднее даты окончания приемки бюллетеней;</w:t>
      </w:r>
    </w:p>
    <w:p w14:paraId="022B6295"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Незаполненные и (или) неподписанные бюллетени;</w:t>
      </w:r>
    </w:p>
    <w:p w14:paraId="5571B216"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Голосование члена Совета Директоров по вопросам, на которые указано (отмечено) более одного ответа и (или) не указано (не отмечено) ни одного ответа.</w:t>
      </w:r>
    </w:p>
    <w:p w14:paraId="05C9EC89"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Не позднее 3 (трех) дней со дня окончания приемки бюллетеней для голосования председатель Совета Директоров должен подвести итоги голосования и отразить их в протоколе заочного голосования. Протокол заочного голосования подписывается председателем Совета Директоров и прошивается вместе с полученными заполненными бюллетенями для голосования с проставлением подписи председателя Совета Директоров также на месте сшивки.</w:t>
      </w:r>
    </w:p>
    <w:p w14:paraId="2E83F586"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 протоколе заочного голосования Совета Директоров должн</w:t>
      </w:r>
      <w:r>
        <w:rPr>
          <w:rFonts w:ascii="Arial" w:hAnsi="Arial" w:cs="Arial"/>
          <w:sz w:val="20"/>
          <w:szCs w:val="20"/>
        </w:rPr>
        <w:t>ы</w:t>
      </w:r>
      <w:r w:rsidRPr="00823061">
        <w:rPr>
          <w:rFonts w:ascii="Arial" w:hAnsi="Arial" w:cs="Arial"/>
          <w:sz w:val="20"/>
          <w:szCs w:val="20"/>
        </w:rPr>
        <w:t xml:space="preserve"> быть указан</w:t>
      </w:r>
      <w:r>
        <w:rPr>
          <w:rFonts w:ascii="Arial" w:hAnsi="Arial" w:cs="Arial"/>
          <w:sz w:val="20"/>
          <w:szCs w:val="20"/>
        </w:rPr>
        <w:t>ы</w:t>
      </w:r>
      <w:r w:rsidRPr="00823061">
        <w:rPr>
          <w:rFonts w:ascii="Arial" w:hAnsi="Arial" w:cs="Arial"/>
          <w:sz w:val="20"/>
          <w:szCs w:val="20"/>
        </w:rPr>
        <w:t>:</w:t>
      </w:r>
    </w:p>
    <w:p w14:paraId="176EE089"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Форма проведения голосования</w:t>
      </w:r>
      <w:r>
        <w:rPr>
          <w:rFonts w:ascii="Arial" w:hAnsi="Arial" w:cs="Arial"/>
          <w:sz w:val="20"/>
          <w:szCs w:val="20"/>
        </w:rPr>
        <w:t> —</w:t>
      </w:r>
      <w:r w:rsidRPr="00823061">
        <w:rPr>
          <w:rFonts w:ascii="Arial" w:hAnsi="Arial" w:cs="Arial"/>
          <w:sz w:val="20"/>
          <w:szCs w:val="20"/>
        </w:rPr>
        <w:t xml:space="preserve"> заочное голосование;</w:t>
      </w:r>
    </w:p>
    <w:p w14:paraId="13A8ACDB"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Дата и место составления протокола;</w:t>
      </w:r>
    </w:p>
    <w:p w14:paraId="48FC132B"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Дата отправки бюллетеней для голосования и дата окончания их приемки;</w:t>
      </w:r>
    </w:p>
    <w:p w14:paraId="097828A6"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Вопросы, поставленные на голосование, итоги голосования по ним и принятые решения.</w:t>
      </w:r>
    </w:p>
    <w:p w14:paraId="61BC1B7B"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bookmarkStart w:id="340" w:name="_Ref428886102"/>
      <w:r w:rsidRPr="00823061">
        <w:rPr>
          <w:rFonts w:ascii="Arial" w:hAnsi="Arial" w:cs="Arial"/>
          <w:sz w:val="20"/>
          <w:szCs w:val="20"/>
        </w:rPr>
        <w:t>Решение Совета Директоров, принятое путем проведения заочного голосования, считается принятым в дату прекращения приемки заполненных бюллетеней для голосования.</w:t>
      </w:r>
      <w:bookmarkEnd w:id="340"/>
    </w:p>
    <w:p w14:paraId="087719D9" w14:textId="77777777" w:rsidR="00FE60A0" w:rsidRPr="00823061" w:rsidRDefault="00FE60A0" w:rsidP="001143C6">
      <w:pPr>
        <w:keepNext/>
        <w:widowControl w:val="0"/>
        <w:spacing w:before="200"/>
        <w:rPr>
          <w:rFonts w:ascii="Arial" w:hAnsi="Arial" w:cs="Arial"/>
          <w:sz w:val="20"/>
          <w:szCs w:val="20"/>
        </w:rPr>
      </w:pPr>
      <w:r w:rsidRPr="00823061">
        <w:rPr>
          <w:rFonts w:ascii="Arial" w:hAnsi="Arial" w:cs="Arial"/>
          <w:b/>
          <w:sz w:val="20"/>
          <w:szCs w:val="20"/>
        </w:rPr>
        <w:t>Решения, подписанные всеми членами Совета Директоров</w:t>
      </w:r>
    </w:p>
    <w:p w14:paraId="5C275D57"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 случае нарушени</w:t>
      </w:r>
      <w:r>
        <w:rPr>
          <w:rFonts w:ascii="Arial" w:hAnsi="Arial" w:cs="Arial"/>
          <w:sz w:val="20"/>
          <w:szCs w:val="20"/>
        </w:rPr>
        <w:t>я</w:t>
      </w:r>
      <w:r w:rsidRPr="00823061">
        <w:rPr>
          <w:rFonts w:ascii="Arial" w:hAnsi="Arial" w:cs="Arial"/>
          <w:sz w:val="20"/>
          <w:szCs w:val="20"/>
        </w:rPr>
        <w:t xml:space="preserve"> требований, указанны</w:t>
      </w:r>
      <w:r>
        <w:rPr>
          <w:rFonts w:ascii="Arial" w:hAnsi="Arial" w:cs="Arial"/>
          <w:sz w:val="20"/>
          <w:szCs w:val="20"/>
        </w:rPr>
        <w:t>х</w:t>
      </w:r>
      <w:r w:rsidRPr="00823061">
        <w:rPr>
          <w:rFonts w:ascii="Arial" w:hAnsi="Arial" w:cs="Arial"/>
          <w:sz w:val="20"/>
          <w:szCs w:val="20"/>
        </w:rPr>
        <w:t xml:space="preserve"> в пунктах </w:t>
      </w:r>
      <w:r w:rsidR="00363009">
        <w:fldChar w:fldCharType="begin"/>
      </w:r>
      <w:r w:rsidR="00363009">
        <w:instrText xml:space="preserve"> REF _Ref428886085 \r \h  \* MERGEFORMAT </w:instrText>
      </w:r>
      <w:r w:rsidR="00363009">
        <w:fldChar w:fldCharType="separate"/>
      </w:r>
      <w:r w:rsidRPr="00823061">
        <w:rPr>
          <w:rFonts w:ascii="Arial" w:hAnsi="Arial" w:cs="Arial"/>
          <w:sz w:val="20"/>
          <w:szCs w:val="20"/>
        </w:rPr>
        <w:t>12.15</w:t>
      </w:r>
      <w:r w:rsidR="00363009">
        <w:fldChar w:fldCharType="end"/>
      </w:r>
      <w:r>
        <w:t>–</w:t>
      </w:r>
      <w:r w:rsidR="00363009">
        <w:fldChar w:fldCharType="begin"/>
      </w:r>
      <w:r w:rsidR="00363009">
        <w:instrText xml:space="preserve"> REF _Ref431414914 \r \h  \* MERGEFORMAT </w:instrText>
      </w:r>
      <w:r w:rsidR="00363009">
        <w:fldChar w:fldCharType="separate"/>
      </w:r>
      <w:r w:rsidRPr="00823061">
        <w:rPr>
          <w:rFonts w:ascii="Arial" w:hAnsi="Arial" w:cs="Arial"/>
          <w:sz w:val="20"/>
          <w:szCs w:val="20"/>
        </w:rPr>
        <w:t>12.25</w:t>
      </w:r>
      <w:r w:rsidR="00363009">
        <w:fldChar w:fldCharType="end"/>
      </w:r>
      <w:r w:rsidRPr="00823061">
        <w:rPr>
          <w:rFonts w:ascii="Arial" w:hAnsi="Arial" w:cs="Arial"/>
          <w:sz w:val="20"/>
          <w:szCs w:val="20"/>
        </w:rPr>
        <w:t xml:space="preserve"> выше, такие требования</w:t>
      </w:r>
      <w:r>
        <w:rPr>
          <w:rFonts w:ascii="Arial" w:hAnsi="Arial" w:cs="Arial"/>
          <w:sz w:val="20"/>
          <w:szCs w:val="20"/>
        </w:rPr>
        <w:t>,</w:t>
      </w:r>
      <w:r w:rsidRPr="00823061">
        <w:rPr>
          <w:rFonts w:ascii="Arial" w:hAnsi="Arial" w:cs="Arial"/>
          <w:sz w:val="20"/>
          <w:szCs w:val="20"/>
        </w:rPr>
        <w:t xml:space="preserve"> несмотря на это, считаются соблюденными, если всеми членами Совета Директоров подписан протокол, содержащий вопросы, поставленные на голосование, результаты голосования и принятые решения. В таком случае решения Совета Директоров считаются принятыми в дату, указанную в протоколе в качестве даты протокола.</w:t>
      </w:r>
    </w:p>
    <w:p w14:paraId="6D34C5B1" w14:textId="77777777" w:rsidR="00FE60A0" w:rsidRPr="00823061" w:rsidRDefault="00FE60A0"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41" w:name="_Toc413869103"/>
      <w:r w:rsidRPr="00823061">
        <w:rPr>
          <w:rFonts w:ascii="Arial" w:hAnsi="Arial" w:cs="Arial"/>
          <w:b/>
          <w:caps/>
          <w:sz w:val="20"/>
          <w:szCs w:val="20"/>
        </w:rPr>
        <w:lastRenderedPageBreak/>
        <w:t>Генеральный Директор</w:t>
      </w:r>
      <w:bookmarkEnd w:id="341"/>
    </w:p>
    <w:p w14:paraId="1C911781"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 xml:space="preserve">Генеральный Директор избирается на </w:t>
      </w:r>
      <w:r w:rsidRPr="00823061">
        <w:rPr>
          <w:rFonts w:ascii="Arial" w:hAnsi="Arial" w:cs="Arial"/>
          <w:sz w:val="20"/>
          <w:szCs w:val="20"/>
          <w:highlight w:val="cyan"/>
        </w:rPr>
        <w:t>[_____]</w:t>
      </w:r>
      <w:r w:rsidRPr="00823061">
        <w:rPr>
          <w:rFonts w:ascii="Arial" w:hAnsi="Arial" w:cs="Arial"/>
          <w:sz w:val="20"/>
          <w:szCs w:val="20"/>
        </w:rPr>
        <w:t xml:space="preserve"> (</w:t>
      </w:r>
      <w:r w:rsidRPr="00823061">
        <w:rPr>
          <w:rFonts w:ascii="Arial" w:hAnsi="Arial" w:cs="Arial"/>
          <w:sz w:val="20"/>
          <w:szCs w:val="20"/>
          <w:highlight w:val="cyan"/>
        </w:rPr>
        <w:t>[_____]</w:t>
      </w:r>
      <w:r w:rsidRPr="00823061">
        <w:rPr>
          <w:rFonts w:ascii="Arial" w:hAnsi="Arial" w:cs="Arial"/>
          <w:sz w:val="20"/>
          <w:szCs w:val="20"/>
        </w:rPr>
        <w:t>) года.</w:t>
      </w:r>
    </w:p>
    <w:p w14:paraId="053F819D"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Генеральный Директор без доверенности действует от имени Общества, в том числе:</w:t>
      </w:r>
    </w:p>
    <w:p w14:paraId="705C1E07"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Совершает сделки от имени Общества в пределах, установленных законодательством и настоящим уставом (в том числе при условии одобрения сделки другими органами управления Общества, если это предусмотрено настоящим уставом);</w:t>
      </w:r>
    </w:p>
    <w:p w14:paraId="18F8E303"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Издает приказы и дает указания, обязательные для исполнения всеми работниками Общества;</w:t>
      </w:r>
    </w:p>
    <w:p w14:paraId="1F29B64B"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rPr>
        <w:t>Осуществляет иные полномочия, не отнесенные законодательством и (или) настоящим уставом к компетенции других органов управления Общества.</w:t>
      </w:r>
    </w:p>
    <w:p w14:paraId="1E432AAC"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Генеральный Директор несет ответственность перед Обществом за убытки, причиненные Обществу его неразумными и</w:t>
      </w:r>
      <w:r>
        <w:rPr>
          <w:rFonts w:ascii="Arial" w:hAnsi="Arial" w:cs="Arial"/>
          <w:sz w:val="20"/>
          <w:szCs w:val="20"/>
        </w:rPr>
        <w:t> </w:t>
      </w:r>
      <w:r w:rsidRPr="00823061">
        <w:rPr>
          <w:rFonts w:ascii="Arial" w:hAnsi="Arial" w:cs="Arial"/>
          <w:sz w:val="20"/>
          <w:szCs w:val="20"/>
        </w:rPr>
        <w:t>(или) недобросовестными действиями (бездействием), если иные основания и размер ответственности не установлены законодательством.</w:t>
      </w:r>
    </w:p>
    <w:p w14:paraId="11C8D0A5"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Общество вправе передать по договору осуществление полномочий своего единоличного исполнительного органа управляющему в порядке, предусмотренном законодательством.</w:t>
      </w:r>
    </w:p>
    <w:p w14:paraId="5FF8FA58" w14:textId="77777777" w:rsidR="00FE60A0" w:rsidRPr="00823061" w:rsidRDefault="00FE60A0" w:rsidP="00C610C5">
      <w:pPr>
        <w:pStyle w:val="-11"/>
        <w:keepNext/>
        <w:numPr>
          <w:ilvl w:val="0"/>
          <w:numId w:val="20"/>
        </w:numPr>
        <w:spacing w:after="200" w:line="240" w:lineRule="auto"/>
        <w:ind w:left="567" w:hanging="567"/>
        <w:contextualSpacing w:val="0"/>
        <w:jc w:val="both"/>
        <w:rPr>
          <w:rFonts w:ascii="Arial" w:hAnsi="Arial" w:cs="Arial"/>
          <w:sz w:val="20"/>
          <w:szCs w:val="20"/>
        </w:rPr>
      </w:pPr>
      <w:bookmarkStart w:id="342" w:name="_Toc413869104"/>
      <w:r w:rsidRPr="00823061">
        <w:rPr>
          <w:rFonts w:ascii="Arial" w:hAnsi="Arial" w:cs="Arial"/>
          <w:b/>
          <w:caps/>
          <w:sz w:val="20"/>
          <w:szCs w:val="20"/>
        </w:rPr>
        <w:t>Хранение документов и предоставление информации</w:t>
      </w:r>
      <w:bookmarkEnd w:id="342"/>
    </w:p>
    <w:p w14:paraId="6DA8E8D8"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Общество обязано хранить документы, предусмотренные законодательством, в порядке, определяемом Генеральным Директором в соответствии с требованиями законодательства.</w:t>
      </w:r>
    </w:p>
    <w:p w14:paraId="03F98F5F"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Информация и документы, связанные с деятельностью Общества</w:t>
      </w:r>
      <w:r>
        <w:rPr>
          <w:rFonts w:ascii="Arial" w:hAnsi="Arial" w:cs="Arial"/>
          <w:sz w:val="20"/>
          <w:szCs w:val="20"/>
        </w:rPr>
        <w:t>,</w:t>
      </w:r>
      <w:r w:rsidRPr="00823061">
        <w:rPr>
          <w:rFonts w:ascii="Arial" w:hAnsi="Arial" w:cs="Arial"/>
          <w:sz w:val="20"/>
          <w:szCs w:val="20"/>
        </w:rPr>
        <w:t xml:space="preserve"> должны предоставляться участникам Общества в соответствии с требованиями законодательства.</w:t>
      </w:r>
    </w:p>
    <w:p w14:paraId="17FDEE61"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highlight w:val="cyan"/>
        </w:rPr>
        <w:t>[Члены Совета Директоров имеют те же права на ознакомление с информацией и документами (получение копий документов), связанными с деятельностью Общества, что и участники Общества.</w:t>
      </w:r>
      <w:r w:rsidRPr="00823061">
        <w:rPr>
          <w:rFonts w:ascii="Arial" w:hAnsi="Arial" w:cs="Arial"/>
          <w:sz w:val="20"/>
          <w:szCs w:val="20"/>
          <w:highlight w:val="cyan"/>
          <w:lang w:val="en-US"/>
        </w:rPr>
        <w:t>]</w:t>
      </w:r>
    </w:p>
    <w:p w14:paraId="03AEC1EE"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В течение 3 (трех) дней со дня предъявления соответствующего требования участником Общества Общество обязано предоставить запрашивающему участнику полные и точные копии запрошенных документов, связанных с деятельностью Общества.</w:t>
      </w:r>
    </w:p>
    <w:p w14:paraId="62526DE6" w14:textId="77777777" w:rsidR="00FE60A0" w:rsidRPr="00823061" w:rsidRDefault="00FE60A0" w:rsidP="00C610C5">
      <w:pPr>
        <w:pStyle w:val="-11"/>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По запросу лиц, не являющихся участниками Общества, Общество не обязано предоставлять какую-либо информацию, если иное не предусмотрено требованиями законодательства, настоящим уставом и (или) внутренними документами Общества.</w:t>
      </w:r>
    </w:p>
    <w:p w14:paraId="0F4EF15E" w14:textId="77777777" w:rsidR="00FE60A0" w:rsidRPr="00823061" w:rsidRDefault="00FE60A0" w:rsidP="00C610C5">
      <w:pPr>
        <w:pStyle w:val="-11"/>
        <w:keepNext/>
        <w:numPr>
          <w:ilvl w:val="0"/>
          <w:numId w:val="20"/>
        </w:numPr>
        <w:spacing w:after="200" w:line="240" w:lineRule="auto"/>
        <w:ind w:left="567" w:hanging="567"/>
        <w:contextualSpacing w:val="0"/>
        <w:jc w:val="both"/>
        <w:rPr>
          <w:rFonts w:ascii="Arial" w:hAnsi="Arial" w:cs="Arial"/>
          <w:b/>
          <w:caps/>
          <w:sz w:val="20"/>
          <w:szCs w:val="20"/>
        </w:rPr>
      </w:pPr>
      <w:bookmarkStart w:id="343" w:name="_Toc413869105"/>
      <w:r w:rsidRPr="00823061">
        <w:rPr>
          <w:rFonts w:ascii="Arial" w:hAnsi="Arial" w:cs="Arial"/>
          <w:b/>
          <w:caps/>
          <w:sz w:val="20"/>
          <w:szCs w:val="20"/>
        </w:rPr>
        <w:t>Прочие положения</w:t>
      </w:r>
      <w:bookmarkEnd w:id="343"/>
    </w:p>
    <w:p w14:paraId="628E4A56"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color w:val="000000"/>
          <w:sz w:val="20"/>
          <w:szCs w:val="20"/>
        </w:rPr>
        <w:t>Всеми участниками Общества заключен корпоративный договор, предусматривающий, помимо прочего, ограничения на отчуждение долей в уставном капитале Общества.</w:t>
      </w:r>
    </w:p>
    <w:p w14:paraId="07C69F03" w14:textId="77777777" w:rsidR="00FE60A0" w:rsidRPr="00823061" w:rsidRDefault="00FE60A0" w:rsidP="00C610C5">
      <w:pPr>
        <w:pStyle w:val="-11"/>
        <w:keepNext/>
        <w:widowControl w:val="0"/>
        <w:numPr>
          <w:ilvl w:val="1"/>
          <w:numId w:val="20"/>
        </w:numPr>
        <w:spacing w:after="200" w:line="240" w:lineRule="auto"/>
        <w:ind w:left="567" w:hanging="567"/>
        <w:contextualSpacing w:val="0"/>
        <w:jc w:val="both"/>
        <w:rPr>
          <w:rFonts w:ascii="Arial" w:hAnsi="Arial" w:cs="Arial"/>
          <w:sz w:val="20"/>
          <w:szCs w:val="20"/>
        </w:rPr>
      </w:pPr>
      <w:r w:rsidRPr="00823061">
        <w:rPr>
          <w:rFonts w:ascii="Arial" w:hAnsi="Arial" w:cs="Arial"/>
          <w:sz w:val="20"/>
          <w:szCs w:val="20"/>
        </w:rPr>
        <w:t>Если иное не предусмотрено настоящим уставом, уведомления и другие документы, направление которых предусмотрено настоящим уставом, должны вручаться лично под роспись или направляться (заказным письмом или курьером) по следующим адресам:</w:t>
      </w:r>
    </w:p>
    <w:p w14:paraId="69CEDA6E"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b/>
          <w:sz w:val="20"/>
          <w:szCs w:val="20"/>
        </w:rPr>
        <w:t>Для участников Общества:</w:t>
      </w:r>
      <w:r w:rsidRPr="00823061">
        <w:rPr>
          <w:rFonts w:ascii="Arial" w:hAnsi="Arial" w:cs="Arial"/>
          <w:sz w:val="20"/>
          <w:szCs w:val="20"/>
        </w:rPr>
        <w:t xml:space="preserve"> по адресу, указанному в списке участников Общества;</w:t>
      </w:r>
    </w:p>
    <w:p w14:paraId="3F9E8B79"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sz w:val="20"/>
          <w:szCs w:val="20"/>
          <w:highlight w:val="cyan"/>
        </w:rPr>
        <w:t>[</w:t>
      </w:r>
      <w:r w:rsidRPr="00823061">
        <w:rPr>
          <w:rFonts w:ascii="Arial" w:hAnsi="Arial" w:cs="Arial"/>
          <w:b/>
          <w:sz w:val="20"/>
          <w:szCs w:val="20"/>
          <w:highlight w:val="cyan"/>
        </w:rPr>
        <w:t>Для членов Совета Директоров:</w:t>
      </w:r>
      <w:r w:rsidRPr="00823061">
        <w:rPr>
          <w:rFonts w:ascii="Arial" w:hAnsi="Arial" w:cs="Arial"/>
          <w:sz w:val="20"/>
          <w:szCs w:val="20"/>
          <w:highlight w:val="cyan"/>
        </w:rPr>
        <w:t xml:space="preserve"> по адресу, сообщенному соответствующим членом Совета Директоров Генеральному Директору в письменной форме; сведения об указанном адресе должны сообщаться Генеральным Директором всем членам Совета Директоров и участникам Общества в течение 5 (пяти) дней с даты их получения Генеральным Директором;]</w:t>
      </w:r>
    </w:p>
    <w:p w14:paraId="40596ECF" w14:textId="77777777" w:rsidR="00FE60A0" w:rsidRPr="00823061" w:rsidRDefault="00FE60A0" w:rsidP="00C610C5">
      <w:pPr>
        <w:pStyle w:val="-11"/>
        <w:numPr>
          <w:ilvl w:val="1"/>
          <w:numId w:val="21"/>
        </w:numPr>
        <w:spacing w:after="200" w:line="240" w:lineRule="auto"/>
        <w:ind w:left="1134" w:hanging="567"/>
        <w:contextualSpacing w:val="0"/>
        <w:jc w:val="both"/>
        <w:rPr>
          <w:rFonts w:ascii="Arial" w:hAnsi="Arial" w:cs="Arial"/>
          <w:sz w:val="20"/>
          <w:szCs w:val="20"/>
        </w:rPr>
      </w:pPr>
      <w:r w:rsidRPr="00823061">
        <w:rPr>
          <w:rFonts w:ascii="Arial" w:hAnsi="Arial" w:cs="Arial"/>
          <w:b/>
          <w:sz w:val="20"/>
          <w:szCs w:val="20"/>
        </w:rPr>
        <w:t>Для Генерального Директора и Общества:</w:t>
      </w:r>
      <w:r w:rsidRPr="00823061">
        <w:rPr>
          <w:rFonts w:ascii="Arial" w:hAnsi="Arial" w:cs="Arial"/>
          <w:sz w:val="20"/>
          <w:szCs w:val="20"/>
        </w:rPr>
        <w:t xml:space="preserve"> по адресу места нахождения Общества.</w:t>
      </w:r>
    </w:p>
    <w:p w14:paraId="41FCCA79" w14:textId="77777777" w:rsidR="00FE60A0" w:rsidRPr="00823061" w:rsidRDefault="00FE60A0">
      <w:pPr>
        <w:rPr>
          <w:rFonts w:ascii="Arial" w:hAnsi="Arial" w:cs="Arial"/>
          <w:sz w:val="20"/>
        </w:rPr>
      </w:pPr>
      <w:r w:rsidRPr="00823061">
        <w:rPr>
          <w:rFonts w:ascii="Arial" w:hAnsi="Arial" w:cs="Arial"/>
          <w:sz w:val="20"/>
        </w:rPr>
        <w:br w:type="page"/>
      </w:r>
    </w:p>
    <w:p w14:paraId="19F0648B" w14:textId="77777777" w:rsidR="00FE60A0" w:rsidRPr="00823061" w:rsidRDefault="00FE60A0" w:rsidP="0005324C">
      <w:pPr>
        <w:pStyle w:val="-11"/>
        <w:ind w:left="360"/>
        <w:jc w:val="right"/>
        <w:rPr>
          <w:rFonts w:ascii="Arial" w:hAnsi="Arial" w:cs="Arial"/>
          <w:sz w:val="20"/>
        </w:rPr>
      </w:pPr>
      <w:r w:rsidRPr="00823061">
        <w:rPr>
          <w:rFonts w:ascii="Arial" w:hAnsi="Arial" w:cs="Arial"/>
          <w:sz w:val="20"/>
        </w:rPr>
        <w:lastRenderedPageBreak/>
        <w:t>Приложение 8</w:t>
      </w:r>
    </w:p>
    <w:p w14:paraId="364DE125" w14:textId="77777777" w:rsidR="00FE60A0" w:rsidRPr="00823061" w:rsidRDefault="00FE60A0" w:rsidP="001C0CE4">
      <w:pPr>
        <w:pStyle w:val="-11"/>
        <w:spacing w:after="200" w:line="240" w:lineRule="auto"/>
        <w:ind w:left="360"/>
        <w:jc w:val="right"/>
        <w:rPr>
          <w:rFonts w:ascii="Arial" w:hAnsi="Arial" w:cs="Arial"/>
          <w:sz w:val="20"/>
        </w:rPr>
      </w:pPr>
      <w:r w:rsidRPr="00823061">
        <w:rPr>
          <w:rFonts w:ascii="Arial" w:hAnsi="Arial" w:cs="Arial"/>
          <w:sz w:val="20"/>
        </w:rPr>
        <w:t>к Корпоративному договору</w:t>
      </w:r>
    </w:p>
    <w:p w14:paraId="64C30834" w14:textId="77777777" w:rsidR="00FE60A0" w:rsidRPr="00823061" w:rsidRDefault="00FE60A0" w:rsidP="001C0CE4">
      <w:pPr>
        <w:pStyle w:val="-11"/>
        <w:spacing w:after="200" w:line="240" w:lineRule="auto"/>
        <w:ind w:left="360"/>
        <w:jc w:val="right"/>
        <w:rPr>
          <w:rFonts w:ascii="Arial" w:hAnsi="Arial" w:cs="Arial"/>
          <w:sz w:val="20"/>
        </w:rPr>
      </w:pPr>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14:paraId="291EA2D6" w14:textId="77777777" w:rsidR="00FE60A0" w:rsidRPr="00823061" w:rsidRDefault="00FE60A0" w:rsidP="001C0CE4">
      <w:pPr>
        <w:pStyle w:val="-11"/>
        <w:spacing w:after="200" w:line="240" w:lineRule="auto"/>
        <w:ind w:left="357"/>
        <w:contextualSpacing w:val="0"/>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14:paraId="1759AD75" w14:textId="77777777" w:rsidR="00FE60A0" w:rsidRPr="00823061" w:rsidRDefault="00FE60A0" w:rsidP="001C0CE4">
      <w:pPr>
        <w:pStyle w:val="-11"/>
        <w:keepNext/>
        <w:spacing w:before="200" w:after="200" w:line="240" w:lineRule="auto"/>
        <w:ind w:left="360"/>
        <w:jc w:val="center"/>
        <w:outlineLvl w:val="0"/>
        <w:rPr>
          <w:rFonts w:ascii="Arial" w:hAnsi="Arial" w:cs="Arial"/>
          <w:b/>
          <w:caps/>
          <w:sz w:val="20"/>
        </w:rPr>
      </w:pPr>
      <w:bookmarkStart w:id="344" w:name="_Toc401683052"/>
      <w:bookmarkStart w:id="345" w:name="_Toc402556653"/>
      <w:bookmarkStart w:id="346" w:name="_Toc412726627"/>
      <w:bookmarkStart w:id="347" w:name="_Toc417516366"/>
      <w:bookmarkStart w:id="348" w:name="_Toc437618661"/>
      <w:r w:rsidRPr="00823061">
        <w:rPr>
          <w:rFonts w:ascii="Arial" w:hAnsi="Arial" w:cs="Arial"/>
          <w:b/>
          <w:caps/>
          <w:sz w:val="20"/>
        </w:rPr>
        <w:t>Приложение 8. Форма Договора Залога Дол</w:t>
      </w:r>
      <w:bookmarkEnd w:id="344"/>
      <w:bookmarkEnd w:id="345"/>
      <w:r w:rsidRPr="00823061">
        <w:rPr>
          <w:rFonts w:ascii="Arial" w:hAnsi="Arial" w:cs="Arial"/>
          <w:b/>
          <w:caps/>
          <w:sz w:val="20"/>
        </w:rPr>
        <w:t>и</w:t>
      </w:r>
      <w:bookmarkEnd w:id="346"/>
      <w:bookmarkEnd w:id="347"/>
      <w:bookmarkEnd w:id="348"/>
    </w:p>
    <w:p w14:paraId="66602071" w14:textId="77777777" w:rsidR="00FE60A0" w:rsidRPr="00823061" w:rsidRDefault="00FE60A0" w:rsidP="00E35731">
      <w:pPr>
        <w:spacing w:after="200" w:line="240" w:lineRule="auto"/>
        <w:contextualSpacing/>
        <w:jc w:val="center"/>
        <w:rPr>
          <w:rFonts w:ascii="Arial" w:hAnsi="Arial" w:cs="Arial"/>
          <w:b/>
          <w:caps/>
          <w:lang w:eastAsia="ru-RU"/>
        </w:rPr>
      </w:pPr>
      <w:r w:rsidRPr="00823061">
        <w:rPr>
          <w:rFonts w:ascii="Arial" w:hAnsi="Arial" w:cs="Arial"/>
          <w:b/>
          <w:caps/>
          <w:lang w:eastAsia="ru-RU"/>
        </w:rPr>
        <w:t>ДОГОВОР ЗАЛОГА ДОЛИ В УСТАВНОМ КАПИТАЛЕ</w:t>
      </w:r>
    </w:p>
    <w:p w14:paraId="10C97F12" w14:textId="77777777" w:rsidR="00FE60A0" w:rsidRPr="00823061" w:rsidRDefault="00FE60A0" w:rsidP="00E35731">
      <w:pPr>
        <w:spacing w:after="200" w:line="240" w:lineRule="auto"/>
        <w:jc w:val="center"/>
        <w:rPr>
          <w:rFonts w:ascii="Arial" w:hAnsi="Arial" w:cs="Arial"/>
          <w:b/>
          <w:bCs/>
          <w:caps/>
          <w:color w:val="000000"/>
          <w:lang w:eastAsia="ru-RU"/>
        </w:rPr>
      </w:pPr>
      <w:r w:rsidRPr="00823061">
        <w:rPr>
          <w:rFonts w:ascii="Arial" w:hAnsi="Arial" w:cs="Arial"/>
          <w:b/>
          <w:caps/>
          <w:lang w:eastAsia="ru-RU"/>
        </w:rPr>
        <w:t xml:space="preserve">ОБЩЕСТВА С ОГРАНИЧЕННОЙ </w:t>
      </w:r>
      <w:r w:rsidRPr="00823061">
        <w:rPr>
          <w:rFonts w:ascii="Arial" w:hAnsi="Arial" w:cs="Arial"/>
          <w:b/>
          <w:caps/>
        </w:rPr>
        <w:t>ОТВЕТСТВЕННОСТЬЮ «</w:t>
      </w:r>
      <w:r w:rsidRPr="00823061">
        <w:rPr>
          <w:rFonts w:ascii="Arial" w:hAnsi="Arial" w:cs="Arial"/>
          <w:b/>
          <w:sz w:val="20"/>
          <w:highlight w:val="cyan"/>
        </w:rPr>
        <w:t>[_____]</w:t>
      </w:r>
      <w:r w:rsidRPr="00823061">
        <w:rPr>
          <w:rFonts w:ascii="Arial" w:hAnsi="Arial" w:cs="Arial"/>
          <w:b/>
          <w:caps/>
          <w:lang w:eastAsia="ru-RU"/>
        </w:rPr>
        <w:t>»</w:t>
      </w:r>
    </w:p>
    <w:p w14:paraId="1D1C9E39" w14:textId="77777777" w:rsidR="00FE60A0" w:rsidRPr="00823061" w:rsidRDefault="00FE60A0" w:rsidP="00E35731">
      <w:pPr>
        <w:widowControl w:val="0"/>
        <w:tabs>
          <w:tab w:val="left" w:pos="7655"/>
        </w:tabs>
        <w:suppressAutoHyphens/>
        <w:spacing w:line="240" w:lineRule="auto"/>
        <w:jc w:val="both"/>
        <w:rPr>
          <w:rFonts w:ascii="Arial" w:hAnsi="Arial" w:cs="Arial"/>
          <w:bCs/>
          <w:color w:val="000000"/>
          <w:sz w:val="20"/>
          <w:szCs w:val="20"/>
          <w:lang w:eastAsia="ru-RU"/>
        </w:rPr>
      </w:pPr>
      <w:r w:rsidRPr="00823061">
        <w:rPr>
          <w:rFonts w:ascii="Arial" w:hAnsi="Arial" w:cs="Arial"/>
          <w:color w:val="000000"/>
          <w:sz w:val="20"/>
          <w:szCs w:val="20"/>
          <w:lang w:eastAsia="ru-RU"/>
        </w:rPr>
        <w:t>Настоящий Договор залога доли в уставном капитале Общества с ограниченной ответственностью «</w:t>
      </w:r>
      <w:r w:rsidRPr="00823061">
        <w:rPr>
          <w:rFonts w:ascii="Arial" w:hAnsi="Arial" w:cs="Arial"/>
          <w:sz w:val="20"/>
          <w:highlight w:val="cyan"/>
        </w:rPr>
        <w:t>[_____]</w:t>
      </w:r>
      <w:r w:rsidRPr="00823061">
        <w:rPr>
          <w:rFonts w:ascii="Arial" w:hAnsi="Arial" w:cs="Arial"/>
          <w:color w:val="000000"/>
          <w:sz w:val="20"/>
          <w:szCs w:val="20"/>
          <w:lang w:eastAsia="ru-RU"/>
        </w:rPr>
        <w:t>» (далее</w:t>
      </w:r>
      <w:r>
        <w:rPr>
          <w:rFonts w:ascii="Arial" w:hAnsi="Arial" w:cs="Arial"/>
          <w:color w:val="000000"/>
          <w:sz w:val="20"/>
          <w:szCs w:val="20"/>
          <w:lang w:eastAsia="ru-RU"/>
        </w:rPr>
        <w:t xml:space="preserve"> — </w:t>
      </w:r>
      <w:r w:rsidRPr="00823061">
        <w:rPr>
          <w:rFonts w:ascii="Arial" w:hAnsi="Arial" w:cs="Arial"/>
          <w:b/>
          <w:color w:val="000000"/>
          <w:sz w:val="20"/>
          <w:szCs w:val="20"/>
          <w:lang w:eastAsia="ru-RU"/>
        </w:rPr>
        <w:t>Договор</w:t>
      </w:r>
      <w:r w:rsidRPr="00823061">
        <w:rPr>
          <w:rFonts w:ascii="Arial" w:hAnsi="Arial" w:cs="Arial"/>
          <w:color w:val="000000"/>
          <w:sz w:val="20"/>
          <w:szCs w:val="20"/>
          <w:lang w:eastAsia="ru-RU"/>
        </w:rPr>
        <w:t xml:space="preserve">) подписан </w:t>
      </w:r>
      <w:r w:rsidRPr="00823061">
        <w:rPr>
          <w:rFonts w:ascii="Arial" w:hAnsi="Arial" w:cs="Arial"/>
          <w:sz w:val="20"/>
          <w:highlight w:val="cyan"/>
        </w:rPr>
        <w:t>[_____]</w:t>
      </w:r>
      <w:r w:rsidRPr="00823061">
        <w:rPr>
          <w:rFonts w:ascii="Arial" w:hAnsi="Arial" w:cs="Arial"/>
          <w:sz w:val="20"/>
        </w:rPr>
        <w:t xml:space="preserve"> </w:t>
      </w:r>
      <w:r w:rsidRPr="00823061">
        <w:rPr>
          <w:rFonts w:ascii="Arial" w:hAnsi="Arial" w:cs="Arial"/>
          <w:color w:val="000000"/>
          <w:sz w:val="20"/>
          <w:szCs w:val="20"/>
          <w:lang w:eastAsia="ru-RU"/>
        </w:rPr>
        <w:t>в г.</w:t>
      </w:r>
      <w:r w:rsidRPr="00823061">
        <w:rPr>
          <w:rFonts w:ascii="Arial" w:hAnsi="Arial" w:cs="Arial"/>
          <w:color w:val="000000"/>
          <w:sz w:val="20"/>
          <w:szCs w:val="20"/>
          <w:lang w:val="en-GB" w:eastAsia="ru-RU"/>
        </w:rPr>
        <w:t> </w:t>
      </w:r>
      <w:r w:rsidRPr="00823061">
        <w:rPr>
          <w:rFonts w:ascii="Arial" w:hAnsi="Arial" w:cs="Arial"/>
          <w:color w:val="000000"/>
          <w:sz w:val="20"/>
          <w:szCs w:val="20"/>
          <w:lang w:eastAsia="ru-RU"/>
        </w:rPr>
        <w:t>Москве между:</w:t>
      </w:r>
    </w:p>
    <w:p w14:paraId="6DEEAB86" w14:textId="77777777" w:rsidR="00FE60A0" w:rsidRPr="00823061" w:rsidRDefault="00FE60A0" w:rsidP="005E6B8A">
      <w:pPr>
        <w:numPr>
          <w:ilvl w:val="0"/>
          <w:numId w:val="36"/>
        </w:numPr>
        <w:spacing w:line="240" w:lineRule="auto"/>
        <w:ind w:left="426" w:hanging="284"/>
        <w:jc w:val="both"/>
        <w:rPr>
          <w:rFonts w:ascii="Arial" w:hAnsi="Arial" w:cs="Arial"/>
          <w:b/>
          <w:color w:val="000000"/>
          <w:sz w:val="20"/>
        </w:rPr>
      </w:pPr>
      <w:r w:rsidRPr="00823061">
        <w:rPr>
          <w:rFonts w:ascii="Arial" w:hAnsi="Arial" w:cs="Arial"/>
          <w:sz w:val="20"/>
        </w:rPr>
        <w:t xml:space="preserve"> </w:t>
      </w:r>
      <w:r w:rsidRPr="00823061">
        <w:rPr>
          <w:rFonts w:ascii="Arial" w:hAnsi="Arial" w:cs="Arial"/>
          <w:sz w:val="20"/>
          <w:highlight w:val="cyan"/>
        </w:rPr>
        <w:t>[_____]</w:t>
      </w:r>
      <w:r w:rsidRPr="00823061">
        <w:rPr>
          <w:rFonts w:ascii="Arial" w:hAnsi="Arial" w:cs="Arial"/>
          <w:sz w:val="20"/>
        </w:rPr>
        <w:t xml:space="preserve"> (</w:t>
      </w:r>
      <w:r w:rsidRPr="00823061">
        <w:rPr>
          <w:rFonts w:ascii="Arial" w:hAnsi="Arial" w:cs="Arial"/>
          <w:color w:val="000000"/>
          <w:sz w:val="20"/>
          <w:szCs w:val="20"/>
        </w:rPr>
        <w:t>далее</w:t>
      </w:r>
      <w:r>
        <w:rPr>
          <w:rFonts w:ascii="Arial" w:hAnsi="Arial" w:cs="Arial"/>
          <w:color w:val="000000"/>
          <w:sz w:val="20"/>
          <w:szCs w:val="20"/>
        </w:rPr>
        <w:t xml:space="preserve"> — </w:t>
      </w:r>
      <w:r w:rsidRPr="00823061">
        <w:rPr>
          <w:rFonts w:ascii="Arial" w:hAnsi="Arial" w:cs="Arial"/>
          <w:b/>
          <w:color w:val="000000"/>
          <w:sz w:val="20"/>
          <w:szCs w:val="20"/>
        </w:rPr>
        <w:t>Залогодержатель</w:t>
      </w:r>
      <w:r w:rsidRPr="00823061">
        <w:rPr>
          <w:rFonts w:ascii="Arial" w:hAnsi="Arial" w:cs="Arial"/>
          <w:color w:val="000000"/>
          <w:sz w:val="20"/>
          <w:szCs w:val="20"/>
        </w:rPr>
        <w:t>), и</w:t>
      </w:r>
    </w:p>
    <w:p w14:paraId="78372412" w14:textId="77777777" w:rsidR="00FE60A0" w:rsidRPr="00823061" w:rsidRDefault="00FE60A0" w:rsidP="005E6B8A">
      <w:pPr>
        <w:numPr>
          <w:ilvl w:val="0"/>
          <w:numId w:val="36"/>
        </w:numPr>
        <w:spacing w:line="240" w:lineRule="auto"/>
        <w:ind w:left="426" w:hanging="284"/>
        <w:jc w:val="both"/>
        <w:rPr>
          <w:rFonts w:ascii="Arial" w:hAnsi="Arial" w:cs="Arial"/>
          <w:b/>
          <w:color w:val="000000"/>
          <w:sz w:val="20"/>
        </w:rPr>
      </w:pPr>
      <w:r w:rsidRPr="00823061">
        <w:rPr>
          <w:rFonts w:ascii="Arial" w:hAnsi="Arial" w:cs="Arial"/>
          <w:sz w:val="20"/>
          <w:highlight w:val="cyan"/>
        </w:rPr>
        <w:t>[_____]</w:t>
      </w:r>
      <w:r w:rsidRPr="00823061">
        <w:rPr>
          <w:rFonts w:ascii="Arial" w:hAnsi="Arial" w:cs="Arial"/>
          <w:color w:val="000000"/>
          <w:sz w:val="20"/>
          <w:szCs w:val="20"/>
          <w:lang w:eastAsia="ru-RU"/>
        </w:rPr>
        <w:t xml:space="preserve"> </w:t>
      </w:r>
      <w:r w:rsidRPr="00823061">
        <w:rPr>
          <w:rFonts w:ascii="Arial" w:hAnsi="Arial" w:cs="Arial"/>
          <w:color w:val="000000"/>
          <w:sz w:val="20"/>
          <w:szCs w:val="24"/>
          <w:lang w:eastAsia="ru-RU"/>
        </w:rPr>
        <w:t>(далее</w:t>
      </w:r>
      <w:r>
        <w:rPr>
          <w:rFonts w:ascii="Arial" w:hAnsi="Arial" w:cs="Arial"/>
          <w:color w:val="000000"/>
          <w:sz w:val="20"/>
          <w:szCs w:val="24"/>
          <w:lang w:eastAsia="ru-RU"/>
        </w:rPr>
        <w:t xml:space="preserve"> — </w:t>
      </w:r>
      <w:r w:rsidRPr="00823061">
        <w:rPr>
          <w:rFonts w:ascii="Arial" w:hAnsi="Arial" w:cs="Arial"/>
          <w:b/>
          <w:color w:val="000000"/>
          <w:sz w:val="20"/>
          <w:szCs w:val="24"/>
          <w:lang w:eastAsia="ru-RU"/>
        </w:rPr>
        <w:t>Залогодатель</w:t>
      </w:r>
      <w:r w:rsidRPr="00823061">
        <w:rPr>
          <w:rFonts w:ascii="Arial" w:hAnsi="Arial" w:cs="Arial"/>
          <w:color w:val="000000"/>
          <w:sz w:val="20"/>
          <w:szCs w:val="24"/>
          <w:lang w:eastAsia="ru-RU"/>
        </w:rPr>
        <w:t>),</w:t>
      </w:r>
    </w:p>
    <w:p w14:paraId="766FB20F" w14:textId="77777777" w:rsidR="00FE60A0" w:rsidRPr="00823061" w:rsidRDefault="00FE60A0" w:rsidP="00E35731">
      <w:pPr>
        <w:widowControl w:val="0"/>
        <w:tabs>
          <w:tab w:val="left" w:pos="-3828"/>
          <w:tab w:val="left" w:pos="993"/>
        </w:tabs>
        <w:suppressAutoHyphens/>
        <w:spacing w:line="240" w:lineRule="auto"/>
        <w:jc w:val="both"/>
        <w:rPr>
          <w:rFonts w:ascii="Arial" w:hAnsi="Arial" w:cs="Arial"/>
          <w:color w:val="000000"/>
          <w:sz w:val="20"/>
          <w:szCs w:val="20"/>
          <w:lang w:eastAsia="ru-RU"/>
        </w:rPr>
      </w:pPr>
      <w:r w:rsidRPr="00823061">
        <w:rPr>
          <w:rFonts w:ascii="Arial" w:hAnsi="Arial" w:cs="Arial"/>
          <w:color w:val="000000"/>
          <w:sz w:val="20"/>
          <w:szCs w:val="20"/>
          <w:lang w:eastAsia="ru-RU"/>
        </w:rPr>
        <w:t xml:space="preserve">далее совместно именуемыми </w:t>
      </w:r>
      <w:r w:rsidRPr="00823061">
        <w:rPr>
          <w:rFonts w:ascii="Arial" w:hAnsi="Arial" w:cs="Arial"/>
          <w:b/>
          <w:color w:val="000000"/>
          <w:sz w:val="20"/>
          <w:szCs w:val="20"/>
          <w:lang w:eastAsia="ru-RU"/>
        </w:rPr>
        <w:t>Стороны</w:t>
      </w:r>
      <w:r w:rsidRPr="00823061">
        <w:rPr>
          <w:rFonts w:ascii="Arial" w:hAnsi="Arial" w:cs="Arial"/>
          <w:color w:val="000000"/>
          <w:sz w:val="20"/>
          <w:szCs w:val="20"/>
          <w:lang w:eastAsia="ru-RU"/>
        </w:rPr>
        <w:t>, а по отдельности</w:t>
      </w:r>
      <w:r>
        <w:rPr>
          <w:rFonts w:ascii="Arial" w:hAnsi="Arial" w:cs="Arial"/>
          <w:color w:val="000000"/>
          <w:sz w:val="20"/>
          <w:szCs w:val="20"/>
          <w:lang w:eastAsia="ru-RU"/>
        </w:rPr>
        <w:t xml:space="preserve"> — </w:t>
      </w:r>
      <w:r w:rsidRPr="00823061">
        <w:rPr>
          <w:rFonts w:ascii="Arial" w:hAnsi="Arial" w:cs="Arial"/>
          <w:b/>
          <w:color w:val="000000"/>
          <w:sz w:val="20"/>
          <w:szCs w:val="20"/>
          <w:lang w:eastAsia="ru-RU"/>
        </w:rPr>
        <w:t>Сторона</w:t>
      </w:r>
      <w:r w:rsidRPr="00823061">
        <w:rPr>
          <w:rFonts w:ascii="Arial" w:hAnsi="Arial" w:cs="Arial"/>
          <w:color w:val="000000"/>
          <w:sz w:val="20"/>
          <w:szCs w:val="20"/>
          <w:lang w:eastAsia="ru-RU"/>
        </w:rPr>
        <w:t>.</w:t>
      </w:r>
    </w:p>
    <w:p w14:paraId="360EDC77" w14:textId="77777777" w:rsidR="00FE60A0" w:rsidRPr="00823061" w:rsidRDefault="00FE60A0" w:rsidP="00E35731">
      <w:pPr>
        <w:keepNext/>
        <w:spacing w:line="240" w:lineRule="auto"/>
        <w:ind w:left="6"/>
        <w:jc w:val="both"/>
        <w:rPr>
          <w:rFonts w:ascii="Arial" w:hAnsi="Arial" w:cs="Arial"/>
          <w:b/>
          <w:caps/>
          <w:color w:val="000000"/>
          <w:sz w:val="20"/>
        </w:rPr>
      </w:pPr>
      <w:r w:rsidRPr="00823061">
        <w:rPr>
          <w:rFonts w:ascii="Arial" w:hAnsi="Arial" w:cs="Arial"/>
          <w:b/>
          <w:caps/>
          <w:color w:val="000000"/>
          <w:sz w:val="20"/>
        </w:rPr>
        <w:t>Принимая во внимание, что:</w:t>
      </w:r>
    </w:p>
    <w:p w14:paraId="732C942C" w14:textId="77777777" w:rsidR="00FE60A0" w:rsidRPr="00823061" w:rsidRDefault="00FE60A0" w:rsidP="005E6B8A">
      <w:pPr>
        <w:numPr>
          <w:ilvl w:val="0"/>
          <w:numId w:val="38"/>
        </w:numPr>
        <w:spacing w:line="240" w:lineRule="auto"/>
        <w:ind w:left="567" w:hanging="567"/>
        <w:jc w:val="both"/>
        <w:rPr>
          <w:rFonts w:ascii="Arial" w:hAnsi="Arial" w:cs="Arial"/>
          <w:color w:val="000000"/>
          <w:sz w:val="20"/>
          <w:szCs w:val="23"/>
        </w:rPr>
      </w:pPr>
      <w:r w:rsidRPr="00823061">
        <w:rPr>
          <w:rFonts w:ascii="Arial" w:hAnsi="Arial" w:cs="Arial"/>
          <w:color w:val="000000"/>
          <w:sz w:val="20"/>
          <w:szCs w:val="23"/>
        </w:rPr>
        <w:t>Залогодатель и Залогодержатель являются участниками Общества с ограниченной ответственностью «</w:t>
      </w:r>
      <w:r w:rsidRPr="00823061">
        <w:rPr>
          <w:rFonts w:ascii="Arial" w:hAnsi="Arial" w:cs="Arial"/>
          <w:sz w:val="20"/>
          <w:highlight w:val="cyan"/>
        </w:rPr>
        <w:t>[_____]</w:t>
      </w:r>
      <w:r w:rsidRPr="00823061">
        <w:rPr>
          <w:rFonts w:ascii="Arial" w:hAnsi="Arial" w:cs="Arial"/>
          <w:color w:val="000000"/>
          <w:sz w:val="20"/>
          <w:szCs w:val="23"/>
        </w:rPr>
        <w:t xml:space="preserve">», юридического лица, созданного в соответствии с законодательством Российской Федерации, с местом нахождения по адресу: </w:t>
      </w:r>
      <w:r w:rsidRPr="00823061">
        <w:rPr>
          <w:rFonts w:ascii="Arial" w:hAnsi="Arial" w:cs="Arial"/>
          <w:sz w:val="20"/>
          <w:highlight w:val="cyan"/>
        </w:rPr>
        <w:t>[_____]</w:t>
      </w:r>
      <w:r w:rsidRPr="00823061">
        <w:rPr>
          <w:rFonts w:ascii="Arial" w:hAnsi="Arial" w:cs="Arial"/>
          <w:color w:val="000000"/>
          <w:sz w:val="20"/>
          <w:szCs w:val="23"/>
        </w:rPr>
        <w:t>, зарегистрированн</w:t>
      </w:r>
      <w:r>
        <w:rPr>
          <w:rFonts w:ascii="Arial" w:hAnsi="Arial" w:cs="Arial"/>
          <w:color w:val="000000"/>
          <w:sz w:val="20"/>
          <w:szCs w:val="23"/>
        </w:rPr>
        <w:t>ого</w:t>
      </w:r>
      <w:r w:rsidRPr="00823061">
        <w:rPr>
          <w:rFonts w:ascii="Arial" w:hAnsi="Arial" w:cs="Arial"/>
          <w:color w:val="000000"/>
          <w:sz w:val="20"/>
          <w:szCs w:val="23"/>
        </w:rPr>
        <w:t xml:space="preserve"> </w:t>
      </w:r>
      <w:r w:rsidRPr="00823061">
        <w:rPr>
          <w:rFonts w:ascii="Arial" w:hAnsi="Arial" w:cs="Arial"/>
          <w:sz w:val="20"/>
          <w:highlight w:val="cyan"/>
        </w:rPr>
        <w:t>[_____]</w:t>
      </w:r>
      <w:r w:rsidRPr="00823061">
        <w:rPr>
          <w:rFonts w:ascii="Arial" w:hAnsi="Arial" w:cs="Arial"/>
          <w:color w:val="000000"/>
          <w:sz w:val="20"/>
          <w:szCs w:val="23"/>
        </w:rPr>
        <w:t>, ОГРН </w:t>
      </w:r>
      <w:r w:rsidRPr="00823061">
        <w:rPr>
          <w:rFonts w:ascii="Arial" w:hAnsi="Arial" w:cs="Arial"/>
          <w:sz w:val="20"/>
          <w:highlight w:val="cyan"/>
        </w:rPr>
        <w:t>[_____]</w:t>
      </w:r>
      <w:r w:rsidRPr="00823061">
        <w:rPr>
          <w:rFonts w:ascii="Arial" w:hAnsi="Arial" w:cs="Arial"/>
          <w:color w:val="000000"/>
          <w:sz w:val="20"/>
          <w:szCs w:val="23"/>
        </w:rPr>
        <w:t xml:space="preserve"> (далее</w:t>
      </w:r>
      <w:r>
        <w:rPr>
          <w:rFonts w:ascii="Arial" w:hAnsi="Arial" w:cs="Arial"/>
          <w:color w:val="000000"/>
          <w:sz w:val="20"/>
          <w:szCs w:val="23"/>
        </w:rPr>
        <w:t xml:space="preserve"> — </w:t>
      </w:r>
      <w:r w:rsidRPr="00823061">
        <w:rPr>
          <w:rFonts w:ascii="Arial" w:hAnsi="Arial" w:cs="Arial"/>
          <w:b/>
          <w:color w:val="000000"/>
          <w:sz w:val="20"/>
          <w:szCs w:val="23"/>
        </w:rPr>
        <w:t>Общество</w:t>
      </w:r>
      <w:r w:rsidRPr="00823061">
        <w:rPr>
          <w:rFonts w:ascii="Arial" w:hAnsi="Arial" w:cs="Arial"/>
          <w:color w:val="000000"/>
          <w:sz w:val="20"/>
          <w:szCs w:val="23"/>
        </w:rPr>
        <w:t>)</w:t>
      </w:r>
      <w:r>
        <w:rPr>
          <w:rFonts w:ascii="Arial" w:hAnsi="Arial" w:cs="Arial"/>
          <w:color w:val="000000"/>
          <w:sz w:val="20"/>
          <w:szCs w:val="23"/>
        </w:rPr>
        <w:t>.</w:t>
      </w:r>
    </w:p>
    <w:p w14:paraId="103D5F1D" w14:textId="77777777" w:rsidR="00FE60A0" w:rsidRPr="00823061" w:rsidRDefault="00FE60A0" w:rsidP="005E6B8A">
      <w:pPr>
        <w:numPr>
          <w:ilvl w:val="0"/>
          <w:numId w:val="38"/>
        </w:numPr>
        <w:spacing w:line="240" w:lineRule="auto"/>
        <w:ind w:left="567" w:hanging="567"/>
        <w:jc w:val="both"/>
        <w:rPr>
          <w:rFonts w:ascii="Arial" w:hAnsi="Arial" w:cs="Arial"/>
          <w:color w:val="000000"/>
          <w:sz w:val="20"/>
          <w:szCs w:val="20"/>
        </w:rPr>
      </w:pPr>
      <w:r w:rsidRPr="00823061">
        <w:rPr>
          <w:rFonts w:ascii="Arial" w:hAnsi="Arial" w:cs="Arial"/>
          <w:color w:val="000000"/>
          <w:sz w:val="20"/>
          <w:szCs w:val="23"/>
        </w:rPr>
        <w:t xml:space="preserve">На дату подписания </w:t>
      </w:r>
      <w:r w:rsidRPr="00823061">
        <w:rPr>
          <w:rFonts w:ascii="Arial" w:hAnsi="Arial" w:cs="Arial"/>
          <w:color w:val="000000"/>
          <w:sz w:val="20"/>
          <w:szCs w:val="20"/>
        </w:rPr>
        <w:t xml:space="preserve">настоящего Договора Залогодателю принадлежит доля в уставном капитале Общества в размере </w:t>
      </w:r>
      <w:r w:rsidRPr="00823061">
        <w:rPr>
          <w:rFonts w:ascii="Arial" w:hAnsi="Arial" w:cs="Arial"/>
          <w:sz w:val="20"/>
          <w:highlight w:val="cyan"/>
        </w:rPr>
        <w:t>[_____]</w:t>
      </w:r>
      <w:r w:rsidRPr="00823061">
        <w:rPr>
          <w:rFonts w:ascii="Arial" w:hAnsi="Arial" w:cs="Arial"/>
          <w:color w:val="000000"/>
          <w:sz w:val="20"/>
          <w:szCs w:val="20"/>
        </w:rPr>
        <w:t xml:space="preserve">, номинальной стоимостью </w:t>
      </w:r>
      <w:r w:rsidRPr="00823061">
        <w:rPr>
          <w:rFonts w:ascii="Arial" w:hAnsi="Arial" w:cs="Arial"/>
          <w:sz w:val="20"/>
          <w:highlight w:val="cyan"/>
        </w:rPr>
        <w:t>[_____]</w:t>
      </w:r>
      <w:r w:rsidRPr="00823061">
        <w:rPr>
          <w:rFonts w:ascii="Arial" w:hAnsi="Arial" w:cs="Arial"/>
          <w:color w:val="000000"/>
          <w:sz w:val="20"/>
          <w:szCs w:val="20"/>
        </w:rPr>
        <w:t xml:space="preserve"> (</w:t>
      </w:r>
      <w:r w:rsidRPr="00823061">
        <w:rPr>
          <w:rFonts w:ascii="Arial" w:hAnsi="Arial" w:cs="Arial"/>
          <w:sz w:val="20"/>
          <w:highlight w:val="cyan"/>
        </w:rPr>
        <w:t>[_____]</w:t>
      </w:r>
      <w:r w:rsidRPr="00823061">
        <w:rPr>
          <w:rFonts w:ascii="Arial" w:hAnsi="Arial" w:cs="Arial"/>
          <w:color w:val="000000"/>
          <w:sz w:val="20"/>
          <w:szCs w:val="20"/>
        </w:rPr>
        <w:t>) рублей</w:t>
      </w:r>
      <w:r>
        <w:rPr>
          <w:rFonts w:ascii="Arial" w:hAnsi="Arial" w:cs="Arial"/>
          <w:color w:val="000000"/>
          <w:sz w:val="20"/>
          <w:szCs w:val="20"/>
        </w:rPr>
        <w:t>.</w:t>
      </w:r>
    </w:p>
    <w:p w14:paraId="1D768A38" w14:textId="77777777" w:rsidR="00FE60A0" w:rsidRPr="00823061" w:rsidRDefault="00FE60A0" w:rsidP="005E6B8A">
      <w:pPr>
        <w:numPr>
          <w:ilvl w:val="0"/>
          <w:numId w:val="38"/>
        </w:numPr>
        <w:spacing w:line="240" w:lineRule="auto"/>
        <w:ind w:left="567" w:hanging="567"/>
        <w:jc w:val="both"/>
        <w:rPr>
          <w:rFonts w:ascii="Arial" w:hAnsi="Arial" w:cs="Arial"/>
          <w:color w:val="000000"/>
          <w:sz w:val="20"/>
          <w:szCs w:val="20"/>
        </w:rPr>
      </w:pPr>
      <w:r w:rsidRPr="00823061">
        <w:rPr>
          <w:rFonts w:ascii="Arial" w:hAnsi="Arial" w:cs="Arial"/>
          <w:color w:val="000000"/>
          <w:sz w:val="20"/>
          <w:szCs w:val="23"/>
        </w:rPr>
        <w:t xml:space="preserve">На дату подписания </w:t>
      </w:r>
      <w:r w:rsidRPr="00823061">
        <w:rPr>
          <w:rFonts w:ascii="Arial" w:hAnsi="Arial" w:cs="Arial"/>
          <w:color w:val="000000"/>
          <w:sz w:val="20"/>
          <w:szCs w:val="20"/>
        </w:rPr>
        <w:t>настоящего Договора Залогодержатель не является участником Общества</w:t>
      </w:r>
      <w:r>
        <w:rPr>
          <w:rFonts w:ascii="Arial" w:hAnsi="Arial" w:cs="Arial"/>
          <w:color w:val="000000"/>
          <w:sz w:val="20"/>
          <w:szCs w:val="20"/>
        </w:rPr>
        <w:t>.</w:t>
      </w:r>
    </w:p>
    <w:p w14:paraId="67A14009" w14:textId="77777777" w:rsidR="00FE60A0" w:rsidRPr="00823061" w:rsidRDefault="00FE60A0" w:rsidP="005E6B8A">
      <w:pPr>
        <w:numPr>
          <w:ilvl w:val="0"/>
          <w:numId w:val="38"/>
        </w:numPr>
        <w:spacing w:line="240" w:lineRule="auto"/>
        <w:ind w:left="567" w:hanging="567"/>
        <w:jc w:val="both"/>
        <w:rPr>
          <w:rFonts w:ascii="Arial" w:hAnsi="Arial" w:cs="Arial"/>
          <w:color w:val="000000"/>
          <w:sz w:val="20"/>
          <w:szCs w:val="23"/>
        </w:rPr>
      </w:pPr>
      <w:r w:rsidRPr="00823061">
        <w:rPr>
          <w:rFonts w:ascii="Arial" w:hAnsi="Arial" w:cs="Arial"/>
          <w:sz w:val="20"/>
          <w:highlight w:val="cyan"/>
        </w:rPr>
        <w:t>[_____]</w:t>
      </w:r>
      <w:r w:rsidRPr="00823061">
        <w:rPr>
          <w:rFonts w:ascii="Arial" w:hAnsi="Arial" w:cs="Arial"/>
          <w:color w:val="000000"/>
          <w:sz w:val="20"/>
          <w:szCs w:val="23"/>
        </w:rPr>
        <w:t xml:space="preserve"> Стороны и другие лица заключили Корпоративный договор </w:t>
      </w:r>
      <w:r w:rsidRPr="00823061">
        <w:rPr>
          <w:rFonts w:ascii="Arial" w:hAnsi="Arial" w:cs="Arial"/>
          <w:bCs/>
          <w:color w:val="000000"/>
          <w:sz w:val="20"/>
          <w:szCs w:val="23"/>
        </w:rPr>
        <w:t>Общества с ограниченной ответственностью</w:t>
      </w:r>
      <w:r>
        <w:rPr>
          <w:rFonts w:ascii="Arial" w:hAnsi="Arial" w:cs="Arial"/>
          <w:color w:val="000000"/>
          <w:sz w:val="20"/>
          <w:szCs w:val="23"/>
        </w:rPr>
        <w:t xml:space="preserve"> </w:t>
      </w:r>
      <w:r w:rsidRPr="00823061">
        <w:rPr>
          <w:rFonts w:ascii="Arial" w:hAnsi="Arial" w:cs="Arial"/>
          <w:color w:val="000000"/>
          <w:sz w:val="20"/>
          <w:szCs w:val="23"/>
        </w:rPr>
        <w:t>«</w:t>
      </w:r>
      <w:r w:rsidRPr="00823061">
        <w:rPr>
          <w:rFonts w:ascii="Arial" w:hAnsi="Arial" w:cs="Arial"/>
          <w:sz w:val="20"/>
          <w:highlight w:val="cyan"/>
        </w:rPr>
        <w:t>[_____]</w:t>
      </w:r>
      <w:r w:rsidRPr="00823061">
        <w:rPr>
          <w:rFonts w:ascii="Arial" w:hAnsi="Arial" w:cs="Arial"/>
          <w:color w:val="000000"/>
          <w:sz w:val="20"/>
          <w:szCs w:val="23"/>
        </w:rPr>
        <w:t>» (</w:t>
      </w:r>
      <w:r w:rsidRPr="00823061">
        <w:rPr>
          <w:rFonts w:ascii="Arial" w:hAnsi="Arial" w:cs="Arial"/>
          <w:color w:val="000000"/>
          <w:sz w:val="20"/>
          <w:szCs w:val="20"/>
          <w:lang w:eastAsia="ru-RU"/>
        </w:rPr>
        <w:t>далее</w:t>
      </w:r>
      <w:r>
        <w:rPr>
          <w:rFonts w:ascii="Arial" w:hAnsi="Arial" w:cs="Arial"/>
          <w:color w:val="000000"/>
          <w:sz w:val="20"/>
          <w:szCs w:val="20"/>
          <w:lang w:eastAsia="ru-RU"/>
        </w:rPr>
        <w:t xml:space="preserve"> — </w:t>
      </w:r>
      <w:r w:rsidRPr="00823061">
        <w:rPr>
          <w:rFonts w:ascii="Arial" w:hAnsi="Arial" w:cs="Arial"/>
          <w:b/>
          <w:color w:val="000000"/>
          <w:sz w:val="20"/>
          <w:szCs w:val="20"/>
          <w:lang w:eastAsia="ru-RU"/>
        </w:rPr>
        <w:t>Корпоративный Договор</w:t>
      </w:r>
      <w:r w:rsidRPr="00823061">
        <w:rPr>
          <w:rFonts w:ascii="Arial" w:hAnsi="Arial" w:cs="Arial"/>
          <w:color w:val="000000"/>
          <w:sz w:val="20"/>
          <w:szCs w:val="23"/>
        </w:rPr>
        <w:t>), исполнение обязательств по которому должно обеспечиваться залогом, предусмотренным настоящим Договором.</w:t>
      </w:r>
    </w:p>
    <w:p w14:paraId="3022943A" w14:textId="77777777" w:rsidR="00FE60A0" w:rsidRPr="00823061" w:rsidRDefault="00FE60A0" w:rsidP="00E35731">
      <w:pPr>
        <w:keepNext/>
        <w:spacing w:line="240" w:lineRule="auto"/>
        <w:ind w:left="6"/>
        <w:jc w:val="both"/>
        <w:rPr>
          <w:rFonts w:ascii="Arial" w:hAnsi="Arial" w:cs="Arial"/>
          <w:b/>
          <w:caps/>
          <w:color w:val="000000"/>
          <w:sz w:val="20"/>
        </w:rPr>
      </w:pPr>
      <w:r w:rsidRPr="00823061">
        <w:rPr>
          <w:rFonts w:ascii="Arial" w:hAnsi="Arial" w:cs="Arial"/>
          <w:b/>
          <w:caps/>
          <w:color w:val="000000"/>
          <w:sz w:val="20"/>
        </w:rPr>
        <w:t>Стороны договорились о нижеследующем:</w:t>
      </w:r>
    </w:p>
    <w:p w14:paraId="399D51AF" w14:textId="77777777" w:rsidR="00FE60A0" w:rsidRPr="00823061" w:rsidRDefault="00FE60A0" w:rsidP="005E6B8A">
      <w:pPr>
        <w:keepNext/>
        <w:numPr>
          <w:ilvl w:val="0"/>
          <w:numId w:val="34"/>
        </w:numPr>
        <w:tabs>
          <w:tab w:val="clear" w:pos="465"/>
          <w:tab w:val="num" w:pos="567"/>
        </w:tabs>
        <w:spacing w:line="240" w:lineRule="auto"/>
        <w:ind w:left="567" w:hanging="567"/>
        <w:jc w:val="both"/>
        <w:rPr>
          <w:rFonts w:ascii="Arial" w:hAnsi="Arial" w:cs="Arial"/>
          <w:b/>
          <w:bCs/>
          <w:caps/>
          <w:color w:val="000000"/>
          <w:sz w:val="20"/>
          <w:szCs w:val="20"/>
          <w:lang w:eastAsia="ru-RU"/>
        </w:rPr>
      </w:pPr>
      <w:r w:rsidRPr="00823061">
        <w:rPr>
          <w:rFonts w:ascii="Arial" w:hAnsi="Arial" w:cs="Arial"/>
          <w:b/>
          <w:bCs/>
          <w:caps/>
          <w:color w:val="000000"/>
          <w:sz w:val="20"/>
          <w:szCs w:val="20"/>
          <w:lang w:eastAsia="ru-RU"/>
        </w:rPr>
        <w:t>Предмет залога</w:t>
      </w:r>
    </w:p>
    <w:p w14:paraId="63536D88"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bCs/>
          <w:iCs/>
          <w:color w:val="000000"/>
          <w:sz w:val="20"/>
          <w:szCs w:val="20"/>
          <w:lang w:eastAsia="ru-RU"/>
        </w:rPr>
      </w:pPr>
      <w:r w:rsidRPr="00823061">
        <w:rPr>
          <w:rFonts w:ascii="Arial" w:hAnsi="Arial" w:cs="Arial"/>
          <w:bCs/>
          <w:color w:val="000000"/>
          <w:sz w:val="20"/>
          <w:szCs w:val="20"/>
          <w:lang w:eastAsia="ru-RU"/>
        </w:rPr>
        <w:t xml:space="preserve">В обеспечение исполнения обязательств, указанных в разделе 2 настоящего Договора, Залогодатель передает, а Залогодержатель принимает в залог принадлежащую Залогодателю долю в размере </w:t>
      </w:r>
      <w:r w:rsidRPr="00823061">
        <w:rPr>
          <w:rFonts w:ascii="Arial" w:hAnsi="Arial" w:cs="Arial"/>
          <w:sz w:val="20"/>
          <w:highlight w:val="cyan"/>
        </w:rPr>
        <w:t>[_____]</w:t>
      </w:r>
      <w:r w:rsidRPr="00823061">
        <w:rPr>
          <w:rFonts w:ascii="Arial" w:hAnsi="Arial" w:cs="Arial"/>
          <w:bCs/>
          <w:color w:val="000000"/>
          <w:sz w:val="20"/>
          <w:szCs w:val="20"/>
          <w:lang w:eastAsia="ru-RU"/>
        </w:rPr>
        <w:t xml:space="preserve"> уставного капитала Общества (далее</w:t>
      </w:r>
      <w:r>
        <w:rPr>
          <w:rFonts w:ascii="Arial" w:hAnsi="Arial" w:cs="Arial"/>
          <w:bCs/>
          <w:color w:val="000000"/>
          <w:sz w:val="20"/>
          <w:szCs w:val="20"/>
          <w:lang w:eastAsia="ru-RU"/>
        </w:rPr>
        <w:t> —</w:t>
      </w:r>
      <w:r>
        <w:rPr>
          <w:rFonts w:ascii="Arial" w:hAnsi="Arial" w:cs="Arial"/>
          <w:b/>
          <w:bCs/>
          <w:color w:val="000000"/>
          <w:sz w:val="20"/>
          <w:szCs w:val="20"/>
          <w:lang w:eastAsia="ru-RU"/>
        </w:rPr>
        <w:t xml:space="preserve"> </w:t>
      </w:r>
      <w:r w:rsidRPr="00823061">
        <w:rPr>
          <w:rFonts w:ascii="Arial" w:hAnsi="Arial" w:cs="Arial"/>
          <w:b/>
          <w:bCs/>
          <w:color w:val="000000"/>
          <w:sz w:val="20"/>
          <w:szCs w:val="20"/>
          <w:lang w:eastAsia="ru-RU"/>
        </w:rPr>
        <w:t>Предмет Залога</w:t>
      </w:r>
      <w:r w:rsidRPr="00823061">
        <w:rPr>
          <w:rFonts w:ascii="Arial" w:hAnsi="Arial" w:cs="Arial"/>
          <w:bCs/>
          <w:color w:val="000000"/>
          <w:sz w:val="20"/>
          <w:szCs w:val="20"/>
          <w:lang w:eastAsia="ru-RU"/>
        </w:rPr>
        <w:t xml:space="preserve"> или </w:t>
      </w:r>
      <w:r w:rsidRPr="00823061">
        <w:rPr>
          <w:rFonts w:ascii="Arial" w:hAnsi="Arial" w:cs="Arial"/>
          <w:b/>
          <w:bCs/>
          <w:color w:val="000000"/>
          <w:sz w:val="20"/>
          <w:szCs w:val="20"/>
          <w:lang w:eastAsia="ru-RU"/>
        </w:rPr>
        <w:t>Доля</w:t>
      </w:r>
      <w:r w:rsidRPr="00823061">
        <w:rPr>
          <w:rFonts w:ascii="Arial" w:hAnsi="Arial" w:cs="Arial"/>
          <w:color w:val="000000"/>
          <w:sz w:val="20"/>
          <w:szCs w:val="20"/>
          <w:lang w:eastAsia="ru-RU"/>
        </w:rPr>
        <w:t>).</w:t>
      </w:r>
    </w:p>
    <w:p w14:paraId="129DD4C6"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Принадлежность Доли Залогодателю подтверждается оригиналом Выписки из Единого государственного реестра юридических лиц (далее</w:t>
      </w:r>
      <w:r>
        <w:rPr>
          <w:rFonts w:ascii="Arial" w:hAnsi="Arial" w:cs="Arial"/>
          <w:color w:val="000000"/>
          <w:sz w:val="20"/>
          <w:szCs w:val="20"/>
          <w:lang w:eastAsia="ru-RU"/>
        </w:rPr>
        <w:t xml:space="preserve"> — </w:t>
      </w:r>
      <w:r w:rsidRPr="00823061">
        <w:rPr>
          <w:rFonts w:ascii="Arial" w:hAnsi="Arial" w:cs="Arial"/>
          <w:b/>
          <w:color w:val="000000"/>
          <w:sz w:val="20"/>
          <w:szCs w:val="20"/>
          <w:lang w:eastAsia="ru-RU"/>
        </w:rPr>
        <w:t>ЕГРЮЛ</w:t>
      </w:r>
      <w:r w:rsidRPr="00823061">
        <w:rPr>
          <w:rFonts w:ascii="Arial" w:hAnsi="Arial" w:cs="Arial"/>
          <w:color w:val="000000"/>
          <w:sz w:val="20"/>
          <w:szCs w:val="20"/>
          <w:lang w:eastAsia="ru-RU"/>
        </w:rPr>
        <w:t>) № </w:t>
      </w:r>
      <w:r w:rsidRPr="00823061">
        <w:rPr>
          <w:rFonts w:ascii="Arial" w:hAnsi="Arial" w:cs="Arial"/>
          <w:sz w:val="20"/>
          <w:highlight w:val="cyan"/>
        </w:rPr>
        <w:t>[_____]</w:t>
      </w:r>
      <w:r w:rsidRPr="00823061">
        <w:rPr>
          <w:rFonts w:ascii="Arial" w:hAnsi="Arial" w:cs="Arial"/>
          <w:color w:val="000000"/>
          <w:sz w:val="20"/>
          <w:szCs w:val="20"/>
          <w:lang w:eastAsia="ru-RU"/>
        </w:rPr>
        <w:t xml:space="preserve"> от </w:t>
      </w:r>
      <w:r w:rsidRPr="00823061">
        <w:rPr>
          <w:rFonts w:ascii="Arial" w:hAnsi="Arial" w:cs="Arial"/>
          <w:sz w:val="20"/>
          <w:highlight w:val="cyan"/>
        </w:rPr>
        <w:t>[_____]</w:t>
      </w:r>
      <w:r w:rsidRPr="00823061">
        <w:rPr>
          <w:rFonts w:ascii="Arial" w:hAnsi="Arial" w:cs="Arial"/>
          <w:color w:val="000000"/>
          <w:sz w:val="20"/>
          <w:szCs w:val="20"/>
          <w:lang w:eastAsia="ru-RU"/>
        </w:rPr>
        <w:t xml:space="preserve">, сформированной МИ ФНС России по ЦОД, подписанной квалифицированной электронной подписью Заместителя начальника инспекции </w:t>
      </w:r>
      <w:r w:rsidRPr="00823061">
        <w:rPr>
          <w:rFonts w:ascii="Arial" w:hAnsi="Arial" w:cs="Arial"/>
          <w:sz w:val="20"/>
          <w:highlight w:val="cyan"/>
        </w:rPr>
        <w:t>[_____]</w:t>
      </w:r>
      <w:r w:rsidRPr="00823061">
        <w:rPr>
          <w:rFonts w:ascii="Arial" w:hAnsi="Arial" w:cs="Arial"/>
          <w:color w:val="000000"/>
          <w:sz w:val="20"/>
          <w:szCs w:val="20"/>
          <w:lang w:eastAsia="ru-RU"/>
        </w:rPr>
        <w:t>, СНИЛС </w:t>
      </w:r>
      <w:r w:rsidRPr="00823061">
        <w:rPr>
          <w:rFonts w:ascii="Arial" w:hAnsi="Arial" w:cs="Arial"/>
          <w:sz w:val="20"/>
          <w:highlight w:val="cyan"/>
        </w:rPr>
        <w:t>[_____]</w:t>
      </w:r>
      <w:r w:rsidRPr="00823061">
        <w:rPr>
          <w:rFonts w:ascii="Arial" w:hAnsi="Arial" w:cs="Arial"/>
          <w:color w:val="000000"/>
          <w:sz w:val="20"/>
          <w:szCs w:val="20"/>
          <w:lang w:eastAsia="ru-RU"/>
        </w:rPr>
        <w:t>, ИНН </w:t>
      </w:r>
      <w:r w:rsidRPr="00823061">
        <w:rPr>
          <w:rFonts w:ascii="Arial" w:hAnsi="Arial" w:cs="Arial"/>
          <w:sz w:val="20"/>
          <w:highlight w:val="cyan"/>
        </w:rPr>
        <w:t>[_____]</w:t>
      </w:r>
      <w:r w:rsidRPr="00823061">
        <w:rPr>
          <w:rFonts w:ascii="Arial" w:hAnsi="Arial" w:cs="Arial"/>
          <w:color w:val="000000"/>
          <w:sz w:val="20"/>
          <w:szCs w:val="20"/>
          <w:lang w:eastAsia="ru-RU"/>
        </w:rPr>
        <w:t>, ОГРН </w:t>
      </w:r>
      <w:r w:rsidRPr="00823061">
        <w:rPr>
          <w:rFonts w:ascii="Arial" w:hAnsi="Arial" w:cs="Arial"/>
          <w:sz w:val="20"/>
          <w:highlight w:val="cyan"/>
        </w:rPr>
        <w:t>[_____]</w:t>
      </w:r>
      <w:r w:rsidRPr="00823061">
        <w:rPr>
          <w:rFonts w:ascii="Arial" w:hAnsi="Arial" w:cs="Arial"/>
          <w:color w:val="000000"/>
          <w:sz w:val="20"/>
          <w:szCs w:val="20"/>
          <w:lang w:eastAsia="ru-RU"/>
        </w:rPr>
        <w:t>, сертификат № </w:t>
      </w:r>
      <w:r w:rsidRPr="00823061">
        <w:rPr>
          <w:rFonts w:ascii="Arial" w:hAnsi="Arial" w:cs="Arial"/>
          <w:sz w:val="20"/>
          <w:highlight w:val="cyan"/>
        </w:rPr>
        <w:t>[_____]</w:t>
      </w:r>
      <w:r w:rsidRPr="00823061">
        <w:rPr>
          <w:rFonts w:ascii="Arial" w:hAnsi="Arial" w:cs="Arial"/>
          <w:color w:val="000000"/>
          <w:sz w:val="20"/>
          <w:szCs w:val="20"/>
          <w:lang w:eastAsia="ru-RU"/>
        </w:rPr>
        <w:t xml:space="preserve">, подпись проверена </w:t>
      </w:r>
      <w:r w:rsidRPr="00823061">
        <w:rPr>
          <w:rFonts w:ascii="Arial" w:hAnsi="Arial" w:cs="Arial"/>
          <w:sz w:val="20"/>
          <w:highlight w:val="cyan"/>
        </w:rPr>
        <w:t>[_____]</w:t>
      </w:r>
      <w:r w:rsidRPr="00823061">
        <w:rPr>
          <w:rFonts w:ascii="Arial" w:hAnsi="Arial" w:cs="Arial"/>
          <w:color w:val="000000"/>
          <w:sz w:val="20"/>
          <w:szCs w:val="20"/>
          <w:lang w:eastAsia="ru-RU"/>
        </w:rPr>
        <w:t>, приложенной к настоящему Договору.</w:t>
      </w:r>
    </w:p>
    <w:p w14:paraId="4BF865A7"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 xml:space="preserve">Номинальная стоимость закладываемой Доли составляет </w:t>
      </w:r>
      <w:r w:rsidRPr="00823061">
        <w:rPr>
          <w:rFonts w:ascii="Arial" w:hAnsi="Arial" w:cs="Arial"/>
          <w:sz w:val="20"/>
          <w:highlight w:val="cyan"/>
        </w:rPr>
        <w:t>[_____]</w:t>
      </w:r>
      <w:r w:rsidRPr="00823061">
        <w:rPr>
          <w:rFonts w:ascii="Arial" w:hAnsi="Arial" w:cs="Arial"/>
          <w:color w:val="000000"/>
          <w:sz w:val="20"/>
          <w:szCs w:val="20"/>
          <w:lang w:eastAsia="ru-RU"/>
        </w:rPr>
        <w:t xml:space="preserve"> рублей. </w:t>
      </w:r>
    </w:p>
    <w:p w14:paraId="13609A94"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bCs/>
          <w:color w:val="000000"/>
          <w:sz w:val="20"/>
          <w:szCs w:val="20"/>
          <w:lang w:eastAsia="ru-RU"/>
        </w:rPr>
        <w:t xml:space="preserve">Оценка Предмета Залога </w:t>
      </w:r>
      <w:r w:rsidRPr="00823061">
        <w:rPr>
          <w:rFonts w:ascii="Arial" w:hAnsi="Arial" w:cs="Arial"/>
          <w:color w:val="000000"/>
          <w:sz w:val="20"/>
          <w:szCs w:val="20"/>
          <w:lang w:eastAsia="ru-RU"/>
        </w:rPr>
        <w:t xml:space="preserve">по соглашению Сторон составляет </w:t>
      </w:r>
      <w:r w:rsidRPr="00823061">
        <w:rPr>
          <w:rFonts w:ascii="Arial" w:hAnsi="Arial" w:cs="Arial"/>
          <w:sz w:val="20"/>
          <w:highlight w:val="cyan"/>
        </w:rPr>
        <w:t>[_____]</w:t>
      </w:r>
      <w:r w:rsidRPr="00823061">
        <w:rPr>
          <w:rFonts w:ascii="Arial" w:hAnsi="Arial" w:cs="Arial"/>
          <w:color w:val="000000"/>
          <w:sz w:val="20"/>
          <w:szCs w:val="20"/>
          <w:lang w:eastAsia="ru-RU"/>
        </w:rPr>
        <w:t>. Данная оценка является залоговой стоимостью Предмета Залога.</w:t>
      </w:r>
    </w:p>
    <w:p w14:paraId="7C16CA3F"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 xml:space="preserve">Доля не находится под арестом, не обременена правами третьих лиц и иным образом, отсутствуют какие-либо обязательства Залогодателя по передаче кому-либо прав на Долю. </w:t>
      </w:r>
    </w:p>
    <w:p w14:paraId="1159D2B8"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Залогодателем получены все необходимые для передачи Доли в залог согласия, одобрения, уведомления и соблюдены все иные процедуры, предусмотренные законодательством Российской Федерации, учредительными документами Общества, договорами и иными сделками, совершенными Залогодателем.</w:t>
      </w:r>
    </w:p>
    <w:p w14:paraId="3DF58BD3"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 xml:space="preserve">При изменении размера и (или) номинальной стоимости доли, принадлежащей Залогодателю, в уставном капитале Общества залог сохраняется в отношении Доли в измененном виде. </w:t>
      </w:r>
    </w:p>
    <w:p w14:paraId="1001F339"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commentRangeStart w:id="349"/>
      <w:r w:rsidRPr="00823061">
        <w:rPr>
          <w:rFonts w:ascii="Arial" w:hAnsi="Arial" w:cs="Arial"/>
          <w:color w:val="000000"/>
          <w:sz w:val="20"/>
          <w:szCs w:val="20"/>
          <w:lang w:eastAsia="ru-RU"/>
        </w:rPr>
        <w:lastRenderedPageBreak/>
        <w:t>До прекращения настоящего Договора залога все права Залогодателя как участника Общества осуществляются Залогодателем.</w:t>
      </w:r>
      <w:commentRangeEnd w:id="349"/>
      <w:r w:rsidRPr="00823061">
        <w:rPr>
          <w:rStyle w:val="a8"/>
          <w:rFonts w:ascii="Arial" w:hAnsi="Arial" w:cs="Arial"/>
          <w:szCs w:val="16"/>
          <w:lang w:eastAsia="ru-RU"/>
        </w:rPr>
        <w:commentReference w:id="349"/>
      </w:r>
    </w:p>
    <w:p w14:paraId="35DC95D1" w14:textId="77777777" w:rsidR="00FE60A0" w:rsidRPr="00823061" w:rsidRDefault="00FE60A0" w:rsidP="005E6B8A">
      <w:pPr>
        <w:keepNext/>
        <w:numPr>
          <w:ilvl w:val="0"/>
          <w:numId w:val="34"/>
        </w:numPr>
        <w:tabs>
          <w:tab w:val="clear" w:pos="465"/>
          <w:tab w:val="num" w:pos="567"/>
        </w:tabs>
        <w:spacing w:line="240" w:lineRule="auto"/>
        <w:ind w:left="567" w:hanging="567"/>
        <w:jc w:val="both"/>
        <w:rPr>
          <w:rFonts w:ascii="Arial" w:hAnsi="Arial" w:cs="Arial"/>
          <w:b/>
          <w:bCs/>
          <w:caps/>
          <w:color w:val="000000"/>
          <w:sz w:val="20"/>
          <w:szCs w:val="20"/>
          <w:lang w:eastAsia="ru-RU"/>
        </w:rPr>
      </w:pPr>
      <w:r w:rsidRPr="00823061">
        <w:rPr>
          <w:rFonts w:ascii="Arial" w:hAnsi="Arial" w:cs="Arial"/>
          <w:b/>
          <w:bCs/>
          <w:caps/>
          <w:color w:val="000000"/>
          <w:sz w:val="20"/>
          <w:szCs w:val="20"/>
          <w:lang w:eastAsia="ru-RU"/>
        </w:rPr>
        <w:t>Обязательства, обеспеченные залогом</w:t>
      </w:r>
    </w:p>
    <w:p w14:paraId="6A6C5109"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Основанием возникновения обязательств, обеспеченных залогом по настоящему Договору, явля</w:t>
      </w:r>
      <w:r>
        <w:rPr>
          <w:rFonts w:ascii="Arial" w:hAnsi="Arial" w:cs="Arial"/>
          <w:color w:val="000000"/>
          <w:sz w:val="20"/>
          <w:szCs w:val="20"/>
          <w:lang w:eastAsia="ru-RU"/>
        </w:rPr>
        <w:t>ю</w:t>
      </w:r>
      <w:r w:rsidRPr="00823061">
        <w:rPr>
          <w:rFonts w:ascii="Arial" w:hAnsi="Arial" w:cs="Arial"/>
          <w:color w:val="000000"/>
          <w:sz w:val="20"/>
          <w:szCs w:val="20"/>
          <w:lang w:eastAsia="ru-RU"/>
        </w:rPr>
        <w:t>тся Корпоративный Договор и заключаемые в его исполнение иные сделки.</w:t>
      </w:r>
    </w:p>
    <w:p w14:paraId="586DA581"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Залог Доли, предусмотренный настоящим Договором, обеспечивает исполнение всех имущественных обязательств Залогодателя из Корпоративного Договора и заключаемых в его исполнение иных сделок</w:t>
      </w:r>
      <w:r>
        <w:rPr>
          <w:rFonts w:ascii="Arial" w:hAnsi="Arial" w:cs="Arial"/>
          <w:color w:val="000000"/>
          <w:sz w:val="20"/>
          <w:szCs w:val="20"/>
          <w:lang w:eastAsia="ru-RU"/>
        </w:rPr>
        <w:t xml:space="preserve"> — </w:t>
      </w:r>
      <w:r w:rsidRPr="00823061">
        <w:rPr>
          <w:rFonts w:ascii="Arial" w:hAnsi="Arial" w:cs="Arial"/>
          <w:color w:val="000000"/>
          <w:sz w:val="20"/>
          <w:szCs w:val="20"/>
          <w:lang w:eastAsia="ru-RU"/>
        </w:rPr>
        <w:t>как обязательств, существующих на момент заключения настоящего Договора, так и будущих. В частности, залогом обеспечены следующие обязательства:</w:t>
      </w:r>
    </w:p>
    <w:p w14:paraId="01731A89" w14:textId="77777777" w:rsidR="00FE60A0" w:rsidRPr="00823061" w:rsidRDefault="00FE60A0" w:rsidP="005E6B8A">
      <w:pPr>
        <w:widowControl w:val="0"/>
        <w:numPr>
          <w:ilvl w:val="0"/>
          <w:numId w:val="37"/>
        </w:numPr>
        <w:tabs>
          <w:tab w:val="left" w:pos="-3828"/>
          <w:tab w:val="left" w:pos="993"/>
        </w:tabs>
        <w:suppressAutoHyphens/>
        <w:spacing w:line="240" w:lineRule="auto"/>
        <w:ind w:left="993" w:hanging="426"/>
        <w:jc w:val="both"/>
        <w:rPr>
          <w:rFonts w:ascii="Arial" w:hAnsi="Arial" w:cs="Arial"/>
          <w:color w:val="000000"/>
          <w:sz w:val="20"/>
          <w:szCs w:val="20"/>
          <w:lang w:eastAsia="ru-RU"/>
        </w:rPr>
      </w:pPr>
      <w:r w:rsidRPr="00823061">
        <w:rPr>
          <w:rFonts w:ascii="Arial" w:hAnsi="Arial" w:cs="Arial"/>
          <w:color w:val="000000"/>
          <w:sz w:val="20"/>
          <w:szCs w:val="20"/>
          <w:lang w:eastAsia="ru-RU"/>
        </w:rPr>
        <w:t>обязательства Залогодателя, связанные с возмещением Залогодержателю убытков, вызванных нарушением Залогодателем условий Корпоративного Договора, возмещением имущественных потерь Залогодержателя в случаях, предусмотренных Корпоративным Договором, а также уплатой штрафной неустойки, предусмотренной разделом </w:t>
      </w:r>
      <w:r w:rsidR="00363009">
        <w:fldChar w:fldCharType="begin"/>
      </w:r>
      <w:r w:rsidR="00363009">
        <w:instrText xml:space="preserve"> REF _Ref417513088 \r \h  \* MERGEFORMAT </w:instrText>
      </w:r>
      <w:r w:rsidR="00363009">
        <w:fldChar w:fldCharType="separate"/>
      </w:r>
      <w:r w:rsidRPr="00823061">
        <w:rPr>
          <w:rFonts w:ascii="Arial" w:hAnsi="Arial" w:cs="Arial"/>
          <w:color w:val="000000"/>
          <w:sz w:val="20"/>
          <w:szCs w:val="20"/>
          <w:lang w:eastAsia="ru-RU"/>
        </w:rPr>
        <w:t>20</w:t>
      </w:r>
      <w:r w:rsidR="00363009">
        <w:fldChar w:fldCharType="end"/>
      </w:r>
      <w:r w:rsidRPr="00823061">
        <w:rPr>
          <w:rFonts w:ascii="Arial" w:hAnsi="Arial" w:cs="Arial"/>
          <w:color w:val="000000"/>
          <w:sz w:val="20"/>
          <w:szCs w:val="20"/>
          <w:lang w:eastAsia="ru-RU"/>
        </w:rPr>
        <w:t xml:space="preserve"> Корпоративного Договора;</w:t>
      </w:r>
    </w:p>
    <w:p w14:paraId="37CDB6FD" w14:textId="77777777" w:rsidR="00FE60A0" w:rsidRPr="00823061" w:rsidRDefault="00FE60A0" w:rsidP="005E6B8A">
      <w:pPr>
        <w:widowControl w:val="0"/>
        <w:numPr>
          <w:ilvl w:val="0"/>
          <w:numId w:val="37"/>
        </w:numPr>
        <w:tabs>
          <w:tab w:val="left" w:pos="-3828"/>
          <w:tab w:val="left" w:pos="993"/>
        </w:tabs>
        <w:suppressAutoHyphens/>
        <w:spacing w:line="240" w:lineRule="auto"/>
        <w:ind w:left="993" w:hanging="426"/>
        <w:jc w:val="both"/>
        <w:rPr>
          <w:rFonts w:ascii="Arial" w:hAnsi="Arial" w:cs="Arial"/>
          <w:color w:val="000000"/>
          <w:sz w:val="20"/>
          <w:szCs w:val="20"/>
          <w:lang w:eastAsia="ru-RU"/>
        </w:rPr>
      </w:pPr>
      <w:r w:rsidRPr="00823061">
        <w:rPr>
          <w:rFonts w:ascii="Arial" w:hAnsi="Arial" w:cs="Arial"/>
          <w:color w:val="000000"/>
          <w:sz w:val="20"/>
          <w:szCs w:val="20"/>
          <w:lang w:eastAsia="ru-RU"/>
        </w:rPr>
        <w:t>обязательства Залогодателя по выплате выкупной цены по Договору Купли-Продажи (как этот термин определен в Опционном Договоре, приложенном к Корпоративному Договору в качестве Приложения 3);</w:t>
      </w:r>
    </w:p>
    <w:p w14:paraId="69F1CABF" w14:textId="77777777" w:rsidR="00FE60A0" w:rsidRPr="00823061" w:rsidRDefault="00FE60A0" w:rsidP="005E6B8A">
      <w:pPr>
        <w:widowControl w:val="0"/>
        <w:numPr>
          <w:ilvl w:val="0"/>
          <w:numId w:val="37"/>
        </w:numPr>
        <w:tabs>
          <w:tab w:val="left" w:pos="-3828"/>
          <w:tab w:val="left" w:pos="993"/>
        </w:tabs>
        <w:suppressAutoHyphens/>
        <w:spacing w:line="240" w:lineRule="auto"/>
        <w:ind w:left="993" w:hanging="426"/>
        <w:jc w:val="both"/>
        <w:rPr>
          <w:rFonts w:ascii="Arial" w:hAnsi="Arial" w:cs="Arial"/>
          <w:color w:val="000000"/>
          <w:sz w:val="20"/>
          <w:szCs w:val="20"/>
          <w:lang w:eastAsia="ru-RU"/>
        </w:rPr>
      </w:pPr>
      <w:r w:rsidRPr="00823061">
        <w:rPr>
          <w:rFonts w:ascii="Arial" w:hAnsi="Arial" w:cs="Arial"/>
          <w:color w:val="000000"/>
          <w:sz w:val="20"/>
          <w:szCs w:val="20"/>
          <w:lang w:eastAsia="ru-RU"/>
        </w:rPr>
        <w:t xml:space="preserve">иные имущественные обязательства Залогодателя из Корпоративного Договора. </w:t>
      </w:r>
    </w:p>
    <w:p w14:paraId="7BFBE796" w14:textId="77777777" w:rsidR="00FE60A0" w:rsidRPr="00823061" w:rsidRDefault="00FE60A0" w:rsidP="005E6B8A">
      <w:pPr>
        <w:keepNext/>
        <w:numPr>
          <w:ilvl w:val="0"/>
          <w:numId w:val="34"/>
        </w:numPr>
        <w:tabs>
          <w:tab w:val="clear" w:pos="465"/>
          <w:tab w:val="num" w:pos="567"/>
        </w:tabs>
        <w:spacing w:line="240" w:lineRule="auto"/>
        <w:ind w:left="567" w:hanging="567"/>
        <w:jc w:val="both"/>
        <w:rPr>
          <w:rFonts w:ascii="Arial" w:hAnsi="Arial" w:cs="Arial"/>
          <w:b/>
          <w:bCs/>
          <w:caps/>
          <w:color w:val="000000"/>
          <w:sz w:val="20"/>
          <w:szCs w:val="20"/>
          <w:lang w:eastAsia="ru-RU"/>
        </w:rPr>
      </w:pPr>
      <w:r w:rsidRPr="00823061">
        <w:rPr>
          <w:rFonts w:ascii="Arial" w:hAnsi="Arial" w:cs="Arial"/>
          <w:b/>
          <w:bCs/>
          <w:caps/>
          <w:color w:val="000000"/>
          <w:sz w:val="20"/>
          <w:szCs w:val="20"/>
          <w:lang w:eastAsia="ru-RU"/>
        </w:rPr>
        <w:t>Права и обязанности сторон</w:t>
      </w:r>
    </w:p>
    <w:p w14:paraId="09F05C68" w14:textId="77777777" w:rsidR="00FE60A0" w:rsidRPr="00823061" w:rsidRDefault="00FE60A0" w:rsidP="005E6B8A">
      <w:pPr>
        <w:widowControl w:val="0"/>
        <w:numPr>
          <w:ilvl w:val="1"/>
          <w:numId w:val="35"/>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Отчуждение и совершение сделок с Долей допускается только с предварительного письменного согласия Залогодержателя. В случае перехода Доли от Залогодателя к другому лицу залог сохраняется.</w:t>
      </w:r>
    </w:p>
    <w:p w14:paraId="6515BF72" w14:textId="77777777" w:rsidR="00FE60A0" w:rsidRPr="00823061" w:rsidRDefault="00FE60A0" w:rsidP="005E6B8A">
      <w:pPr>
        <w:widowControl w:val="0"/>
        <w:numPr>
          <w:ilvl w:val="1"/>
          <w:numId w:val="35"/>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Перевод обязанностей (включая частичный) по обязательству, обеспеченному залогом Доли по настоящему Договору, не прекращает залог Доли.</w:t>
      </w:r>
    </w:p>
    <w:p w14:paraId="0E5E6510" w14:textId="77777777" w:rsidR="00FE60A0" w:rsidRPr="00823061" w:rsidRDefault="00FE60A0" w:rsidP="005E6B8A">
      <w:pPr>
        <w:widowControl w:val="0"/>
        <w:numPr>
          <w:ilvl w:val="1"/>
          <w:numId w:val="35"/>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 xml:space="preserve">Залогодержатель не вправе передать свои права по настоящему Договору другому лицу без предварительного письменного согласия Залогодателя. </w:t>
      </w:r>
    </w:p>
    <w:p w14:paraId="5657D8D3" w14:textId="77777777" w:rsidR="00FE60A0" w:rsidRPr="00823061" w:rsidRDefault="00FE60A0" w:rsidP="005E6B8A">
      <w:pPr>
        <w:widowControl w:val="0"/>
        <w:numPr>
          <w:ilvl w:val="1"/>
          <w:numId w:val="35"/>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Залогодатель обязан подписать у нотариуса при заключении и нотариальном удостоверении настоящего Договора заявление о внесении в ЕГРЮЛ записи о залоге Доли и принять все иные зависящие от него меры для внесения такой записи о залоге.</w:t>
      </w:r>
    </w:p>
    <w:p w14:paraId="0325F178" w14:textId="77777777" w:rsidR="00FE60A0" w:rsidRPr="00823061" w:rsidRDefault="00FE60A0" w:rsidP="005E6B8A">
      <w:pPr>
        <w:widowControl w:val="0"/>
        <w:numPr>
          <w:ilvl w:val="1"/>
          <w:numId w:val="35"/>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 xml:space="preserve">Залогодержатель обязан в случае прекращения залога по основаниям, предусмотренным настоящим Договором или законодательством РФ, принять все зависящие от него меры для исключения записи о залоге Доли из ЕГРЮЛ. </w:t>
      </w:r>
    </w:p>
    <w:p w14:paraId="61AD41C3" w14:textId="77777777" w:rsidR="00FE60A0" w:rsidRPr="00823061" w:rsidRDefault="00FE60A0" w:rsidP="005E6B8A">
      <w:pPr>
        <w:keepNext/>
        <w:numPr>
          <w:ilvl w:val="0"/>
          <w:numId w:val="34"/>
        </w:numPr>
        <w:tabs>
          <w:tab w:val="clear" w:pos="465"/>
          <w:tab w:val="num" w:pos="567"/>
        </w:tabs>
        <w:spacing w:line="240" w:lineRule="auto"/>
        <w:ind w:left="567" w:hanging="567"/>
        <w:jc w:val="both"/>
        <w:rPr>
          <w:rFonts w:ascii="Arial" w:hAnsi="Arial" w:cs="Arial"/>
          <w:b/>
          <w:bCs/>
          <w:caps/>
          <w:color w:val="000000"/>
          <w:sz w:val="20"/>
          <w:szCs w:val="20"/>
          <w:lang w:eastAsia="ru-RU"/>
        </w:rPr>
      </w:pPr>
      <w:r w:rsidRPr="00823061">
        <w:rPr>
          <w:rFonts w:ascii="Arial" w:hAnsi="Arial" w:cs="Arial"/>
          <w:b/>
          <w:bCs/>
          <w:caps/>
          <w:color w:val="000000"/>
          <w:sz w:val="20"/>
          <w:szCs w:val="20"/>
          <w:lang w:eastAsia="ru-RU"/>
        </w:rPr>
        <w:t>Срок действия договора</w:t>
      </w:r>
    </w:p>
    <w:p w14:paraId="4EC0C662"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Настоящий Договор вступает в силу с момента его нотариального удостоверения и действует до прекращения обеспеченного залогом обязательства.</w:t>
      </w:r>
    </w:p>
    <w:p w14:paraId="548787B3"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Изменение и досрочное расторжение настоящего Договора возможно по соглашению Сторон.</w:t>
      </w:r>
    </w:p>
    <w:p w14:paraId="6E6DBFA8" w14:textId="77777777" w:rsidR="00FE60A0" w:rsidRPr="00823061" w:rsidRDefault="00FE60A0" w:rsidP="005E6B8A">
      <w:pPr>
        <w:keepNext/>
        <w:numPr>
          <w:ilvl w:val="0"/>
          <w:numId w:val="34"/>
        </w:numPr>
        <w:tabs>
          <w:tab w:val="clear" w:pos="465"/>
          <w:tab w:val="num" w:pos="567"/>
        </w:tabs>
        <w:spacing w:line="240" w:lineRule="auto"/>
        <w:ind w:left="567" w:hanging="567"/>
        <w:jc w:val="both"/>
        <w:rPr>
          <w:rFonts w:ascii="Arial" w:hAnsi="Arial" w:cs="Arial"/>
          <w:b/>
          <w:bCs/>
          <w:caps/>
          <w:color w:val="000000"/>
          <w:sz w:val="20"/>
          <w:szCs w:val="20"/>
          <w:lang w:eastAsia="ru-RU"/>
        </w:rPr>
      </w:pPr>
      <w:r w:rsidRPr="00823061">
        <w:rPr>
          <w:rFonts w:ascii="Arial" w:hAnsi="Arial" w:cs="Arial"/>
          <w:b/>
          <w:bCs/>
          <w:caps/>
          <w:color w:val="000000"/>
          <w:sz w:val="20"/>
          <w:szCs w:val="20"/>
          <w:lang w:eastAsia="ru-RU"/>
        </w:rPr>
        <w:t>Порядок обращения взыскания на предмет залога</w:t>
      </w:r>
    </w:p>
    <w:p w14:paraId="035E83E0"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 xml:space="preserve">Обращение взыскания на Предмет Залога может быть произведено в судебном или внесудебном порядке (по усмотрению Залогодержателя). </w:t>
      </w:r>
    </w:p>
    <w:p w14:paraId="5BF5D4F5"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highlight w:val="cyan"/>
          <w:lang w:eastAsia="ru-RU"/>
        </w:rPr>
        <w:t>[Реализация заложенного имущества осуществляется путем продажи с торгов.]</w:t>
      </w:r>
    </w:p>
    <w:p w14:paraId="00F797C5"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 xml:space="preserve">Стоимость (цена реализации, начальная продажная цена) Предмета Залога (Доли) устанавливается в размере ее рыночной стоимости на момент реализации, определяемой независимым оценщиком. Стороны пришли к соглашению, что независимый оценщик должен быть выбран исключительно Залогодержателем, а также что независимая оценка Доли должна быть осуществлена за счет средств Залогодателя. </w:t>
      </w:r>
    </w:p>
    <w:p w14:paraId="35860F19"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В случае обращения взыскания на Долю на основании настоящего Договора Залогодатель обязуется предпринять все зависящие от него действия, необходимые для отчуждения Доли.</w:t>
      </w:r>
    </w:p>
    <w:p w14:paraId="72FE0434" w14:textId="77777777" w:rsidR="00FE60A0" w:rsidRPr="00823061" w:rsidRDefault="00FE60A0" w:rsidP="005E6B8A">
      <w:pPr>
        <w:keepNext/>
        <w:numPr>
          <w:ilvl w:val="0"/>
          <w:numId w:val="34"/>
        </w:numPr>
        <w:tabs>
          <w:tab w:val="clear" w:pos="465"/>
          <w:tab w:val="num" w:pos="567"/>
        </w:tabs>
        <w:spacing w:line="240" w:lineRule="auto"/>
        <w:ind w:left="567" w:hanging="567"/>
        <w:jc w:val="both"/>
        <w:rPr>
          <w:rFonts w:ascii="Arial" w:hAnsi="Arial" w:cs="Arial"/>
          <w:b/>
          <w:bCs/>
          <w:caps/>
          <w:color w:val="000000"/>
          <w:sz w:val="20"/>
          <w:szCs w:val="20"/>
          <w:lang w:eastAsia="ru-RU"/>
        </w:rPr>
      </w:pPr>
      <w:r w:rsidRPr="00823061">
        <w:rPr>
          <w:rFonts w:ascii="Arial" w:hAnsi="Arial" w:cs="Arial"/>
          <w:b/>
          <w:bCs/>
          <w:caps/>
          <w:color w:val="000000"/>
          <w:sz w:val="20"/>
          <w:szCs w:val="20"/>
          <w:lang w:eastAsia="ru-RU"/>
        </w:rPr>
        <w:lastRenderedPageBreak/>
        <w:t>Порядок разрешения споров</w:t>
      </w:r>
    </w:p>
    <w:p w14:paraId="15F42732"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Возникший между сторонами по настоящему Договору спор подлежит разрешению в судебном порядке в соответствии с действующим законодательством. Все споры по настоящему договору разрешаются Арбитражным судом г.</w:t>
      </w:r>
      <w:r w:rsidRPr="00823061">
        <w:rPr>
          <w:rFonts w:ascii="Arial" w:hAnsi="Arial" w:cs="Arial"/>
          <w:color w:val="000000"/>
          <w:sz w:val="20"/>
          <w:szCs w:val="20"/>
          <w:lang w:val="en-US" w:eastAsia="ru-RU"/>
        </w:rPr>
        <w:t> </w:t>
      </w:r>
      <w:r w:rsidRPr="00823061">
        <w:rPr>
          <w:rFonts w:ascii="Arial" w:hAnsi="Arial" w:cs="Arial"/>
          <w:color w:val="000000"/>
          <w:sz w:val="20"/>
          <w:szCs w:val="20"/>
          <w:lang w:eastAsia="ru-RU"/>
        </w:rPr>
        <w:t>Москвы.</w:t>
      </w:r>
    </w:p>
    <w:p w14:paraId="529056A5" w14:textId="77777777" w:rsidR="00FE60A0" w:rsidRPr="00823061" w:rsidRDefault="00FE60A0" w:rsidP="005E6B8A">
      <w:pPr>
        <w:keepNext/>
        <w:numPr>
          <w:ilvl w:val="0"/>
          <w:numId w:val="34"/>
        </w:numPr>
        <w:tabs>
          <w:tab w:val="clear" w:pos="465"/>
          <w:tab w:val="num" w:pos="567"/>
        </w:tabs>
        <w:spacing w:line="240" w:lineRule="auto"/>
        <w:ind w:left="567" w:hanging="567"/>
        <w:jc w:val="both"/>
        <w:rPr>
          <w:rFonts w:ascii="Arial" w:hAnsi="Arial" w:cs="Arial"/>
          <w:b/>
          <w:bCs/>
          <w:caps/>
          <w:color w:val="000000"/>
          <w:sz w:val="20"/>
          <w:szCs w:val="20"/>
          <w:lang w:eastAsia="ru-RU"/>
        </w:rPr>
      </w:pPr>
      <w:r w:rsidRPr="00823061">
        <w:rPr>
          <w:rFonts w:ascii="Arial" w:hAnsi="Arial" w:cs="Arial"/>
          <w:b/>
          <w:bCs/>
          <w:caps/>
          <w:color w:val="000000"/>
          <w:sz w:val="20"/>
          <w:szCs w:val="20"/>
          <w:lang w:eastAsia="ru-RU"/>
        </w:rPr>
        <w:t>Прочие условия</w:t>
      </w:r>
    </w:p>
    <w:p w14:paraId="0658DB9A"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Все изменения и дополнения к настоящему Договору действительны лишь в том случае, если они совершены в нотариальной форме и подписаны уполномоченными на то лицами.</w:t>
      </w:r>
    </w:p>
    <w:p w14:paraId="19ED4664"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Если одна из сторон изменит свое местонахождение, то она обязана немедленно проинформировать об этом другую сторону.</w:t>
      </w:r>
    </w:p>
    <w:p w14:paraId="3EB21A95"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Настоящий договор подлежит нотариальному удостоверению.</w:t>
      </w:r>
    </w:p>
    <w:p w14:paraId="51B29F11" w14:textId="77777777" w:rsidR="00FE60A0" w:rsidRPr="00823061" w:rsidRDefault="00FE60A0" w:rsidP="005E6B8A">
      <w:pPr>
        <w:widowControl w:val="0"/>
        <w:numPr>
          <w:ilvl w:val="1"/>
          <w:numId w:val="34"/>
        </w:numPr>
        <w:tabs>
          <w:tab w:val="left" w:pos="-3828"/>
          <w:tab w:val="left" w:pos="993"/>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Недействительность отдельных условий Договора не влечет недействительности остальных условий Договора.</w:t>
      </w:r>
    </w:p>
    <w:p w14:paraId="4C8D4051" w14:textId="77777777" w:rsidR="00FE60A0" w:rsidRPr="00823061" w:rsidRDefault="00FE60A0" w:rsidP="005E6B8A">
      <w:pPr>
        <w:widowControl w:val="0"/>
        <w:numPr>
          <w:ilvl w:val="1"/>
          <w:numId w:val="34"/>
        </w:numPr>
        <w:tabs>
          <w:tab w:val="left" w:pos="-3828"/>
          <w:tab w:val="left" w:pos="993"/>
          <w:tab w:val="num" w:pos="1560"/>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Залогодатель предупрежден нотариусом о необходимости подписания им заявления о внесении соответствующих изменений в ЕГРЮЛ.</w:t>
      </w:r>
    </w:p>
    <w:p w14:paraId="61E947E7" w14:textId="77777777" w:rsidR="00FE60A0" w:rsidRPr="00823061" w:rsidRDefault="00FE60A0" w:rsidP="005E6B8A">
      <w:pPr>
        <w:widowControl w:val="0"/>
        <w:numPr>
          <w:ilvl w:val="1"/>
          <w:numId w:val="34"/>
        </w:numPr>
        <w:tabs>
          <w:tab w:val="left" w:pos="-3828"/>
          <w:tab w:val="left" w:pos="993"/>
          <w:tab w:val="num" w:pos="1560"/>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b/>
          <w:bCs/>
          <w:color w:val="000000"/>
          <w:sz w:val="20"/>
          <w:szCs w:val="20"/>
          <w:lang w:eastAsia="ru-RU"/>
        </w:rPr>
        <w:t>Содержание статей 9, 10, 163, 167, 209, 334</w:t>
      </w:r>
      <w:r>
        <w:rPr>
          <w:rFonts w:ascii="Arial" w:hAnsi="Arial" w:cs="Arial"/>
          <w:b/>
          <w:bCs/>
          <w:color w:val="000000"/>
          <w:sz w:val="20"/>
          <w:szCs w:val="20"/>
          <w:lang w:eastAsia="ru-RU"/>
        </w:rPr>
        <w:t>–</w:t>
      </w:r>
      <w:r w:rsidRPr="00823061">
        <w:rPr>
          <w:rFonts w:ascii="Arial" w:hAnsi="Arial" w:cs="Arial"/>
          <w:b/>
          <w:bCs/>
          <w:color w:val="000000"/>
          <w:sz w:val="20"/>
          <w:szCs w:val="20"/>
          <w:lang w:eastAsia="ru-RU"/>
        </w:rPr>
        <w:t>356, 358.15 Гражданского кодекса Российской Федерации, статей 22, 25 Федерального закона «Об обществах с ограниченной ответственностью» нотариусом Сторонам разъяснено и понятно.</w:t>
      </w:r>
    </w:p>
    <w:p w14:paraId="4D785903" w14:textId="77777777" w:rsidR="00FE60A0" w:rsidRPr="00823061" w:rsidRDefault="00FE60A0" w:rsidP="005E6B8A">
      <w:pPr>
        <w:widowControl w:val="0"/>
        <w:numPr>
          <w:ilvl w:val="1"/>
          <w:numId w:val="34"/>
        </w:numPr>
        <w:tabs>
          <w:tab w:val="left" w:pos="-3828"/>
          <w:tab w:val="left" w:pos="993"/>
          <w:tab w:val="num" w:pos="1560"/>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Расходы по заключению и нотариальному удостоверению настоящего Договора несет Залогодержатель.</w:t>
      </w:r>
    </w:p>
    <w:p w14:paraId="1CFB97BE" w14:textId="77777777" w:rsidR="00FE60A0" w:rsidRPr="00823061" w:rsidRDefault="00FE60A0" w:rsidP="005E6B8A">
      <w:pPr>
        <w:widowControl w:val="0"/>
        <w:numPr>
          <w:ilvl w:val="1"/>
          <w:numId w:val="34"/>
        </w:numPr>
        <w:tabs>
          <w:tab w:val="left" w:pos="-3828"/>
          <w:tab w:val="left" w:pos="993"/>
          <w:tab w:val="num" w:pos="1560"/>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Настоящий Договор до подписания полностью прочитан Залогодателем и Залогодержателем, полностью соответствует их намерениям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14:paraId="7AF90AB8" w14:textId="77777777" w:rsidR="00FE60A0" w:rsidRPr="00823061" w:rsidRDefault="00FE60A0" w:rsidP="005E6B8A">
      <w:pPr>
        <w:widowControl w:val="0"/>
        <w:numPr>
          <w:ilvl w:val="1"/>
          <w:numId w:val="34"/>
        </w:numPr>
        <w:tabs>
          <w:tab w:val="left" w:pos="-3828"/>
          <w:tab w:val="left" w:pos="993"/>
          <w:tab w:val="num" w:pos="1560"/>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Стороны, представители Сторон настоящего Договора подтверждают в присутствии нотариуса,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и подписываемого ими договора, условия и последствия его заключения, что у них отсутствуют обстоятельства, вынуждающие их совершить данную сделку на крайне невыгодных для себя условиях. Данная сделка не является ни для кого из них кабальной.</w:t>
      </w:r>
    </w:p>
    <w:p w14:paraId="3F1D259C" w14:textId="77777777" w:rsidR="00FE60A0" w:rsidRPr="00823061" w:rsidRDefault="00FE60A0" w:rsidP="005E6B8A">
      <w:pPr>
        <w:widowControl w:val="0"/>
        <w:numPr>
          <w:ilvl w:val="1"/>
          <w:numId w:val="34"/>
        </w:numPr>
        <w:tabs>
          <w:tab w:val="left" w:pos="-3828"/>
          <w:tab w:val="left" w:pos="993"/>
          <w:tab w:val="num" w:pos="1560"/>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Во всем остальном, что не предусмотрено настоящим Договором, Стороны руководствуются законодательством Российской Федерации.</w:t>
      </w:r>
    </w:p>
    <w:p w14:paraId="5C38B9BF" w14:textId="77777777" w:rsidR="00FE60A0" w:rsidRPr="00823061" w:rsidRDefault="00FE60A0" w:rsidP="005E6B8A">
      <w:pPr>
        <w:widowControl w:val="0"/>
        <w:numPr>
          <w:ilvl w:val="1"/>
          <w:numId w:val="34"/>
        </w:numPr>
        <w:tabs>
          <w:tab w:val="left" w:pos="-3828"/>
          <w:tab w:val="left" w:pos="993"/>
          <w:tab w:val="num" w:pos="1560"/>
        </w:tabs>
        <w:suppressAutoHyphens/>
        <w:spacing w:line="240" w:lineRule="auto"/>
        <w:ind w:left="567" w:hanging="567"/>
        <w:jc w:val="both"/>
        <w:rPr>
          <w:rFonts w:ascii="Arial" w:hAnsi="Arial" w:cs="Arial"/>
          <w:color w:val="000000"/>
          <w:sz w:val="20"/>
          <w:szCs w:val="20"/>
          <w:lang w:eastAsia="ru-RU"/>
        </w:rPr>
      </w:pPr>
      <w:r w:rsidRPr="00823061">
        <w:rPr>
          <w:rFonts w:ascii="Arial" w:hAnsi="Arial" w:cs="Arial"/>
          <w:color w:val="000000"/>
          <w:sz w:val="20"/>
          <w:szCs w:val="20"/>
          <w:lang w:eastAsia="ru-RU"/>
        </w:rPr>
        <w:t xml:space="preserve">Настоящий договор составлен в трех экземплярах, один из которых хранится в делах нотариуса города </w:t>
      </w:r>
      <w:r>
        <w:rPr>
          <w:rFonts w:ascii="Arial" w:hAnsi="Arial" w:cs="Arial"/>
          <w:color w:val="000000"/>
          <w:sz w:val="20"/>
          <w:szCs w:val="20"/>
          <w:lang w:eastAsia="ru-RU"/>
        </w:rPr>
        <w:t> </w:t>
      </w:r>
      <w:r w:rsidRPr="00823061">
        <w:rPr>
          <w:rFonts w:ascii="Arial" w:hAnsi="Arial" w:cs="Arial"/>
          <w:color w:val="000000"/>
          <w:sz w:val="20"/>
          <w:szCs w:val="20"/>
          <w:lang w:eastAsia="ru-RU"/>
        </w:rPr>
        <w:t>Москвы</w:t>
      </w:r>
      <w:r>
        <w:rPr>
          <w:rFonts w:ascii="Arial" w:hAnsi="Arial" w:cs="Arial"/>
          <w:color w:val="000000"/>
          <w:sz w:val="20"/>
          <w:szCs w:val="20"/>
          <w:lang w:eastAsia="ru-RU"/>
        </w:rPr>
        <w:t xml:space="preserve"> </w:t>
      </w:r>
      <w:r w:rsidRPr="00823061">
        <w:rPr>
          <w:rFonts w:ascii="Arial" w:hAnsi="Arial" w:cs="Arial"/>
          <w:sz w:val="20"/>
          <w:highlight w:val="cyan"/>
        </w:rPr>
        <w:t>[_____]</w:t>
      </w:r>
      <w:r w:rsidRPr="00823061">
        <w:rPr>
          <w:rFonts w:ascii="Arial" w:hAnsi="Arial" w:cs="Arial"/>
          <w:color w:val="000000"/>
          <w:sz w:val="20"/>
          <w:szCs w:val="20"/>
          <w:lang w:eastAsia="ru-RU"/>
        </w:rPr>
        <w:t xml:space="preserve"> по адресу: </w:t>
      </w:r>
      <w:r w:rsidRPr="00823061">
        <w:rPr>
          <w:rFonts w:ascii="Arial" w:hAnsi="Arial" w:cs="Arial"/>
          <w:sz w:val="20"/>
          <w:highlight w:val="cyan"/>
        </w:rPr>
        <w:t>[_____]</w:t>
      </w:r>
      <w:r w:rsidRPr="00823061">
        <w:rPr>
          <w:rFonts w:ascii="Arial" w:hAnsi="Arial" w:cs="Arial"/>
          <w:sz w:val="20"/>
        </w:rPr>
        <w:t>;</w:t>
      </w:r>
      <w:r w:rsidRPr="00823061">
        <w:rPr>
          <w:rFonts w:ascii="Arial" w:hAnsi="Arial" w:cs="Arial"/>
          <w:color w:val="000000"/>
          <w:sz w:val="20"/>
          <w:szCs w:val="20"/>
          <w:lang w:eastAsia="ru-RU"/>
        </w:rPr>
        <w:t xml:space="preserve"> по экземпляру выдается Залогодателю и Залогодержателю.</w:t>
      </w:r>
    </w:p>
    <w:p w14:paraId="073AB9B2" w14:textId="77777777" w:rsidR="00FE60A0" w:rsidRPr="00823061" w:rsidRDefault="00FE60A0" w:rsidP="005E6B8A">
      <w:pPr>
        <w:keepNext/>
        <w:numPr>
          <w:ilvl w:val="0"/>
          <w:numId w:val="34"/>
        </w:numPr>
        <w:tabs>
          <w:tab w:val="clear" w:pos="465"/>
          <w:tab w:val="num" w:pos="567"/>
        </w:tabs>
        <w:spacing w:line="240" w:lineRule="auto"/>
        <w:ind w:left="567" w:hanging="567"/>
        <w:jc w:val="both"/>
        <w:rPr>
          <w:rFonts w:ascii="Arial" w:hAnsi="Arial" w:cs="Arial"/>
          <w:color w:val="000000"/>
          <w:sz w:val="20"/>
          <w:szCs w:val="20"/>
          <w:lang w:eastAsia="ru-RU"/>
        </w:rPr>
      </w:pPr>
      <w:r w:rsidRPr="00823061">
        <w:rPr>
          <w:rFonts w:ascii="Arial" w:hAnsi="Arial" w:cs="Arial"/>
          <w:b/>
          <w:bCs/>
          <w:caps/>
          <w:color w:val="000000"/>
          <w:sz w:val="20"/>
          <w:szCs w:val="20"/>
          <w:lang w:eastAsia="ru-RU"/>
        </w:rPr>
        <w:t>ПОДПИСИ сторон</w:t>
      </w:r>
    </w:p>
    <w:tbl>
      <w:tblPr>
        <w:tblW w:w="0" w:type="auto"/>
        <w:tblLook w:val="00A0" w:firstRow="1" w:lastRow="0" w:firstColumn="1" w:lastColumn="0" w:noHBand="0" w:noVBand="0"/>
      </w:tblPr>
      <w:tblGrid>
        <w:gridCol w:w="4677"/>
        <w:gridCol w:w="4678"/>
      </w:tblGrid>
      <w:tr w:rsidR="00FE60A0" w:rsidRPr="00823061" w14:paraId="1CD9E1E9" w14:textId="77777777" w:rsidTr="00E35731">
        <w:tc>
          <w:tcPr>
            <w:tcW w:w="4785" w:type="dxa"/>
            <w:vAlign w:val="center"/>
          </w:tcPr>
          <w:p w14:paraId="72F284F4" w14:textId="77777777" w:rsidR="00FE60A0" w:rsidRPr="00823061" w:rsidRDefault="00FE60A0" w:rsidP="00E35731">
            <w:pPr>
              <w:pStyle w:val="Default"/>
              <w:keepNext/>
              <w:jc w:val="both"/>
              <w:rPr>
                <w:rFonts w:ascii="Arial" w:hAnsi="Arial" w:cs="Arial"/>
                <w:sz w:val="20"/>
                <w:szCs w:val="23"/>
              </w:rPr>
            </w:pPr>
            <w:r w:rsidRPr="00823061">
              <w:rPr>
                <w:rFonts w:ascii="Arial" w:hAnsi="Arial" w:cs="Arial"/>
                <w:b/>
                <w:bCs/>
                <w:sz w:val="20"/>
                <w:szCs w:val="23"/>
              </w:rPr>
              <w:t>Залогодержатель</w:t>
            </w:r>
            <w:r>
              <w:rPr>
                <w:rFonts w:ascii="Arial" w:hAnsi="Arial" w:cs="Arial"/>
                <w:b/>
                <w:bCs/>
                <w:sz w:val="20"/>
                <w:szCs w:val="23"/>
              </w:rPr>
              <w:t>:</w:t>
            </w:r>
          </w:p>
        </w:tc>
        <w:tc>
          <w:tcPr>
            <w:tcW w:w="4786" w:type="dxa"/>
            <w:vAlign w:val="center"/>
          </w:tcPr>
          <w:p w14:paraId="5CE373AF" w14:textId="77777777" w:rsidR="00FE60A0" w:rsidRPr="00823061" w:rsidRDefault="00FE60A0" w:rsidP="00E35731">
            <w:pPr>
              <w:pStyle w:val="Default"/>
              <w:keepNext/>
              <w:jc w:val="both"/>
              <w:rPr>
                <w:rFonts w:ascii="Arial" w:hAnsi="Arial" w:cs="Arial"/>
                <w:sz w:val="20"/>
                <w:szCs w:val="23"/>
              </w:rPr>
            </w:pPr>
            <w:r w:rsidRPr="00823061">
              <w:rPr>
                <w:rFonts w:ascii="Arial" w:hAnsi="Arial" w:cs="Arial"/>
                <w:b/>
                <w:bCs/>
                <w:sz w:val="20"/>
                <w:szCs w:val="23"/>
              </w:rPr>
              <w:t>Залогодатель</w:t>
            </w:r>
            <w:r>
              <w:rPr>
                <w:rFonts w:ascii="Arial" w:hAnsi="Arial" w:cs="Arial"/>
                <w:b/>
                <w:bCs/>
                <w:sz w:val="20"/>
                <w:szCs w:val="23"/>
              </w:rPr>
              <w:t>:</w:t>
            </w:r>
          </w:p>
        </w:tc>
      </w:tr>
      <w:tr w:rsidR="00FE60A0" w:rsidRPr="00823061" w14:paraId="603EA405" w14:textId="77777777" w:rsidTr="00E35731">
        <w:tc>
          <w:tcPr>
            <w:tcW w:w="4785" w:type="dxa"/>
          </w:tcPr>
          <w:p w14:paraId="6DBC593F" w14:textId="77777777" w:rsidR="00FE60A0" w:rsidRPr="00823061" w:rsidRDefault="00FE60A0" w:rsidP="00E35731">
            <w:pPr>
              <w:pStyle w:val="10"/>
              <w:tabs>
                <w:tab w:val="left" w:pos="993"/>
                <w:tab w:val="left" w:pos="5103"/>
              </w:tabs>
              <w:suppressAutoHyphens/>
              <w:spacing w:line="360" w:lineRule="auto"/>
              <w:jc w:val="both"/>
              <w:rPr>
                <w:rFonts w:ascii="Arial" w:hAnsi="Arial" w:cs="Arial"/>
                <w:b/>
              </w:rPr>
            </w:pPr>
          </w:p>
        </w:tc>
        <w:tc>
          <w:tcPr>
            <w:tcW w:w="4786" w:type="dxa"/>
          </w:tcPr>
          <w:p w14:paraId="6DB8A92A" w14:textId="77777777" w:rsidR="00FE60A0" w:rsidRPr="00823061" w:rsidRDefault="00FE60A0" w:rsidP="00E35731">
            <w:pPr>
              <w:pStyle w:val="10"/>
              <w:tabs>
                <w:tab w:val="left" w:pos="993"/>
                <w:tab w:val="left" w:pos="5103"/>
              </w:tabs>
              <w:suppressAutoHyphens/>
              <w:spacing w:line="360" w:lineRule="auto"/>
              <w:jc w:val="both"/>
              <w:rPr>
                <w:rFonts w:ascii="Arial" w:hAnsi="Arial" w:cs="Arial"/>
                <w:b/>
              </w:rPr>
            </w:pPr>
          </w:p>
        </w:tc>
      </w:tr>
      <w:tr w:rsidR="00FE60A0" w:rsidRPr="00823061" w14:paraId="754F4622" w14:textId="77777777" w:rsidTr="00E35731">
        <w:tc>
          <w:tcPr>
            <w:tcW w:w="4785" w:type="dxa"/>
          </w:tcPr>
          <w:p w14:paraId="5E274615" w14:textId="77777777" w:rsidR="00FE60A0" w:rsidRPr="00823061" w:rsidRDefault="00FE60A0" w:rsidP="00E35731">
            <w:pPr>
              <w:pStyle w:val="10"/>
              <w:tabs>
                <w:tab w:val="left" w:pos="993"/>
                <w:tab w:val="left" w:pos="5103"/>
              </w:tabs>
              <w:suppressAutoHyphens/>
              <w:spacing w:after="0" w:line="240" w:lineRule="auto"/>
              <w:contextualSpacing/>
              <w:jc w:val="both"/>
              <w:rPr>
                <w:rFonts w:ascii="Arial" w:hAnsi="Arial" w:cs="Arial"/>
                <w:b/>
              </w:rPr>
            </w:pPr>
            <w:r w:rsidRPr="00823061">
              <w:rPr>
                <w:rFonts w:ascii="Arial" w:hAnsi="Arial" w:cs="Arial"/>
                <w:szCs w:val="23"/>
              </w:rPr>
              <w:t>_______________________</w:t>
            </w:r>
          </w:p>
        </w:tc>
        <w:tc>
          <w:tcPr>
            <w:tcW w:w="4786" w:type="dxa"/>
          </w:tcPr>
          <w:p w14:paraId="23B86D8B" w14:textId="77777777" w:rsidR="00FE60A0" w:rsidRPr="00823061" w:rsidRDefault="00FE60A0" w:rsidP="00E35731">
            <w:pPr>
              <w:pStyle w:val="10"/>
              <w:tabs>
                <w:tab w:val="left" w:pos="993"/>
                <w:tab w:val="left" w:pos="5103"/>
              </w:tabs>
              <w:suppressAutoHyphens/>
              <w:spacing w:after="0" w:line="240" w:lineRule="auto"/>
              <w:contextualSpacing/>
              <w:jc w:val="both"/>
              <w:rPr>
                <w:rFonts w:ascii="Arial" w:hAnsi="Arial" w:cs="Arial"/>
                <w:b/>
              </w:rPr>
            </w:pPr>
            <w:r w:rsidRPr="00823061">
              <w:rPr>
                <w:rFonts w:ascii="Arial" w:hAnsi="Arial" w:cs="Arial"/>
                <w:szCs w:val="23"/>
              </w:rPr>
              <w:t>_______________________</w:t>
            </w:r>
          </w:p>
        </w:tc>
      </w:tr>
      <w:tr w:rsidR="00FE60A0" w:rsidRPr="00823061" w14:paraId="2F978CDA" w14:textId="77777777" w:rsidTr="00E35731">
        <w:tc>
          <w:tcPr>
            <w:tcW w:w="4785" w:type="dxa"/>
          </w:tcPr>
          <w:p w14:paraId="7D4281FB" w14:textId="77777777" w:rsidR="00FE60A0" w:rsidRPr="00823061" w:rsidRDefault="00FE60A0" w:rsidP="00E35731">
            <w:pPr>
              <w:pStyle w:val="Default"/>
              <w:keepNext/>
              <w:jc w:val="both"/>
              <w:rPr>
                <w:rFonts w:ascii="Arial" w:hAnsi="Arial" w:cs="Arial"/>
                <w:szCs w:val="23"/>
              </w:rPr>
            </w:pPr>
            <w:r w:rsidRPr="00823061">
              <w:rPr>
                <w:rFonts w:ascii="Arial" w:hAnsi="Arial" w:cs="Arial"/>
                <w:sz w:val="20"/>
                <w:highlight w:val="cyan"/>
              </w:rPr>
              <w:t>[_____]</w:t>
            </w:r>
          </w:p>
        </w:tc>
        <w:tc>
          <w:tcPr>
            <w:tcW w:w="4786" w:type="dxa"/>
          </w:tcPr>
          <w:p w14:paraId="7B816F4B" w14:textId="77777777" w:rsidR="00FE60A0" w:rsidRPr="00823061" w:rsidRDefault="00FE60A0" w:rsidP="00E35731">
            <w:pPr>
              <w:pStyle w:val="Default"/>
              <w:keepNext/>
              <w:jc w:val="both"/>
              <w:rPr>
                <w:rFonts w:ascii="Arial" w:hAnsi="Arial" w:cs="Arial"/>
                <w:szCs w:val="23"/>
              </w:rPr>
            </w:pPr>
            <w:r w:rsidRPr="00823061">
              <w:rPr>
                <w:rFonts w:ascii="Arial" w:hAnsi="Arial" w:cs="Arial"/>
                <w:sz w:val="20"/>
                <w:highlight w:val="cyan"/>
              </w:rPr>
              <w:t>[_____]</w:t>
            </w:r>
          </w:p>
        </w:tc>
      </w:tr>
    </w:tbl>
    <w:p w14:paraId="640363BB" w14:textId="77777777" w:rsidR="00FE60A0" w:rsidRPr="00823061" w:rsidRDefault="00FE60A0" w:rsidP="0005324C">
      <w:pPr>
        <w:rPr>
          <w:rFonts w:ascii="Arial" w:hAnsi="Arial" w:cs="Arial"/>
          <w:sz w:val="20"/>
        </w:rPr>
      </w:pPr>
    </w:p>
    <w:p w14:paraId="7115E348" w14:textId="77777777" w:rsidR="00FE60A0" w:rsidRPr="00823061" w:rsidRDefault="00FE60A0" w:rsidP="0005324C">
      <w:pPr>
        <w:rPr>
          <w:rFonts w:ascii="Arial" w:hAnsi="Arial" w:cs="Arial"/>
          <w:sz w:val="20"/>
        </w:rPr>
      </w:pPr>
      <w:r w:rsidRPr="00823061">
        <w:rPr>
          <w:rFonts w:ascii="Arial" w:hAnsi="Arial" w:cs="Arial"/>
          <w:sz w:val="20"/>
        </w:rPr>
        <w:br w:type="page"/>
      </w:r>
    </w:p>
    <w:p w14:paraId="6FBD4600" w14:textId="77777777" w:rsidR="00FE60A0" w:rsidRPr="00823061" w:rsidRDefault="00FE60A0" w:rsidP="00467586">
      <w:pPr>
        <w:spacing w:after="200" w:line="240" w:lineRule="auto"/>
        <w:contextualSpacing/>
        <w:jc w:val="right"/>
        <w:rPr>
          <w:rFonts w:ascii="Arial" w:hAnsi="Arial" w:cs="Arial"/>
          <w:sz w:val="20"/>
        </w:rPr>
      </w:pPr>
      <w:bookmarkStart w:id="350" w:name="_Toc412726628"/>
      <w:r w:rsidRPr="00823061">
        <w:rPr>
          <w:rFonts w:ascii="Arial" w:hAnsi="Arial" w:cs="Arial"/>
          <w:sz w:val="20"/>
        </w:rPr>
        <w:lastRenderedPageBreak/>
        <w:t>Приложение 9</w:t>
      </w:r>
    </w:p>
    <w:p w14:paraId="4B337026" w14:textId="77777777" w:rsidR="00FE60A0" w:rsidRPr="00823061" w:rsidRDefault="00FE60A0" w:rsidP="00467586">
      <w:pPr>
        <w:spacing w:after="200" w:line="240" w:lineRule="auto"/>
        <w:contextualSpacing/>
        <w:jc w:val="right"/>
        <w:rPr>
          <w:rFonts w:ascii="Arial" w:hAnsi="Arial" w:cs="Arial"/>
          <w:sz w:val="20"/>
        </w:rPr>
      </w:pPr>
      <w:r w:rsidRPr="00823061">
        <w:rPr>
          <w:rFonts w:ascii="Arial" w:hAnsi="Arial" w:cs="Arial"/>
          <w:sz w:val="20"/>
        </w:rPr>
        <w:t>к Корпоративному договору</w:t>
      </w:r>
    </w:p>
    <w:p w14:paraId="0F624F47" w14:textId="77777777" w:rsidR="00FE60A0" w:rsidRPr="00823061" w:rsidRDefault="00FE60A0" w:rsidP="00467586">
      <w:pPr>
        <w:spacing w:after="200" w:line="240" w:lineRule="auto"/>
        <w:contextualSpacing/>
        <w:jc w:val="right"/>
        <w:rPr>
          <w:rFonts w:ascii="Arial" w:hAnsi="Arial" w:cs="Arial"/>
          <w:sz w:val="20"/>
        </w:rPr>
      </w:pPr>
      <w:bookmarkStart w:id="351" w:name="_Toc401683060"/>
      <w:bookmarkStart w:id="352" w:name="_Toc402556661"/>
      <w:r w:rsidRPr="00823061">
        <w:rPr>
          <w:rFonts w:ascii="Arial" w:hAnsi="Arial" w:cs="Arial"/>
          <w:sz w:val="20"/>
        </w:rPr>
        <w:t>ООО «</w:t>
      </w:r>
      <w:r w:rsidRPr="00823061">
        <w:rPr>
          <w:rFonts w:ascii="Arial" w:hAnsi="Arial" w:cs="Arial"/>
          <w:sz w:val="20"/>
          <w:highlight w:val="cyan"/>
        </w:rPr>
        <w:t>[_____]</w:t>
      </w:r>
      <w:r w:rsidRPr="00823061">
        <w:rPr>
          <w:rFonts w:ascii="Arial" w:hAnsi="Arial" w:cs="Arial"/>
          <w:sz w:val="20"/>
        </w:rPr>
        <w:t>»</w:t>
      </w:r>
    </w:p>
    <w:p w14:paraId="498818BB" w14:textId="77777777" w:rsidR="00FE60A0" w:rsidRPr="00823061" w:rsidRDefault="00FE60A0" w:rsidP="00467586">
      <w:pPr>
        <w:spacing w:after="200" w:line="240" w:lineRule="auto"/>
        <w:jc w:val="right"/>
        <w:rPr>
          <w:rFonts w:ascii="Arial" w:hAnsi="Arial" w:cs="Arial"/>
          <w:sz w:val="20"/>
        </w:rPr>
      </w:pPr>
      <w:r w:rsidRPr="00823061">
        <w:rPr>
          <w:rFonts w:ascii="Arial" w:hAnsi="Arial" w:cs="Arial"/>
          <w:sz w:val="20"/>
        </w:rPr>
        <w:t xml:space="preserve">от </w:t>
      </w:r>
      <w:r w:rsidRPr="00823061">
        <w:rPr>
          <w:rFonts w:ascii="Arial" w:hAnsi="Arial" w:cs="Arial"/>
          <w:sz w:val="20"/>
          <w:highlight w:val="cyan"/>
        </w:rPr>
        <w:t>[_____]</w:t>
      </w:r>
    </w:p>
    <w:p w14:paraId="052991C8" w14:textId="77777777" w:rsidR="00FE60A0" w:rsidRPr="00823061" w:rsidRDefault="00FE60A0" w:rsidP="003433B3">
      <w:pPr>
        <w:keepNext/>
        <w:spacing w:after="200" w:line="240" w:lineRule="auto"/>
        <w:jc w:val="center"/>
        <w:outlineLvl w:val="0"/>
        <w:rPr>
          <w:rFonts w:ascii="Arial" w:hAnsi="Arial" w:cs="Arial"/>
          <w:b/>
          <w:caps/>
          <w:sz w:val="20"/>
        </w:rPr>
      </w:pPr>
      <w:bookmarkStart w:id="353" w:name="_Toc437618662"/>
      <w:commentRangeStart w:id="354"/>
      <w:commentRangeStart w:id="355"/>
      <w:r w:rsidRPr="00823061">
        <w:rPr>
          <w:rFonts w:ascii="Arial" w:hAnsi="Arial" w:cs="Arial"/>
          <w:b/>
          <w:caps/>
          <w:sz w:val="20"/>
        </w:rPr>
        <w:t>Приложение </w:t>
      </w:r>
      <w:bookmarkStart w:id="356" w:name="_Toc417516368"/>
      <w:r w:rsidRPr="00823061">
        <w:rPr>
          <w:rFonts w:ascii="Arial" w:hAnsi="Arial" w:cs="Arial"/>
          <w:b/>
          <w:sz w:val="20"/>
        </w:rPr>
        <w:t>9</w:t>
      </w:r>
      <w:r w:rsidRPr="00823061">
        <w:rPr>
          <w:rFonts w:ascii="Arial" w:hAnsi="Arial" w:cs="Arial"/>
          <w:b/>
          <w:caps/>
          <w:sz w:val="20"/>
        </w:rPr>
        <w:t>. Раскрытие информации</w:t>
      </w:r>
      <w:bookmarkEnd w:id="350"/>
      <w:bookmarkEnd w:id="351"/>
      <w:bookmarkEnd w:id="352"/>
      <w:bookmarkEnd w:id="353"/>
      <w:bookmarkEnd w:id="356"/>
      <w:commentRangeEnd w:id="354"/>
      <w:r w:rsidRPr="00823061">
        <w:rPr>
          <w:rStyle w:val="a8"/>
          <w:rFonts w:ascii="Arial" w:hAnsi="Arial" w:cs="Arial"/>
          <w:szCs w:val="16"/>
          <w:lang w:eastAsia="ru-RU"/>
        </w:rPr>
        <w:commentReference w:id="354"/>
      </w:r>
      <w:commentRangeEnd w:id="355"/>
      <w:r>
        <w:rPr>
          <w:rStyle w:val="a8"/>
          <w:rFonts w:ascii="Times New Roman" w:hAnsi="Times New Roman"/>
          <w:szCs w:val="16"/>
          <w:lang w:eastAsia="ru-RU"/>
        </w:rPr>
        <w:commentReference w:id="355"/>
      </w:r>
    </w:p>
    <w:p w14:paraId="26CA62F3" w14:textId="77777777" w:rsidR="00FE60A0" w:rsidRPr="00823061" w:rsidRDefault="00FE60A0" w:rsidP="00C610C5">
      <w:pPr>
        <w:pStyle w:val="-11"/>
        <w:numPr>
          <w:ilvl w:val="0"/>
          <w:numId w:val="10"/>
        </w:numPr>
        <w:spacing w:after="200" w:line="240" w:lineRule="auto"/>
        <w:ind w:left="709" w:hanging="709"/>
        <w:contextualSpacing w:val="0"/>
        <w:jc w:val="both"/>
        <w:rPr>
          <w:rFonts w:ascii="Arial" w:hAnsi="Arial" w:cs="Arial"/>
          <w:sz w:val="20"/>
        </w:rPr>
      </w:pPr>
      <w:r w:rsidRPr="00823061">
        <w:rPr>
          <w:rFonts w:ascii="Arial" w:hAnsi="Arial" w:cs="Arial"/>
          <w:sz w:val="20"/>
        </w:rPr>
        <w:t>Во избежание сомнений все термины, указанные в настоящем Приложении с заглавной буквы, имеют значение, указанное в основном тексте Договора (Корпоративного договора ООО «</w:t>
      </w:r>
      <w:r w:rsidRPr="00823061">
        <w:rPr>
          <w:rFonts w:ascii="Arial" w:hAnsi="Arial" w:cs="Arial"/>
          <w:sz w:val="20"/>
          <w:highlight w:val="cyan"/>
        </w:rPr>
        <w:t>[_____]</w:t>
      </w:r>
      <w:r w:rsidRPr="00823061">
        <w:rPr>
          <w:rFonts w:ascii="Arial" w:hAnsi="Arial" w:cs="Arial"/>
          <w:sz w:val="20"/>
        </w:rPr>
        <w:t xml:space="preserve">» от </w:t>
      </w:r>
      <w:r w:rsidRPr="00823061">
        <w:rPr>
          <w:rFonts w:ascii="Arial" w:hAnsi="Arial" w:cs="Arial"/>
          <w:sz w:val="20"/>
          <w:highlight w:val="cyan"/>
        </w:rPr>
        <w:t>[_____]</w:t>
      </w:r>
      <w:r w:rsidRPr="00823061">
        <w:rPr>
          <w:rFonts w:ascii="Arial" w:hAnsi="Arial" w:cs="Arial"/>
          <w:sz w:val="20"/>
        </w:rPr>
        <w:t>).</w:t>
      </w:r>
    </w:p>
    <w:p w14:paraId="3D42CE15" w14:textId="77777777" w:rsidR="00FE60A0" w:rsidRPr="00823061" w:rsidRDefault="00FE60A0" w:rsidP="00C610C5">
      <w:pPr>
        <w:pStyle w:val="-11"/>
        <w:numPr>
          <w:ilvl w:val="0"/>
          <w:numId w:val="10"/>
        </w:numPr>
        <w:spacing w:after="200" w:line="240" w:lineRule="auto"/>
        <w:ind w:left="709" w:hanging="709"/>
        <w:contextualSpacing w:val="0"/>
        <w:jc w:val="both"/>
        <w:rPr>
          <w:rFonts w:ascii="Arial" w:hAnsi="Arial" w:cs="Arial"/>
          <w:sz w:val="20"/>
        </w:rPr>
      </w:pPr>
      <w:r w:rsidRPr="00823061">
        <w:rPr>
          <w:rFonts w:ascii="Arial" w:hAnsi="Arial" w:cs="Arial"/>
          <w:sz w:val="20"/>
        </w:rPr>
        <w:t>Стороны подтверждают, что следующая информация о юридическом и финансовом состоянии Общества, его активах и деятельности была предоставлена Инвесторам до Даты Заключения:</w:t>
      </w:r>
    </w:p>
    <w:p w14:paraId="46E8D23F" w14:textId="77777777" w:rsidR="00FE60A0" w:rsidRPr="00823061" w:rsidRDefault="00FE60A0" w:rsidP="00A204B9">
      <w:pPr>
        <w:numPr>
          <w:ilvl w:val="1"/>
          <w:numId w:val="10"/>
        </w:numPr>
        <w:spacing w:after="0" w:line="240" w:lineRule="auto"/>
        <w:rPr>
          <w:rFonts w:ascii="Arial" w:hAnsi="Arial" w:cs="Arial"/>
          <w:color w:val="1F497D"/>
        </w:rPr>
      </w:pPr>
      <w:r w:rsidRPr="00823061">
        <w:rPr>
          <w:rFonts w:ascii="Arial" w:hAnsi="Arial" w:cs="Arial"/>
          <w:color w:val="1F497D"/>
        </w:rPr>
        <w:t>Кредиторская задолженность Общества перед ООО "____" в размере ______ Рубля</w:t>
      </w:r>
      <w:r>
        <w:rPr>
          <w:rFonts w:ascii="Arial" w:hAnsi="Arial" w:cs="Arial"/>
          <w:color w:val="1F497D"/>
        </w:rPr>
        <w:t>.</w:t>
      </w:r>
    </w:p>
    <w:p w14:paraId="6CD693D3" w14:textId="77777777" w:rsidR="00FE60A0" w:rsidRPr="00823061" w:rsidRDefault="00FE60A0" w:rsidP="00A204B9">
      <w:pPr>
        <w:numPr>
          <w:ilvl w:val="1"/>
          <w:numId w:val="10"/>
        </w:numPr>
        <w:spacing w:after="0" w:line="240" w:lineRule="auto"/>
        <w:rPr>
          <w:rFonts w:ascii="Arial" w:hAnsi="Arial" w:cs="Arial"/>
          <w:color w:val="1F497D"/>
        </w:rPr>
      </w:pPr>
      <w:r w:rsidRPr="00823061">
        <w:rPr>
          <w:rFonts w:ascii="Arial" w:hAnsi="Arial" w:cs="Arial"/>
          <w:color w:val="1F497D"/>
        </w:rPr>
        <w:t>Кредиторская задолженность Общества по налогам и взносам в размере _______ Рубля (ФСС); ________ Рубля (ПФР); ________ Рубля (ФФОМС); ________ Рубля (ФНС (НДФЛ))</w:t>
      </w:r>
      <w:r>
        <w:rPr>
          <w:rFonts w:ascii="Arial" w:hAnsi="Arial" w:cs="Arial"/>
          <w:color w:val="1F497D"/>
        </w:rPr>
        <w:t>.</w:t>
      </w:r>
    </w:p>
    <w:p w14:paraId="7EF1F6CA" w14:textId="77777777" w:rsidR="00FE60A0" w:rsidRPr="00823061" w:rsidRDefault="00FE60A0" w:rsidP="00A204B9">
      <w:pPr>
        <w:numPr>
          <w:ilvl w:val="1"/>
          <w:numId w:val="10"/>
        </w:numPr>
        <w:spacing w:after="0" w:line="240" w:lineRule="auto"/>
        <w:rPr>
          <w:rFonts w:ascii="Arial" w:hAnsi="Arial" w:cs="Arial"/>
          <w:color w:val="1F497D"/>
        </w:rPr>
      </w:pPr>
      <w:r w:rsidRPr="00823061">
        <w:rPr>
          <w:rFonts w:ascii="Arial" w:hAnsi="Arial" w:cs="Arial"/>
          <w:color w:val="1F497D"/>
        </w:rPr>
        <w:t>Кредиторская задолженность Общества по Договору займа № ____ от _____ г., заключенному между ______ и Обществом на сумму_____ Рублей под _____% годовых.</w:t>
      </w:r>
    </w:p>
    <w:p w14:paraId="2395AE60" w14:textId="77777777" w:rsidR="00FE60A0" w:rsidRPr="00823061" w:rsidRDefault="00FE60A0">
      <w:pPr>
        <w:rPr>
          <w:rFonts w:ascii="Arial" w:hAnsi="Arial" w:cs="Arial"/>
          <w:sz w:val="20"/>
        </w:rPr>
      </w:pPr>
      <w:r w:rsidRPr="00823061">
        <w:rPr>
          <w:rFonts w:ascii="Arial" w:hAnsi="Arial" w:cs="Arial"/>
          <w:sz w:val="20"/>
        </w:rPr>
        <w:br w:type="page"/>
      </w:r>
    </w:p>
    <w:p w14:paraId="404F709E" w14:textId="77777777" w:rsidR="00FE60A0" w:rsidRPr="00823061" w:rsidRDefault="00FE60A0" w:rsidP="00C610C5">
      <w:pPr>
        <w:pStyle w:val="-11"/>
        <w:numPr>
          <w:ilvl w:val="1"/>
          <w:numId w:val="19"/>
        </w:numPr>
        <w:spacing w:after="200" w:line="240" w:lineRule="auto"/>
        <w:contextualSpacing w:val="0"/>
        <w:jc w:val="both"/>
        <w:rPr>
          <w:rFonts w:ascii="Arial" w:hAnsi="Arial" w:cs="Arial"/>
          <w:sz w:val="20"/>
        </w:rPr>
      </w:pPr>
      <w:r w:rsidRPr="00823061">
        <w:rPr>
          <w:rFonts w:ascii="Arial" w:hAnsi="Arial" w:cs="Arial"/>
          <w:sz w:val="20"/>
        </w:rPr>
        <w:lastRenderedPageBreak/>
        <w:br w:type="page"/>
      </w:r>
    </w:p>
    <w:p w14:paraId="42A02BC6" w14:textId="77777777" w:rsidR="00FE60A0" w:rsidRPr="00823061" w:rsidRDefault="00FE60A0" w:rsidP="00467586">
      <w:pPr>
        <w:keepNext/>
        <w:spacing w:after="200" w:line="240" w:lineRule="auto"/>
        <w:jc w:val="both"/>
        <w:outlineLvl w:val="0"/>
        <w:rPr>
          <w:rFonts w:ascii="Arial" w:hAnsi="Arial" w:cs="Arial"/>
          <w:sz w:val="20"/>
        </w:rPr>
      </w:pPr>
      <w:bookmarkStart w:id="357" w:name="_Toc412726629"/>
      <w:bookmarkStart w:id="358" w:name="_Toc417516369"/>
      <w:bookmarkStart w:id="359" w:name="_Toc437618663"/>
      <w:r w:rsidRPr="00823061">
        <w:rPr>
          <w:rFonts w:ascii="Arial" w:hAnsi="Arial" w:cs="Arial"/>
          <w:b/>
          <w:caps/>
          <w:sz w:val="20"/>
        </w:rPr>
        <w:lastRenderedPageBreak/>
        <w:t>Подписи Сторон</w:t>
      </w:r>
      <w:bookmarkEnd w:id="357"/>
      <w:bookmarkEnd w:id="358"/>
      <w:bookmarkEnd w:id="359"/>
    </w:p>
    <w:p w14:paraId="15BC249F" w14:textId="77777777" w:rsidR="00FE60A0" w:rsidRPr="00823061" w:rsidRDefault="00FE60A0" w:rsidP="009623B4">
      <w:pPr>
        <w:pStyle w:val="-11"/>
        <w:keepNext/>
        <w:spacing w:after="200" w:line="240" w:lineRule="auto"/>
        <w:ind w:left="0"/>
        <w:contextualSpacing w:val="0"/>
        <w:jc w:val="both"/>
        <w:rPr>
          <w:rFonts w:ascii="Arial" w:hAnsi="Arial" w:cs="Arial"/>
          <w:sz w:val="20"/>
        </w:rPr>
      </w:pPr>
    </w:p>
    <w:p w14:paraId="6DD5AB7F" w14:textId="77777777" w:rsidR="00FE60A0" w:rsidRPr="00823061" w:rsidRDefault="00FE60A0" w:rsidP="009623B4">
      <w:pPr>
        <w:pStyle w:val="-11"/>
        <w:keepNext/>
        <w:spacing w:after="200" w:line="240" w:lineRule="auto"/>
        <w:ind w:left="0"/>
        <w:contextualSpacing w:val="0"/>
        <w:jc w:val="both"/>
        <w:rPr>
          <w:rFonts w:ascii="Arial" w:hAnsi="Arial" w:cs="Arial"/>
          <w:sz w:val="20"/>
        </w:rPr>
      </w:pPr>
    </w:p>
    <w:p w14:paraId="392108C5" w14:textId="77777777" w:rsidR="00FE60A0" w:rsidRPr="00823061" w:rsidRDefault="00FE60A0" w:rsidP="009623B4">
      <w:pPr>
        <w:pStyle w:val="-11"/>
        <w:keepNext/>
        <w:spacing w:after="200" w:line="240" w:lineRule="auto"/>
        <w:ind w:left="0"/>
        <w:contextualSpacing w:val="0"/>
        <w:jc w:val="both"/>
        <w:rPr>
          <w:rFonts w:ascii="Arial" w:hAnsi="Arial" w:cs="Arial"/>
          <w:sz w:val="20"/>
        </w:rPr>
      </w:pPr>
    </w:p>
    <w:p w14:paraId="435A3B1E" w14:textId="77777777" w:rsidR="00FE60A0" w:rsidRPr="00823061" w:rsidRDefault="00FE60A0" w:rsidP="009623B4">
      <w:pPr>
        <w:pStyle w:val="-11"/>
        <w:keepNext/>
        <w:spacing w:after="0" w:line="240" w:lineRule="auto"/>
        <w:ind w:left="0"/>
        <w:contextualSpacing w:val="0"/>
        <w:jc w:val="both"/>
        <w:rPr>
          <w:rFonts w:ascii="Arial" w:hAnsi="Arial" w:cs="Arial"/>
          <w:sz w:val="20"/>
        </w:rPr>
      </w:pPr>
      <w:r w:rsidRPr="00823061">
        <w:rPr>
          <w:rFonts w:ascii="Arial" w:hAnsi="Arial" w:cs="Arial"/>
          <w:sz w:val="20"/>
        </w:rPr>
        <w:t>__________________</w:t>
      </w:r>
    </w:p>
    <w:p w14:paraId="779AC7A9" w14:textId="77777777" w:rsidR="00FE60A0" w:rsidRPr="00823061" w:rsidRDefault="00AC5B94" w:rsidP="009623B4">
      <w:pPr>
        <w:spacing w:after="200" w:line="240" w:lineRule="auto"/>
        <w:jc w:val="both"/>
        <w:rPr>
          <w:rFonts w:ascii="Arial" w:hAnsi="Arial" w:cs="Arial"/>
          <w:sz w:val="20"/>
        </w:rPr>
      </w:pPr>
      <w:r>
        <w:rPr>
          <w:rFonts w:ascii="Arial" w:hAnsi="Arial" w:cs="Arial"/>
          <w:sz w:val="20"/>
        </w:rPr>
        <w:t>Инвестор</w:t>
      </w:r>
    </w:p>
    <w:p w14:paraId="07EA8F77" w14:textId="77777777" w:rsidR="00FE60A0" w:rsidRPr="00823061" w:rsidRDefault="00FE60A0" w:rsidP="009623B4">
      <w:pPr>
        <w:pStyle w:val="-11"/>
        <w:keepNext/>
        <w:spacing w:after="200" w:line="240" w:lineRule="auto"/>
        <w:ind w:left="0"/>
        <w:contextualSpacing w:val="0"/>
        <w:jc w:val="both"/>
        <w:rPr>
          <w:rFonts w:ascii="Arial" w:hAnsi="Arial" w:cs="Arial"/>
          <w:sz w:val="20"/>
        </w:rPr>
      </w:pPr>
    </w:p>
    <w:p w14:paraId="4C8E7F74" w14:textId="77777777" w:rsidR="00FE60A0" w:rsidRPr="00823061" w:rsidRDefault="00FE60A0" w:rsidP="009623B4">
      <w:pPr>
        <w:pStyle w:val="-11"/>
        <w:keepNext/>
        <w:spacing w:after="200" w:line="240" w:lineRule="auto"/>
        <w:ind w:left="0"/>
        <w:contextualSpacing w:val="0"/>
        <w:jc w:val="both"/>
        <w:rPr>
          <w:rFonts w:ascii="Arial" w:hAnsi="Arial" w:cs="Arial"/>
          <w:sz w:val="20"/>
        </w:rPr>
      </w:pPr>
    </w:p>
    <w:p w14:paraId="11BC59F6" w14:textId="77777777" w:rsidR="00FE60A0" w:rsidRPr="00823061" w:rsidRDefault="00FE60A0" w:rsidP="009623B4">
      <w:pPr>
        <w:pStyle w:val="-11"/>
        <w:keepNext/>
        <w:spacing w:after="200" w:line="240" w:lineRule="auto"/>
        <w:ind w:left="0"/>
        <w:contextualSpacing w:val="0"/>
        <w:jc w:val="both"/>
        <w:rPr>
          <w:rFonts w:ascii="Arial" w:hAnsi="Arial" w:cs="Arial"/>
          <w:sz w:val="20"/>
        </w:rPr>
      </w:pPr>
    </w:p>
    <w:p w14:paraId="01D3FD86" w14:textId="77777777" w:rsidR="00FE60A0" w:rsidRPr="00823061" w:rsidRDefault="00FE60A0" w:rsidP="009623B4">
      <w:pPr>
        <w:pStyle w:val="-11"/>
        <w:keepNext/>
        <w:spacing w:after="0" w:line="240" w:lineRule="auto"/>
        <w:ind w:left="0"/>
        <w:contextualSpacing w:val="0"/>
        <w:jc w:val="both"/>
        <w:rPr>
          <w:rFonts w:ascii="Arial" w:hAnsi="Arial" w:cs="Arial"/>
          <w:sz w:val="20"/>
        </w:rPr>
      </w:pPr>
      <w:r w:rsidRPr="00823061">
        <w:rPr>
          <w:rFonts w:ascii="Arial" w:hAnsi="Arial" w:cs="Arial"/>
          <w:sz w:val="20"/>
        </w:rPr>
        <w:t>__________________</w:t>
      </w:r>
    </w:p>
    <w:p w14:paraId="3CB1B846" w14:textId="77777777" w:rsidR="00FE60A0" w:rsidRPr="00823061" w:rsidRDefault="00FE60A0" w:rsidP="009623B4">
      <w:pPr>
        <w:spacing w:after="200" w:line="240" w:lineRule="auto"/>
        <w:jc w:val="both"/>
        <w:rPr>
          <w:rFonts w:ascii="Arial" w:hAnsi="Arial" w:cs="Arial"/>
          <w:sz w:val="20"/>
        </w:rPr>
      </w:pPr>
      <w:r w:rsidRPr="00823061">
        <w:rPr>
          <w:rFonts w:ascii="Arial" w:hAnsi="Arial" w:cs="Arial"/>
          <w:sz w:val="20"/>
        </w:rPr>
        <w:t>Основатель</w:t>
      </w:r>
    </w:p>
    <w:p w14:paraId="08F730EC" w14:textId="77777777" w:rsidR="00FE60A0" w:rsidRPr="00823061" w:rsidRDefault="00FE60A0" w:rsidP="009623B4">
      <w:pPr>
        <w:pStyle w:val="-11"/>
        <w:keepNext/>
        <w:spacing w:after="200" w:line="240" w:lineRule="auto"/>
        <w:ind w:left="0"/>
        <w:contextualSpacing w:val="0"/>
        <w:jc w:val="both"/>
        <w:rPr>
          <w:rFonts w:ascii="Arial" w:hAnsi="Arial" w:cs="Arial"/>
          <w:sz w:val="20"/>
        </w:rPr>
      </w:pPr>
    </w:p>
    <w:p w14:paraId="0E1C8FE6" w14:textId="77777777" w:rsidR="00FE60A0" w:rsidRPr="00823061" w:rsidRDefault="00FE60A0" w:rsidP="009623B4">
      <w:pPr>
        <w:pStyle w:val="-11"/>
        <w:keepNext/>
        <w:spacing w:after="200" w:line="240" w:lineRule="auto"/>
        <w:ind w:left="0"/>
        <w:contextualSpacing w:val="0"/>
        <w:jc w:val="both"/>
        <w:rPr>
          <w:rFonts w:ascii="Arial" w:hAnsi="Arial" w:cs="Arial"/>
          <w:sz w:val="20"/>
        </w:rPr>
      </w:pPr>
    </w:p>
    <w:p w14:paraId="78C92CF0" w14:textId="77777777" w:rsidR="00FE60A0" w:rsidRPr="00823061" w:rsidRDefault="00FE60A0" w:rsidP="009623B4">
      <w:pPr>
        <w:pStyle w:val="-11"/>
        <w:keepNext/>
        <w:spacing w:after="200" w:line="240" w:lineRule="auto"/>
        <w:ind w:left="0"/>
        <w:contextualSpacing w:val="0"/>
        <w:jc w:val="both"/>
        <w:rPr>
          <w:rFonts w:ascii="Arial" w:hAnsi="Arial" w:cs="Arial"/>
          <w:sz w:val="20"/>
        </w:rPr>
      </w:pPr>
    </w:p>
    <w:p w14:paraId="58CDF0D7" w14:textId="77777777" w:rsidR="00FE60A0" w:rsidRPr="00823061" w:rsidRDefault="00FE60A0" w:rsidP="009623B4">
      <w:pPr>
        <w:pStyle w:val="-11"/>
        <w:keepNext/>
        <w:spacing w:after="0" w:line="240" w:lineRule="auto"/>
        <w:ind w:left="0"/>
        <w:contextualSpacing w:val="0"/>
        <w:jc w:val="both"/>
        <w:rPr>
          <w:rFonts w:ascii="Arial" w:hAnsi="Arial" w:cs="Arial"/>
          <w:sz w:val="20"/>
        </w:rPr>
      </w:pPr>
      <w:r w:rsidRPr="00823061">
        <w:rPr>
          <w:rFonts w:ascii="Arial" w:hAnsi="Arial" w:cs="Arial"/>
          <w:sz w:val="20"/>
        </w:rPr>
        <w:t>__________________</w:t>
      </w:r>
    </w:p>
    <w:p w14:paraId="6F9D5978" w14:textId="77777777" w:rsidR="00FE60A0" w:rsidRPr="00823061" w:rsidRDefault="00FE60A0" w:rsidP="009623B4">
      <w:pPr>
        <w:spacing w:after="200" w:line="240" w:lineRule="auto"/>
        <w:jc w:val="both"/>
        <w:rPr>
          <w:rFonts w:ascii="Arial" w:hAnsi="Arial" w:cs="Arial"/>
          <w:sz w:val="20"/>
        </w:rPr>
      </w:pPr>
      <w:proofErr w:type="spellStart"/>
      <w:r w:rsidRPr="00823061">
        <w:rPr>
          <w:rFonts w:ascii="Arial" w:hAnsi="Arial" w:cs="Arial"/>
          <w:sz w:val="20"/>
        </w:rPr>
        <w:t>Соинвестор</w:t>
      </w:r>
      <w:proofErr w:type="spellEnd"/>
    </w:p>
    <w:p w14:paraId="027E49FB" w14:textId="77777777" w:rsidR="00FE60A0" w:rsidRPr="00823061" w:rsidRDefault="00FE60A0" w:rsidP="003433B3">
      <w:pPr>
        <w:spacing w:after="200" w:line="240" w:lineRule="auto"/>
        <w:ind w:left="567"/>
        <w:jc w:val="both"/>
        <w:rPr>
          <w:rFonts w:ascii="Arial" w:hAnsi="Arial" w:cs="Arial"/>
          <w:sz w:val="20"/>
        </w:rPr>
      </w:pPr>
    </w:p>
    <w:sectPr w:rsidR="00FE60A0" w:rsidRPr="00823061" w:rsidSect="00B33549">
      <w:headerReference w:type="default" r:id="rId11"/>
      <w:footerReference w:type="default" r:id="rId12"/>
      <w:headerReference w:type="first" r:id="rId13"/>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Общие" w:date="2016-01-26T14:27:00Z" w:initials="1">
    <w:p w14:paraId="0DC7C424" w14:textId="77777777" w:rsidR="00AC5B94" w:rsidRDefault="00AC5B94" w:rsidP="001718DA">
      <w:pPr>
        <w:pStyle w:val="a9"/>
        <w:rPr>
          <w:rFonts w:ascii="Arial" w:hAnsi="Arial" w:cs="Arial"/>
        </w:rPr>
      </w:pPr>
      <w:r>
        <w:rPr>
          <w:rStyle w:val="a8"/>
          <w:szCs w:val="16"/>
        </w:rPr>
        <w:annotationRef/>
      </w:r>
    </w:p>
    <w:p w14:paraId="43BC42F7" w14:textId="77777777" w:rsidR="00AC5B94" w:rsidRPr="00A64327" w:rsidRDefault="00AC5B94" w:rsidP="001718DA">
      <w:pPr>
        <w:pStyle w:val="a9"/>
        <w:rPr>
          <w:rFonts w:ascii="Arial" w:hAnsi="Arial" w:cs="Arial"/>
        </w:rPr>
      </w:pPr>
      <w:r w:rsidRPr="008148B5">
        <w:rPr>
          <w:rFonts w:ascii="Arial" w:hAnsi="Arial" w:cs="Arial"/>
          <w:b/>
          <w:u w:val="single"/>
        </w:rPr>
        <w:t>Общие комментарии</w:t>
      </w:r>
    </w:p>
    <w:p w14:paraId="2861C5D0" w14:textId="77777777" w:rsidR="00AC5B94" w:rsidRPr="00A64327" w:rsidRDefault="00AC5B94" w:rsidP="001718DA">
      <w:pPr>
        <w:pStyle w:val="a9"/>
        <w:rPr>
          <w:rFonts w:ascii="Arial" w:hAnsi="Arial" w:cs="Arial"/>
        </w:rPr>
      </w:pPr>
      <w:r w:rsidRPr="00A64327">
        <w:rPr>
          <w:rFonts w:ascii="Arial" w:hAnsi="Arial" w:cs="Arial"/>
        </w:rPr>
        <w:t xml:space="preserve">Для Фонда физические лица не являются аффилированными, т.к. типичным является продажа дочернему обществу, при этом предыдущий собственник фактически остается лицом, которое по закону может «управлять» долей. При продаже физическому лицу </w:t>
      </w:r>
      <w:proofErr w:type="spellStart"/>
      <w:r w:rsidRPr="00A64327">
        <w:rPr>
          <w:rFonts w:ascii="Arial" w:hAnsi="Arial" w:cs="Arial"/>
        </w:rPr>
        <w:t>бенефициарный</w:t>
      </w:r>
      <w:proofErr w:type="spellEnd"/>
      <w:r w:rsidRPr="00A64327">
        <w:rPr>
          <w:rFonts w:ascii="Arial" w:hAnsi="Arial" w:cs="Arial"/>
        </w:rPr>
        <w:t xml:space="preserve"> собственник фактически меняется, и это должно решаться в каждом конкретном случае.</w:t>
      </w:r>
    </w:p>
    <w:p w14:paraId="49EE8C5C" w14:textId="77777777" w:rsidR="00AC5B94" w:rsidRPr="00A64327" w:rsidRDefault="00AC5B94" w:rsidP="001718DA">
      <w:pPr>
        <w:pStyle w:val="a9"/>
        <w:rPr>
          <w:rFonts w:ascii="Arial" w:hAnsi="Arial" w:cs="Arial"/>
        </w:rPr>
      </w:pPr>
      <w:r w:rsidRPr="00A64327">
        <w:rPr>
          <w:rFonts w:ascii="Arial" w:hAnsi="Arial" w:cs="Arial"/>
        </w:rPr>
        <w:t>Лучше выяснять вопрос состоятельности аффилированного лица и вообще ограничивать такие отчуждения.</w:t>
      </w:r>
    </w:p>
    <w:p w14:paraId="5F8B906B" w14:textId="77777777" w:rsidR="00AC5B94" w:rsidRPr="00A64327" w:rsidRDefault="00AC5B94" w:rsidP="001718DA">
      <w:pPr>
        <w:pStyle w:val="a9"/>
        <w:rPr>
          <w:rFonts w:ascii="Arial" w:hAnsi="Arial" w:cs="Arial"/>
        </w:rPr>
      </w:pPr>
      <w:r w:rsidRPr="00A64327">
        <w:rPr>
          <w:rFonts w:ascii="Arial" w:hAnsi="Arial" w:cs="Arial"/>
        </w:rPr>
        <w:t>Вариант: компания была на упрощенной системе налогообложения, основатель владел долей напрямую; потом вошел инвестор-ООО, «упрощенка» слетела; основатель (физическое лицо) решает перекинуть долю на контролируемое ООО, чтобы ограничить свою ответственность</w:t>
      </w:r>
    </w:p>
    <w:p w14:paraId="08304166" w14:textId="77777777" w:rsidR="00AC5B94" w:rsidRPr="00363009" w:rsidRDefault="00AC5B94" w:rsidP="001718DA">
      <w:pPr>
        <w:pStyle w:val="a9"/>
        <w:rPr>
          <w:rFonts w:ascii="Arial" w:hAnsi="Arial" w:cs="Arial"/>
        </w:rPr>
      </w:pPr>
      <w:r w:rsidRPr="00A64327">
        <w:rPr>
          <w:rFonts w:ascii="Arial" w:hAnsi="Arial" w:cs="Arial"/>
        </w:rPr>
        <w:t>+ реструктуризация под сделку.</w:t>
      </w:r>
    </w:p>
  </w:comment>
  <w:comment w:id="7" w:author="1" w:date="2016-01-23T21:26:00Z" w:initials="Опция">
    <w:p w14:paraId="3E49A871" w14:textId="77777777" w:rsidR="00AC5B94" w:rsidRDefault="00AC5B94">
      <w:pPr>
        <w:pStyle w:val="a9"/>
        <w:rPr>
          <w:rFonts w:ascii="Arial" w:hAnsi="Arial" w:cs="Arial"/>
        </w:rPr>
      </w:pPr>
      <w:r>
        <w:rPr>
          <w:rStyle w:val="a8"/>
          <w:szCs w:val="16"/>
        </w:rPr>
        <w:annotationRef/>
      </w:r>
    </w:p>
    <w:p w14:paraId="2ACFCE58" w14:textId="77777777" w:rsidR="00AC5B94" w:rsidRPr="00823061" w:rsidRDefault="00AC5B94">
      <w:pPr>
        <w:pStyle w:val="a9"/>
        <w:rPr>
          <w:rFonts w:ascii="Arial" w:hAnsi="Arial" w:cs="Arial"/>
        </w:rPr>
      </w:pPr>
      <w:r>
        <w:rPr>
          <w:rFonts w:ascii="Arial" w:hAnsi="Arial" w:cs="Arial"/>
          <w:b/>
          <w:u w:val="single"/>
        </w:rPr>
        <w:t>Опционально</w:t>
      </w:r>
    </w:p>
    <w:p w14:paraId="012BD0E7" w14:textId="77777777" w:rsidR="00AC5B94" w:rsidRDefault="00AC5B94">
      <w:pPr>
        <w:pStyle w:val="a9"/>
      </w:pPr>
      <w:r w:rsidRPr="00433DC9">
        <w:rPr>
          <w:rFonts w:ascii="Arial" w:hAnsi="Arial" w:cs="Arial"/>
        </w:rPr>
        <w:t>Как, правило, используется для тех работников, замена (уход) которых может повлечь остановку всего проекта</w:t>
      </w:r>
      <w:r>
        <w:rPr>
          <w:rFonts w:ascii="Arial" w:hAnsi="Arial" w:cs="Arial"/>
        </w:rPr>
        <w:t>.</w:t>
      </w:r>
    </w:p>
  </w:comment>
  <w:comment w:id="8" w:author="Общие" w:date="2016-01-26T14:27:00Z" w:initials="1">
    <w:p w14:paraId="08F9D39C" w14:textId="77777777" w:rsidR="00AC5B94" w:rsidRDefault="00AC5B94">
      <w:pPr>
        <w:pStyle w:val="a9"/>
        <w:rPr>
          <w:rFonts w:ascii="Arial" w:hAnsi="Arial" w:cs="Arial"/>
        </w:rPr>
      </w:pPr>
      <w:r>
        <w:rPr>
          <w:rStyle w:val="a8"/>
          <w:szCs w:val="16"/>
        </w:rPr>
        <w:annotationRef/>
      </w:r>
    </w:p>
    <w:p w14:paraId="7337C928" w14:textId="77777777" w:rsidR="00AC5B94" w:rsidRDefault="00AC5B94">
      <w:pPr>
        <w:pStyle w:val="a9"/>
        <w:rPr>
          <w:rFonts w:ascii="Arial" w:hAnsi="Arial" w:cs="Arial"/>
        </w:rPr>
      </w:pPr>
      <w:r w:rsidRPr="008148B5">
        <w:rPr>
          <w:rFonts w:ascii="Arial" w:hAnsi="Arial" w:cs="Arial"/>
          <w:b/>
          <w:u w:val="single"/>
        </w:rPr>
        <w:t>Общие комментарии</w:t>
      </w:r>
    </w:p>
    <w:p w14:paraId="3E2D05CB" w14:textId="77777777" w:rsidR="00AC5B94" w:rsidRPr="00363009" w:rsidRDefault="00AC5B94">
      <w:pPr>
        <w:pStyle w:val="a9"/>
        <w:rPr>
          <w:rFonts w:ascii="Arial" w:hAnsi="Arial" w:cs="Arial"/>
        </w:rPr>
      </w:pPr>
      <w:r w:rsidRPr="00823061">
        <w:rPr>
          <w:rFonts w:ascii="Arial" w:hAnsi="Arial" w:cs="Arial"/>
        </w:rPr>
        <w:t>Ключевые показатели эффективности должны быть документально зафиксировано понятными документами. Например, может использоваться документ, закрепляющий целевую выручку от продаж конкретных групп товаров конкретным способом. Однако, следует учитывать, что такую выручку достаточно проблематично установить из документов бухгалтерского учета.</w:t>
      </w:r>
    </w:p>
  </w:comment>
  <w:comment w:id="9" w:author="1" w:date="2016-01-23T21:26:00Z" w:initials="Опция">
    <w:p w14:paraId="60442186" w14:textId="77777777" w:rsidR="00AC5B94" w:rsidRDefault="00AC5B94">
      <w:pPr>
        <w:pStyle w:val="a9"/>
        <w:rPr>
          <w:rFonts w:ascii="Arial" w:hAnsi="Arial" w:cs="Arial"/>
        </w:rPr>
      </w:pPr>
      <w:r>
        <w:rPr>
          <w:rStyle w:val="a8"/>
          <w:szCs w:val="16"/>
        </w:rPr>
        <w:annotationRef/>
      </w:r>
    </w:p>
    <w:p w14:paraId="30C6F749" w14:textId="77777777" w:rsidR="00AC5B94" w:rsidRDefault="00AC5B94">
      <w:pPr>
        <w:pStyle w:val="a9"/>
        <w:rPr>
          <w:rFonts w:ascii="Arial" w:hAnsi="Arial" w:cs="Arial"/>
        </w:rPr>
      </w:pPr>
      <w:r>
        <w:rPr>
          <w:rFonts w:ascii="Arial" w:hAnsi="Arial" w:cs="Arial"/>
          <w:b/>
          <w:u w:val="single"/>
        </w:rPr>
        <w:t>Опционально</w:t>
      </w:r>
    </w:p>
    <w:p w14:paraId="5C096AAF" w14:textId="77777777" w:rsidR="00AC5B94" w:rsidRDefault="00AC5B94">
      <w:pPr>
        <w:pStyle w:val="a9"/>
      </w:pPr>
      <w:r w:rsidRPr="00433DC9">
        <w:rPr>
          <w:rFonts w:ascii="Arial" w:hAnsi="Arial" w:cs="Arial"/>
        </w:rPr>
        <w:t xml:space="preserve">Используется, если нужно подтверждение третьих лиц о выполнении </w:t>
      </w:r>
      <w:r w:rsidRPr="00433DC9">
        <w:rPr>
          <w:rFonts w:ascii="Arial" w:hAnsi="Arial" w:cs="Arial"/>
          <w:lang w:val="en-US"/>
        </w:rPr>
        <w:t>KPI</w:t>
      </w:r>
      <w:r w:rsidRPr="00433DC9">
        <w:rPr>
          <w:rFonts w:ascii="Arial" w:hAnsi="Arial" w:cs="Arial"/>
        </w:rPr>
        <w:t>, либо проводятся аудит или иная проверка общества.</w:t>
      </w:r>
    </w:p>
  </w:comment>
  <w:comment w:id="10" w:author="1" w:date="2016-01-23T21:26:00Z" w:initials="Опция">
    <w:p w14:paraId="704E9A22" w14:textId="77777777" w:rsidR="00AC5B94" w:rsidRDefault="00AC5B94">
      <w:pPr>
        <w:pStyle w:val="a9"/>
        <w:rPr>
          <w:rFonts w:ascii="Arial" w:hAnsi="Arial" w:cs="Arial"/>
        </w:rPr>
      </w:pPr>
      <w:r>
        <w:rPr>
          <w:rStyle w:val="a8"/>
          <w:szCs w:val="16"/>
        </w:rPr>
        <w:annotationRef/>
      </w:r>
    </w:p>
    <w:p w14:paraId="127BED09" w14:textId="77777777" w:rsidR="00AC5B94" w:rsidRPr="00363009" w:rsidRDefault="00AC5B94">
      <w:pPr>
        <w:pStyle w:val="a9"/>
        <w:rPr>
          <w:rFonts w:ascii="Arial" w:hAnsi="Arial" w:cs="Arial"/>
        </w:rPr>
      </w:pPr>
      <w:r>
        <w:rPr>
          <w:rFonts w:ascii="Arial" w:hAnsi="Arial" w:cs="Arial"/>
          <w:b/>
          <w:u w:val="single"/>
        </w:rPr>
        <w:t>Опционально</w:t>
      </w:r>
    </w:p>
    <w:p w14:paraId="37412E4A" w14:textId="77777777" w:rsidR="00AC5B94" w:rsidRDefault="00AC5B94">
      <w:pPr>
        <w:pStyle w:val="a9"/>
      </w:pPr>
      <w:r>
        <w:rPr>
          <w:rFonts w:ascii="Arial" w:hAnsi="Arial" w:cs="Arial"/>
        </w:rPr>
        <w:t>Применение специального счета (контролируемого инвестором), на который будут предоставляться инвестиционные средства. Позволяет существенно снизить риски вывода средств из компании и их расходования не в соответствии с достигнутыми договоренностями. Степень контроля за счетом может быть различной (от простого получения информации об операциях, до одобрения определенных транзакций)</w:t>
      </w:r>
    </w:p>
  </w:comment>
  <w:comment w:id="12" w:author="Общие" w:date="2016-01-23T21:26:00Z" w:initials="1">
    <w:p w14:paraId="5A999350" w14:textId="77777777" w:rsidR="00AC5B94" w:rsidRPr="00363009" w:rsidRDefault="00AC5B94" w:rsidP="001718DA">
      <w:pPr>
        <w:pStyle w:val="a9"/>
        <w:rPr>
          <w:rFonts w:ascii="Arial" w:hAnsi="Arial" w:cs="Arial"/>
        </w:rPr>
      </w:pPr>
      <w:r>
        <w:rPr>
          <w:rStyle w:val="a8"/>
          <w:szCs w:val="16"/>
        </w:rPr>
        <w:annotationRef/>
      </w:r>
    </w:p>
    <w:p w14:paraId="50B55A60" w14:textId="77777777" w:rsidR="00AC5B94" w:rsidRPr="00363009" w:rsidRDefault="00AC5B94" w:rsidP="001718DA">
      <w:pPr>
        <w:pStyle w:val="a9"/>
        <w:rPr>
          <w:rFonts w:ascii="Arial" w:hAnsi="Arial" w:cs="Arial"/>
        </w:rPr>
      </w:pPr>
      <w:r w:rsidRPr="008148B5">
        <w:rPr>
          <w:rFonts w:ascii="Arial" w:hAnsi="Arial" w:cs="Arial"/>
          <w:b/>
          <w:u w:val="single"/>
        </w:rPr>
        <w:t>Общие комментарии</w:t>
      </w:r>
    </w:p>
    <w:p w14:paraId="5858E772" w14:textId="77777777" w:rsidR="00AC5B94" w:rsidRPr="006B6838" w:rsidRDefault="00AC5B94" w:rsidP="001718DA">
      <w:pPr>
        <w:pStyle w:val="a9"/>
        <w:rPr>
          <w:rFonts w:ascii="Arial" w:hAnsi="Arial" w:cs="Arial"/>
        </w:rPr>
      </w:pPr>
      <w:r w:rsidRPr="006B6838">
        <w:rPr>
          <w:rFonts w:ascii="Arial" w:hAnsi="Arial" w:cs="Arial"/>
        </w:rPr>
        <w:t>Варианты зависят от результатов финансовой проверки и размера компании.</w:t>
      </w:r>
    </w:p>
    <w:p w14:paraId="65B3E0B2" w14:textId="77777777" w:rsidR="00AC5B94" w:rsidRPr="006B6838" w:rsidRDefault="00AC5B94" w:rsidP="001718DA">
      <w:pPr>
        <w:pStyle w:val="a9"/>
        <w:rPr>
          <w:rFonts w:ascii="Arial" w:hAnsi="Arial" w:cs="Arial"/>
        </w:rPr>
      </w:pPr>
      <w:r w:rsidRPr="006B6838">
        <w:rPr>
          <w:rFonts w:ascii="Arial" w:hAnsi="Arial" w:cs="Arial"/>
        </w:rPr>
        <w:t>Например, у компании много контрактов и мало мощности, т.е. просрочки обязательств еще нет, но</w:t>
      </w:r>
      <w:r>
        <w:rPr>
          <w:rFonts w:ascii="Arial" w:hAnsi="Arial" w:cs="Arial"/>
        </w:rPr>
        <w:t>,</w:t>
      </w:r>
      <w:r w:rsidRPr="006B6838">
        <w:rPr>
          <w:rFonts w:ascii="Arial" w:hAnsi="Arial" w:cs="Arial"/>
        </w:rPr>
        <w:t xml:space="preserve"> вполне вероятно</w:t>
      </w:r>
      <w:r>
        <w:rPr>
          <w:rFonts w:ascii="Arial" w:hAnsi="Arial" w:cs="Arial"/>
        </w:rPr>
        <w:t>,</w:t>
      </w:r>
      <w:r w:rsidRPr="006B6838">
        <w:rPr>
          <w:rFonts w:ascii="Arial" w:hAnsi="Arial" w:cs="Arial"/>
        </w:rPr>
        <w:t xml:space="preserve"> будет. Учет </w:t>
      </w:r>
      <w:r>
        <w:rPr>
          <w:rFonts w:ascii="Arial" w:hAnsi="Arial" w:cs="Arial"/>
        </w:rPr>
        <w:t>такой компании, как правило, ведется</w:t>
      </w:r>
      <w:r w:rsidRPr="006B6838">
        <w:rPr>
          <w:rFonts w:ascii="Arial" w:hAnsi="Arial" w:cs="Arial"/>
        </w:rPr>
        <w:t xml:space="preserve"> плохо</w:t>
      </w:r>
      <w:r>
        <w:rPr>
          <w:rFonts w:ascii="Arial" w:hAnsi="Arial" w:cs="Arial"/>
        </w:rPr>
        <w:t xml:space="preserve"> — в таком случае следует использовать первый вариант (должны быть раскрыты</w:t>
      </w:r>
      <w:r w:rsidRPr="006B6838">
        <w:rPr>
          <w:rFonts w:ascii="Arial" w:hAnsi="Arial" w:cs="Arial"/>
        </w:rPr>
        <w:t xml:space="preserve"> все обязательства</w:t>
      </w:r>
      <w:r>
        <w:rPr>
          <w:rFonts w:ascii="Arial" w:hAnsi="Arial" w:cs="Arial"/>
        </w:rPr>
        <w:t>)</w:t>
      </w:r>
      <w:r w:rsidRPr="006B6838">
        <w:rPr>
          <w:rFonts w:ascii="Arial" w:hAnsi="Arial" w:cs="Arial"/>
        </w:rPr>
        <w:t>.</w:t>
      </w:r>
    </w:p>
    <w:p w14:paraId="40BFF62A" w14:textId="77777777" w:rsidR="00AC5B94" w:rsidRDefault="00AC5B94" w:rsidP="001718DA">
      <w:pPr>
        <w:pStyle w:val="a9"/>
      </w:pPr>
      <w:r w:rsidRPr="006B6838">
        <w:rPr>
          <w:rFonts w:ascii="Arial" w:hAnsi="Arial" w:cs="Arial"/>
        </w:rPr>
        <w:t>Второй вариант</w:t>
      </w:r>
      <w:r>
        <w:rPr>
          <w:rFonts w:ascii="Arial" w:hAnsi="Arial" w:cs="Arial"/>
        </w:rPr>
        <w:t xml:space="preserve"> — </w:t>
      </w:r>
      <w:r w:rsidRPr="006B6838">
        <w:rPr>
          <w:rFonts w:ascii="Arial" w:hAnsi="Arial" w:cs="Arial"/>
        </w:rPr>
        <w:t>только по просроченной задолженности, т.е. не вероятный риск, а уже существующий</w:t>
      </w:r>
      <w:r>
        <w:rPr>
          <w:rFonts w:ascii="Arial" w:hAnsi="Arial" w:cs="Arial"/>
        </w:rPr>
        <w:t>.</w:t>
      </w:r>
    </w:p>
  </w:comment>
  <w:comment w:id="16" w:author="1" w:date="2016-01-23T21:26:00Z" w:initials="Опция">
    <w:p w14:paraId="1F537982" w14:textId="77777777" w:rsidR="00AC5B94" w:rsidRPr="00363009" w:rsidRDefault="00AC5B94">
      <w:pPr>
        <w:pStyle w:val="a9"/>
      </w:pPr>
      <w:r>
        <w:rPr>
          <w:rStyle w:val="a8"/>
          <w:szCs w:val="16"/>
        </w:rPr>
        <w:annotationRef/>
      </w:r>
    </w:p>
    <w:p w14:paraId="6069384E" w14:textId="77777777" w:rsidR="00AC5B94" w:rsidRPr="00BE517D" w:rsidRDefault="00AC5B94">
      <w:pPr>
        <w:pStyle w:val="a9"/>
      </w:pPr>
      <w:r>
        <w:rPr>
          <w:rFonts w:ascii="Arial" w:hAnsi="Arial" w:cs="Arial"/>
          <w:b/>
          <w:u w:val="single"/>
        </w:rPr>
        <w:t>Опционально</w:t>
      </w:r>
    </w:p>
    <w:p w14:paraId="3FA1FE80" w14:textId="77777777" w:rsidR="00AC5B94" w:rsidRDefault="00AC5B94" w:rsidP="00823061">
      <w:pPr>
        <w:pStyle w:val="a9"/>
        <w:rPr>
          <w:rFonts w:ascii="Arial" w:hAnsi="Arial" w:cs="Arial"/>
        </w:rPr>
      </w:pPr>
      <w:r>
        <w:rPr>
          <w:rFonts w:ascii="Arial" w:hAnsi="Arial" w:cs="Arial"/>
        </w:rPr>
        <w:t>Солидарная ответственность основателей выгодна инвесторам, т.к. позволяет им предъявлять требования к любому из основателей вне зависимости от того, кем было допущено нарушение. Однако могут быть предусмотрены и другие варианты ответственности (например, раздельная или субсидиарная — т.е., когда один основатель отвечает за другого только если последний не может выполнить требования инвестора).</w:t>
      </w:r>
    </w:p>
    <w:p w14:paraId="44AD3922" w14:textId="77777777" w:rsidR="00AC5B94" w:rsidRDefault="00AC5B94" w:rsidP="00823061">
      <w:pPr>
        <w:pStyle w:val="a9"/>
      </w:pPr>
      <w:r>
        <w:rPr>
          <w:rFonts w:ascii="Arial" w:hAnsi="Arial" w:cs="Arial"/>
        </w:rPr>
        <w:t>На уровне опционного договора (Приложение 3) размер и вид ответственности Основателей уточняются за счет применения формулы расчета доли, которую может требовать выкупить инвестор. Более того, Основатели могут заключить между собой отдельный договор о порядке распределения ответственности по опционным договорам.</w:t>
      </w:r>
    </w:p>
    <w:p w14:paraId="4475B5E0" w14:textId="77777777" w:rsidR="00AC5B94" w:rsidRDefault="00AC5B94">
      <w:pPr>
        <w:pStyle w:val="a9"/>
      </w:pPr>
      <w:r w:rsidRPr="00895822">
        <w:rPr>
          <w:rFonts w:ascii="Arial" w:hAnsi="Arial" w:cs="Arial"/>
        </w:rPr>
        <w:t>То есть отдельные от корпоративного договора инструменты могут быть структурированы по-другому.</w:t>
      </w:r>
    </w:p>
  </w:comment>
  <w:comment w:id="30" w:author="1" w:date="2016-01-23T21:26:00Z" w:initials="Опция">
    <w:p w14:paraId="72CF3B1F" w14:textId="77777777" w:rsidR="00AC5B94" w:rsidRDefault="00AC5B94">
      <w:pPr>
        <w:pStyle w:val="a9"/>
      </w:pPr>
      <w:r>
        <w:rPr>
          <w:rStyle w:val="a8"/>
          <w:szCs w:val="16"/>
        </w:rPr>
        <w:annotationRef/>
      </w:r>
    </w:p>
    <w:p w14:paraId="131C11EB" w14:textId="77777777" w:rsidR="00AC5B94" w:rsidRDefault="00AC5B94">
      <w:pPr>
        <w:pStyle w:val="a9"/>
      </w:pPr>
      <w:r>
        <w:rPr>
          <w:rFonts w:ascii="Arial" w:hAnsi="Arial" w:cs="Arial"/>
          <w:b/>
          <w:u w:val="single"/>
        </w:rPr>
        <w:t>Опционально</w:t>
      </w:r>
    </w:p>
    <w:p w14:paraId="36E82F60" w14:textId="77777777" w:rsidR="00AC5B94" w:rsidRDefault="00AC5B94">
      <w:pPr>
        <w:pStyle w:val="a9"/>
      </w:pPr>
      <w:r w:rsidRPr="009E4094">
        <w:rPr>
          <w:rFonts w:ascii="Arial" w:hAnsi="Arial" w:cs="Arial"/>
        </w:rPr>
        <w:t xml:space="preserve">Набор предварительных условий (включая </w:t>
      </w:r>
      <w:r w:rsidRPr="009E4094">
        <w:rPr>
          <w:rFonts w:ascii="Arial" w:hAnsi="Arial" w:cs="Arial"/>
          <w:lang w:val="en-US"/>
        </w:rPr>
        <w:t>KPI</w:t>
      </w:r>
      <w:r w:rsidRPr="009E4094">
        <w:rPr>
          <w:rFonts w:ascii="Arial" w:hAnsi="Arial" w:cs="Arial"/>
        </w:rPr>
        <w:t xml:space="preserve"> проекта) может быть различным</w:t>
      </w:r>
      <w:r>
        <w:rPr>
          <w:rFonts w:ascii="Arial" w:hAnsi="Arial" w:cs="Arial"/>
        </w:rPr>
        <w:t>, в зависимости от особенностей проекта.</w:t>
      </w:r>
    </w:p>
  </w:comment>
  <w:comment w:id="37" w:author="1" w:date="2016-01-23T21:26:00Z" w:initials="Опция">
    <w:p w14:paraId="046E48E6" w14:textId="77777777" w:rsidR="00AC5B94" w:rsidRDefault="00AC5B94" w:rsidP="00823061">
      <w:pPr>
        <w:pStyle w:val="a9"/>
        <w:rPr>
          <w:rFonts w:ascii="Arial" w:hAnsi="Arial" w:cs="Arial"/>
        </w:rPr>
      </w:pPr>
      <w:r>
        <w:rPr>
          <w:rStyle w:val="a8"/>
          <w:szCs w:val="16"/>
        </w:rPr>
        <w:annotationRef/>
      </w:r>
    </w:p>
    <w:p w14:paraId="15EF5CED" w14:textId="77777777" w:rsidR="00AC5B94" w:rsidRDefault="00AC5B94" w:rsidP="00823061">
      <w:pPr>
        <w:pStyle w:val="a9"/>
        <w:rPr>
          <w:rFonts w:ascii="Arial" w:hAnsi="Arial" w:cs="Arial"/>
        </w:rPr>
      </w:pPr>
      <w:r>
        <w:rPr>
          <w:rFonts w:ascii="Arial" w:hAnsi="Arial" w:cs="Arial"/>
          <w:b/>
          <w:u w:val="single"/>
        </w:rPr>
        <w:t>Опционально</w:t>
      </w:r>
    </w:p>
    <w:p w14:paraId="1ACC9A82" w14:textId="77777777" w:rsidR="00AC5B94" w:rsidRPr="00F97919" w:rsidRDefault="00AC5B94" w:rsidP="00823061">
      <w:pPr>
        <w:pStyle w:val="a9"/>
        <w:rPr>
          <w:rFonts w:ascii="Arial" w:hAnsi="Arial" w:cs="Arial"/>
          <w:b/>
        </w:rPr>
      </w:pPr>
      <w:r>
        <w:rPr>
          <w:rFonts w:ascii="Arial" w:hAnsi="Arial" w:cs="Arial"/>
        </w:rPr>
        <w:t>Если в договоре сразу будет указано, каким должно быть распределение долей между всеми участниками после предоставления второго транша, то любое изменение соотношения долей между участниками потребует внесения изменений в корпоративной договор.</w:t>
      </w:r>
    </w:p>
    <w:p w14:paraId="36503FB9" w14:textId="77777777" w:rsidR="00AC5B94" w:rsidRDefault="00AC5B94" w:rsidP="00823061">
      <w:pPr>
        <w:pStyle w:val="a9"/>
      </w:pPr>
      <w:r>
        <w:rPr>
          <w:rStyle w:val="a8"/>
          <w:szCs w:val="16"/>
        </w:rPr>
        <w:annotationRef/>
      </w:r>
      <w:r>
        <w:rPr>
          <w:rFonts w:ascii="Arial" w:hAnsi="Arial" w:cs="Arial"/>
        </w:rPr>
        <w:t>Если используется первый вариант, то текущие участники могут между собой доли перебрасывать без необходимости изменения корпоративного договора.</w:t>
      </w:r>
    </w:p>
  </w:comment>
  <w:comment w:id="38" w:author="1" w:date="2016-01-23T21:26:00Z" w:initials="Опция">
    <w:p w14:paraId="3FA97586" w14:textId="77777777" w:rsidR="00AC5B94" w:rsidRDefault="00AC5B94">
      <w:pPr>
        <w:pStyle w:val="a9"/>
        <w:rPr>
          <w:rFonts w:ascii="Arial" w:hAnsi="Arial" w:cs="Arial"/>
        </w:rPr>
      </w:pPr>
      <w:r>
        <w:rPr>
          <w:rStyle w:val="a8"/>
          <w:szCs w:val="16"/>
        </w:rPr>
        <w:annotationRef/>
      </w:r>
    </w:p>
    <w:p w14:paraId="630E5CEF" w14:textId="77777777" w:rsidR="00AC5B94" w:rsidRDefault="00AC5B94">
      <w:pPr>
        <w:pStyle w:val="a9"/>
        <w:rPr>
          <w:rFonts w:ascii="Arial" w:hAnsi="Arial" w:cs="Arial"/>
        </w:rPr>
      </w:pPr>
      <w:r>
        <w:rPr>
          <w:rFonts w:ascii="Arial" w:hAnsi="Arial" w:cs="Arial"/>
          <w:b/>
          <w:u w:val="single"/>
        </w:rPr>
        <w:t>Опционально</w:t>
      </w:r>
    </w:p>
    <w:p w14:paraId="39103310" w14:textId="77777777" w:rsidR="00AC5B94" w:rsidRDefault="00AC5B94">
      <w:pPr>
        <w:pStyle w:val="a9"/>
      </w:pPr>
      <w:r>
        <w:rPr>
          <w:rFonts w:ascii="Arial" w:hAnsi="Arial" w:cs="Arial"/>
        </w:rPr>
        <w:t>Применение специального счета (контролируемого инвестором), на который будут предоставляться инвестиционные средства. Позволяет существенно снизить риски вывода средств из компании и их расходования не в соответствии с достигнутыми договоренностями. Степень контроля за счетом может быть различной (от простого получения информации об операциях, до одобрения определенных транзакций).</w:t>
      </w:r>
    </w:p>
  </w:comment>
  <w:comment w:id="43" w:author="1" w:date="2016-01-23T21:26:00Z" w:initials="Опция">
    <w:p w14:paraId="3D83B86A" w14:textId="77777777" w:rsidR="00AC5B94" w:rsidRDefault="00AC5B94" w:rsidP="00823061">
      <w:pPr>
        <w:pStyle w:val="a9"/>
        <w:rPr>
          <w:rFonts w:ascii="Arial" w:hAnsi="Arial" w:cs="Arial"/>
          <w:b/>
        </w:rPr>
      </w:pPr>
      <w:r>
        <w:rPr>
          <w:rStyle w:val="a8"/>
          <w:szCs w:val="16"/>
        </w:rPr>
        <w:annotationRef/>
      </w:r>
    </w:p>
    <w:p w14:paraId="01469EEA" w14:textId="77777777" w:rsidR="00AC5B94" w:rsidRDefault="00AC5B94" w:rsidP="00823061">
      <w:pPr>
        <w:pStyle w:val="a9"/>
        <w:rPr>
          <w:rFonts w:ascii="Arial" w:hAnsi="Arial" w:cs="Arial"/>
          <w:b/>
        </w:rPr>
      </w:pPr>
      <w:r>
        <w:rPr>
          <w:rFonts w:ascii="Arial" w:hAnsi="Arial" w:cs="Arial"/>
          <w:b/>
          <w:u w:val="single"/>
        </w:rPr>
        <w:t>Опционально</w:t>
      </w:r>
    </w:p>
    <w:p w14:paraId="0D4B39C6" w14:textId="77777777" w:rsidR="00AC5B94" w:rsidRPr="00CF39FC" w:rsidRDefault="00AC5B94" w:rsidP="00823061">
      <w:pPr>
        <w:pStyle w:val="a9"/>
        <w:rPr>
          <w:rFonts w:ascii="Arial" w:hAnsi="Arial" w:cs="Arial"/>
        </w:rPr>
      </w:pPr>
      <w:r w:rsidRPr="00CF39FC">
        <w:rPr>
          <w:rFonts w:ascii="Arial" w:hAnsi="Arial" w:cs="Arial"/>
          <w:b/>
        </w:rPr>
        <w:t>Цель раздела.</w:t>
      </w:r>
      <w:r w:rsidRPr="00CF39FC">
        <w:rPr>
          <w:rFonts w:ascii="Arial" w:hAnsi="Arial" w:cs="Arial"/>
        </w:rPr>
        <w:t xml:space="preserve"> Применение раздела 5 не является обязательным. Рекомендуется включать его в текст договора, если </w:t>
      </w:r>
      <w:proofErr w:type="spellStart"/>
      <w:r>
        <w:rPr>
          <w:rFonts w:ascii="Arial" w:hAnsi="Arial" w:cs="Arial"/>
        </w:rPr>
        <w:t>преды</w:t>
      </w:r>
      <w:r w:rsidRPr="00A64327">
        <w:rPr>
          <w:rFonts w:ascii="Arial" w:hAnsi="Arial" w:cs="Arial"/>
        </w:rPr>
        <w:t>нвестиционная</w:t>
      </w:r>
      <w:proofErr w:type="spellEnd"/>
      <w:r w:rsidRPr="00A64327">
        <w:rPr>
          <w:rFonts w:ascii="Arial" w:hAnsi="Arial" w:cs="Arial"/>
        </w:rPr>
        <w:t xml:space="preserve"> </w:t>
      </w:r>
      <w:r w:rsidRPr="00CF39FC">
        <w:rPr>
          <w:rFonts w:ascii="Arial" w:hAnsi="Arial" w:cs="Arial"/>
        </w:rPr>
        <w:t xml:space="preserve">оценка проекта основывается на предположении, что проект может выйти на определенные показатели в будущем (другими словами расчет строится на показателях, которые не могут быть точно проверены на момент подписания), и при этом основатели и инвесторы расходятся в оценке этих показателей и, соответственно, </w:t>
      </w:r>
      <w:proofErr w:type="spellStart"/>
      <w:r>
        <w:rPr>
          <w:rFonts w:ascii="Arial" w:hAnsi="Arial" w:cs="Arial"/>
        </w:rPr>
        <w:t>предынвестиционной</w:t>
      </w:r>
      <w:proofErr w:type="spellEnd"/>
      <w:r w:rsidRPr="00A64327">
        <w:rPr>
          <w:rFonts w:ascii="Arial" w:hAnsi="Arial" w:cs="Arial"/>
        </w:rPr>
        <w:t xml:space="preserve"> </w:t>
      </w:r>
      <w:r w:rsidRPr="00CF39FC">
        <w:rPr>
          <w:rFonts w:ascii="Arial" w:hAnsi="Arial" w:cs="Arial"/>
        </w:rPr>
        <w:t xml:space="preserve">оценке проекта. </w:t>
      </w:r>
    </w:p>
    <w:p w14:paraId="19F40E57" w14:textId="77777777" w:rsidR="00AC5B94" w:rsidRPr="00CF39FC" w:rsidRDefault="00AC5B94" w:rsidP="00823061">
      <w:pPr>
        <w:pStyle w:val="a9"/>
        <w:rPr>
          <w:rFonts w:ascii="Arial" w:hAnsi="Arial" w:cs="Arial"/>
        </w:rPr>
      </w:pPr>
      <w:r w:rsidRPr="00CF39FC">
        <w:rPr>
          <w:rFonts w:ascii="Arial" w:hAnsi="Arial" w:cs="Arial"/>
          <w:b/>
        </w:rPr>
        <w:t>Различие между вариантами.</w:t>
      </w:r>
      <w:r w:rsidRPr="00CF39FC">
        <w:rPr>
          <w:rFonts w:ascii="Arial" w:hAnsi="Arial" w:cs="Arial"/>
        </w:rPr>
        <w:t xml:space="preserve"> Представляется, что вариант 1 более выгоден инвесторам (т.к. они изначально получают большую долю в проекте по меньшей оценке с условием, что в дальнейшем соотношение долей может быть изменено в пользу основателей), вариант 2</w:t>
      </w:r>
      <w:r>
        <w:rPr>
          <w:rFonts w:ascii="Arial" w:hAnsi="Arial" w:cs="Arial"/>
        </w:rPr>
        <w:t xml:space="preserve"> — </w:t>
      </w:r>
      <w:r w:rsidRPr="00CF39FC">
        <w:rPr>
          <w:rFonts w:ascii="Arial" w:hAnsi="Arial" w:cs="Arial"/>
        </w:rPr>
        <w:t>основателям, а вариант 3 в зависимости от обстоятельств и используемой формулы может быть выгоден как основателям, так и инвесторам.</w:t>
      </w:r>
    </w:p>
    <w:p w14:paraId="42D6E16E" w14:textId="77777777" w:rsidR="00AC5B94" w:rsidRPr="00CF39FC" w:rsidRDefault="00AC5B94" w:rsidP="00823061">
      <w:pPr>
        <w:pStyle w:val="a9"/>
        <w:rPr>
          <w:rFonts w:ascii="Arial" w:hAnsi="Arial" w:cs="Arial"/>
        </w:rPr>
      </w:pPr>
      <w:r w:rsidRPr="00CF39FC">
        <w:rPr>
          <w:rFonts w:ascii="Arial" w:hAnsi="Arial" w:cs="Arial"/>
          <w:b/>
        </w:rPr>
        <w:t>Мотивация основателей.</w:t>
      </w:r>
      <w:r w:rsidRPr="00CF39FC">
        <w:rPr>
          <w:rFonts w:ascii="Arial" w:hAnsi="Arial" w:cs="Arial"/>
        </w:rPr>
        <w:t xml:space="preserve"> Вместе с тем, варианты 1 может также использоваться не только в случае невозможности договорится о точной </w:t>
      </w:r>
      <w:proofErr w:type="spellStart"/>
      <w:r>
        <w:rPr>
          <w:rFonts w:ascii="Arial" w:hAnsi="Arial" w:cs="Arial"/>
        </w:rPr>
        <w:t>предынвестиционной</w:t>
      </w:r>
      <w:proofErr w:type="spellEnd"/>
      <w:r w:rsidRPr="00A64327">
        <w:rPr>
          <w:rFonts w:ascii="Arial" w:hAnsi="Arial" w:cs="Arial"/>
        </w:rPr>
        <w:t xml:space="preserve"> </w:t>
      </w:r>
      <w:r w:rsidRPr="00CF39FC">
        <w:rPr>
          <w:rFonts w:ascii="Arial" w:hAnsi="Arial" w:cs="Arial"/>
        </w:rPr>
        <w:t>оценке, но и для мотивации основателей.</w:t>
      </w:r>
    </w:p>
    <w:p w14:paraId="48931589" w14:textId="77777777" w:rsidR="00AC5B94" w:rsidRPr="00CF39FC" w:rsidRDefault="00AC5B94" w:rsidP="00823061">
      <w:pPr>
        <w:pStyle w:val="a9"/>
        <w:rPr>
          <w:rFonts w:ascii="Arial" w:hAnsi="Arial" w:cs="Arial"/>
        </w:rPr>
      </w:pPr>
      <w:r w:rsidRPr="00CF39FC">
        <w:rPr>
          <w:rFonts w:ascii="Arial" w:hAnsi="Arial" w:cs="Arial"/>
          <w:b/>
        </w:rPr>
        <w:t>Модель купли-продажи.</w:t>
      </w:r>
      <w:r w:rsidRPr="00CF39FC">
        <w:rPr>
          <w:rFonts w:ascii="Arial" w:hAnsi="Arial" w:cs="Arial"/>
        </w:rPr>
        <w:t xml:space="preserve"> Все варианты, указанные в разделе 5 могут строит</w:t>
      </w:r>
      <w:r>
        <w:rPr>
          <w:rFonts w:ascii="Arial" w:hAnsi="Arial" w:cs="Arial"/>
        </w:rPr>
        <w:t>ь</w:t>
      </w:r>
      <w:r w:rsidRPr="00CF39FC">
        <w:rPr>
          <w:rFonts w:ascii="Arial" w:hAnsi="Arial" w:cs="Arial"/>
        </w:rPr>
        <w:t>ся не только по модели увеличения уставного капитала, но и по модели выкупа долей одной стороной у другой по номинальной стоимости. Однако в таком случае рекомендуется</w:t>
      </w:r>
      <w:r>
        <w:rPr>
          <w:rFonts w:ascii="Arial" w:hAnsi="Arial" w:cs="Arial"/>
        </w:rPr>
        <w:t xml:space="preserve"> условия раздела 5 не включать в текст корпоративного договора, а</w:t>
      </w:r>
      <w:r w:rsidRPr="00CF39FC">
        <w:rPr>
          <w:rFonts w:ascii="Arial" w:hAnsi="Arial" w:cs="Arial"/>
        </w:rPr>
        <w:t xml:space="preserve"> заключать и нотариально заверять отдельные опционные договоры,</w:t>
      </w:r>
      <w:r>
        <w:rPr>
          <w:rFonts w:ascii="Arial" w:hAnsi="Arial" w:cs="Arial"/>
        </w:rPr>
        <w:t xml:space="preserve"> содержащие соответствующие условия.</w:t>
      </w:r>
    </w:p>
    <w:p w14:paraId="4DADFF63" w14:textId="77777777" w:rsidR="00AC5B94" w:rsidRDefault="00AC5B94" w:rsidP="00823061">
      <w:pPr>
        <w:pStyle w:val="a9"/>
      </w:pPr>
    </w:p>
  </w:comment>
  <w:comment w:id="45" w:author="Общие" w:date="2016-01-23T21:26:00Z" w:initials="1">
    <w:p w14:paraId="272B51E8" w14:textId="77777777" w:rsidR="00AC5B94" w:rsidRDefault="00AC5B94">
      <w:pPr>
        <w:pStyle w:val="a9"/>
        <w:rPr>
          <w:rFonts w:ascii="Arial" w:hAnsi="Arial" w:cs="Arial"/>
        </w:rPr>
      </w:pPr>
      <w:r>
        <w:rPr>
          <w:rStyle w:val="a8"/>
          <w:szCs w:val="16"/>
        </w:rPr>
        <w:annotationRef/>
      </w:r>
    </w:p>
    <w:p w14:paraId="43F1FC0F" w14:textId="77777777" w:rsidR="00AC5B94" w:rsidRDefault="00AC5B94">
      <w:pPr>
        <w:pStyle w:val="a9"/>
        <w:rPr>
          <w:rFonts w:ascii="Arial" w:hAnsi="Arial" w:cs="Arial"/>
        </w:rPr>
      </w:pPr>
      <w:r>
        <w:rPr>
          <w:rFonts w:ascii="Arial" w:hAnsi="Arial" w:cs="Arial"/>
          <w:b/>
          <w:u w:val="single"/>
        </w:rPr>
        <w:t>Общие комментарии</w:t>
      </w:r>
    </w:p>
    <w:p w14:paraId="355FAFEE" w14:textId="77777777" w:rsidR="00AC5B94" w:rsidRDefault="00AC5B94">
      <w:pPr>
        <w:pStyle w:val="a9"/>
      </w:pPr>
      <w:r>
        <w:rPr>
          <w:rFonts w:ascii="Arial" w:hAnsi="Arial" w:cs="Arial"/>
        </w:rPr>
        <w:t>Пункт означает, что Основатель имеет право увеличить свою долю путем оплату дополнительного вклада по номинальной стоимости доли.</w:t>
      </w:r>
    </w:p>
  </w:comment>
  <w:comment w:id="48" w:author="Общие" w:date="2016-01-23T21:26:00Z" w:initials="1">
    <w:p w14:paraId="32ED0731" w14:textId="77777777" w:rsidR="00AC5B94" w:rsidRDefault="00AC5B94">
      <w:pPr>
        <w:pStyle w:val="a9"/>
        <w:rPr>
          <w:rFonts w:ascii="Arial" w:hAnsi="Arial" w:cs="Arial"/>
        </w:rPr>
      </w:pPr>
      <w:r>
        <w:rPr>
          <w:rStyle w:val="a8"/>
          <w:szCs w:val="16"/>
        </w:rPr>
        <w:annotationRef/>
      </w:r>
    </w:p>
    <w:p w14:paraId="4A39B273" w14:textId="77777777" w:rsidR="00AC5B94" w:rsidRDefault="00AC5B94">
      <w:pPr>
        <w:pStyle w:val="a9"/>
        <w:rPr>
          <w:rFonts w:ascii="Arial" w:hAnsi="Arial" w:cs="Arial"/>
        </w:rPr>
      </w:pPr>
      <w:r>
        <w:rPr>
          <w:rFonts w:ascii="Arial" w:hAnsi="Arial" w:cs="Arial"/>
          <w:b/>
          <w:u w:val="single"/>
        </w:rPr>
        <w:t>Общие комментарии</w:t>
      </w:r>
    </w:p>
    <w:p w14:paraId="227FC2D7" w14:textId="77777777" w:rsidR="00AC5B94" w:rsidRDefault="00AC5B94">
      <w:pPr>
        <w:pStyle w:val="a9"/>
      </w:pPr>
      <w:r w:rsidRPr="00BB3198">
        <w:rPr>
          <w:rFonts w:ascii="Arial" w:hAnsi="Arial" w:cs="Arial"/>
        </w:rPr>
        <w:t xml:space="preserve">Достижение / </w:t>
      </w:r>
      <w:proofErr w:type="spellStart"/>
      <w:r w:rsidRPr="00BB3198">
        <w:rPr>
          <w:rFonts w:ascii="Arial" w:hAnsi="Arial" w:cs="Arial"/>
        </w:rPr>
        <w:t>недостижение</w:t>
      </w:r>
      <w:proofErr w:type="spellEnd"/>
      <w:r w:rsidRPr="00BB3198">
        <w:rPr>
          <w:rFonts w:ascii="Arial" w:hAnsi="Arial" w:cs="Arial"/>
        </w:rPr>
        <w:t xml:space="preserve"> КПЭ будет подтверждаться заполненной формой (приложение 4).</w:t>
      </w:r>
    </w:p>
  </w:comment>
  <w:comment w:id="50" w:author="Общие" w:date="2016-01-23T21:26:00Z" w:initials="1">
    <w:p w14:paraId="1A627C83" w14:textId="77777777" w:rsidR="00AC5B94" w:rsidRDefault="00AC5B94">
      <w:pPr>
        <w:pStyle w:val="a9"/>
        <w:rPr>
          <w:rFonts w:ascii="Arial" w:hAnsi="Arial" w:cs="Arial"/>
        </w:rPr>
      </w:pPr>
      <w:r>
        <w:rPr>
          <w:rStyle w:val="a8"/>
          <w:szCs w:val="16"/>
        </w:rPr>
        <w:annotationRef/>
      </w:r>
    </w:p>
    <w:p w14:paraId="4F4F6F3A" w14:textId="77777777" w:rsidR="00AC5B94" w:rsidRDefault="00AC5B94">
      <w:pPr>
        <w:pStyle w:val="a9"/>
        <w:rPr>
          <w:rFonts w:ascii="Arial" w:hAnsi="Arial" w:cs="Arial"/>
        </w:rPr>
      </w:pPr>
      <w:r>
        <w:rPr>
          <w:rFonts w:ascii="Arial" w:hAnsi="Arial" w:cs="Arial"/>
          <w:b/>
          <w:u w:val="single"/>
        </w:rPr>
        <w:t>Общие комментарии</w:t>
      </w:r>
    </w:p>
    <w:p w14:paraId="356AE268" w14:textId="77777777" w:rsidR="00AC5B94" w:rsidRDefault="00AC5B94">
      <w:pPr>
        <w:pStyle w:val="a9"/>
      </w:pPr>
      <w:r w:rsidRPr="00BB3198">
        <w:rPr>
          <w:rFonts w:ascii="Arial" w:hAnsi="Arial" w:cs="Arial"/>
        </w:rPr>
        <w:t>Если этот вариант используется, то п. 4.8.1. Договора должен удаляться (про достижение КПЭ).</w:t>
      </w:r>
    </w:p>
  </w:comment>
  <w:comment w:id="65" w:author="Общие" w:date="2016-01-23T21:26:00Z" w:initials="1">
    <w:p w14:paraId="607C7D8E" w14:textId="77777777" w:rsidR="00AC5B94" w:rsidRDefault="00AC5B94">
      <w:pPr>
        <w:pStyle w:val="a9"/>
        <w:rPr>
          <w:rFonts w:ascii="Arial" w:hAnsi="Arial" w:cs="Arial"/>
        </w:rPr>
      </w:pPr>
      <w:r>
        <w:rPr>
          <w:rStyle w:val="a8"/>
          <w:szCs w:val="16"/>
        </w:rPr>
        <w:annotationRef/>
      </w:r>
    </w:p>
    <w:p w14:paraId="22E99F42" w14:textId="77777777" w:rsidR="00AC5B94" w:rsidRDefault="00AC5B94">
      <w:pPr>
        <w:pStyle w:val="a9"/>
        <w:rPr>
          <w:rFonts w:ascii="Arial" w:hAnsi="Arial" w:cs="Arial"/>
        </w:rPr>
      </w:pPr>
      <w:r>
        <w:rPr>
          <w:rFonts w:ascii="Arial" w:hAnsi="Arial" w:cs="Arial"/>
          <w:b/>
          <w:u w:val="single"/>
        </w:rPr>
        <w:t>Общие комментарии</w:t>
      </w:r>
    </w:p>
    <w:p w14:paraId="778F6550" w14:textId="77777777" w:rsidR="00AC5B94" w:rsidRDefault="00AC5B94">
      <w:pPr>
        <w:pStyle w:val="a9"/>
      </w:pPr>
      <w:r>
        <w:rPr>
          <w:rFonts w:ascii="Arial" w:hAnsi="Arial" w:cs="Arial"/>
        </w:rPr>
        <w:t>Это регулируется п.8.7-8.10 Устава (Приложение 7 к Договору)</w:t>
      </w:r>
    </w:p>
  </w:comment>
  <w:comment w:id="67" w:author="1" w:date="2016-01-23T21:26:00Z" w:initials="Опция">
    <w:p w14:paraId="532EB30F" w14:textId="77777777" w:rsidR="00AC5B94" w:rsidRDefault="00AC5B94">
      <w:pPr>
        <w:pStyle w:val="a9"/>
      </w:pPr>
    </w:p>
    <w:p w14:paraId="4198302C" w14:textId="77777777" w:rsidR="00AC5B94" w:rsidRDefault="00AC5B94">
      <w:pPr>
        <w:pStyle w:val="a9"/>
      </w:pPr>
      <w:r>
        <w:rPr>
          <w:rFonts w:ascii="Arial" w:hAnsi="Arial" w:cs="Arial"/>
          <w:b/>
          <w:u w:val="single"/>
        </w:rPr>
        <w:t>Опционально</w:t>
      </w:r>
    </w:p>
    <w:p w14:paraId="067CED24" w14:textId="77777777" w:rsidR="00AC5B94" w:rsidRDefault="00AC5B94">
      <w:pPr>
        <w:pStyle w:val="a9"/>
      </w:pPr>
      <w:r>
        <w:rPr>
          <w:rStyle w:val="a8"/>
          <w:szCs w:val="16"/>
        </w:rPr>
        <w:annotationRef/>
      </w:r>
      <w:r w:rsidRPr="00BB3198">
        <w:rPr>
          <w:rFonts w:ascii="Arial" w:hAnsi="Arial" w:cs="Arial"/>
        </w:rPr>
        <w:t>Стороны могут установить конкретный срок, в течение которого Сделки совершаются с согласия Инвесторов.</w:t>
      </w:r>
    </w:p>
  </w:comment>
  <w:comment w:id="78" w:author="1" w:date="2016-01-23T21:26:00Z" w:initials="Опция">
    <w:p w14:paraId="01A239CD" w14:textId="77777777" w:rsidR="00AC5B94" w:rsidRDefault="00AC5B94">
      <w:pPr>
        <w:pStyle w:val="a9"/>
        <w:rPr>
          <w:rFonts w:ascii="Arial" w:hAnsi="Arial" w:cs="Arial"/>
        </w:rPr>
      </w:pPr>
      <w:r>
        <w:rPr>
          <w:rStyle w:val="a8"/>
          <w:szCs w:val="16"/>
        </w:rPr>
        <w:annotationRef/>
      </w:r>
    </w:p>
    <w:p w14:paraId="47901808" w14:textId="77777777" w:rsidR="00AC5B94" w:rsidRDefault="00AC5B94">
      <w:pPr>
        <w:pStyle w:val="a9"/>
        <w:rPr>
          <w:rFonts w:ascii="Arial" w:hAnsi="Arial" w:cs="Arial"/>
        </w:rPr>
      </w:pPr>
      <w:r>
        <w:rPr>
          <w:rFonts w:ascii="Arial" w:hAnsi="Arial" w:cs="Arial"/>
          <w:b/>
          <w:u w:val="single"/>
        </w:rPr>
        <w:t>Опционально</w:t>
      </w:r>
    </w:p>
    <w:p w14:paraId="7DF6CB56" w14:textId="77777777" w:rsidR="00AC5B94" w:rsidRDefault="00AC5B94">
      <w:pPr>
        <w:pStyle w:val="a9"/>
      </w:pPr>
      <w:r>
        <w:rPr>
          <w:rFonts w:ascii="Arial" w:hAnsi="Arial" w:cs="Arial"/>
        </w:rPr>
        <w:t>Рекомендуется включать указанный раздел в корпоративный договор, т.к. если его не включать, то будет применяться только преимущественное право, предусмотренное законодательством, распространяется только на случаи купли-продажи (т.е., если какой-либо участник захочет, например, внести свои доли в уставной капитал другой компании, то другие участники не смогут использовать преимущественное право).</w:t>
      </w:r>
    </w:p>
  </w:comment>
  <w:comment w:id="84" w:author="Общие" w:date="2016-01-23T21:26:00Z" w:initials="1">
    <w:p w14:paraId="7FE3A523" w14:textId="77777777" w:rsidR="00AC5B94" w:rsidRDefault="00AC5B94">
      <w:pPr>
        <w:pStyle w:val="a9"/>
      </w:pPr>
      <w:r>
        <w:rPr>
          <w:rStyle w:val="a8"/>
          <w:szCs w:val="16"/>
        </w:rPr>
        <w:annotationRef/>
      </w:r>
    </w:p>
    <w:p w14:paraId="5B433C81" w14:textId="77777777" w:rsidR="00AC5B94" w:rsidRDefault="00AC5B94">
      <w:pPr>
        <w:pStyle w:val="a9"/>
      </w:pPr>
      <w:r>
        <w:rPr>
          <w:rFonts w:ascii="Arial" w:hAnsi="Arial" w:cs="Arial"/>
          <w:b/>
          <w:u w:val="single"/>
        </w:rPr>
        <w:t>Общие комментарии</w:t>
      </w:r>
    </w:p>
    <w:p w14:paraId="3D750664" w14:textId="77777777" w:rsidR="00AC5B94" w:rsidRDefault="00AC5B94">
      <w:pPr>
        <w:pStyle w:val="a9"/>
      </w:pPr>
      <w:r w:rsidRPr="00BB3198">
        <w:rPr>
          <w:rFonts w:ascii="Arial" w:hAnsi="Arial" w:cs="Arial"/>
        </w:rPr>
        <w:t>Приведена формула, устанавливающая пропорциональный выкуп.</w:t>
      </w:r>
    </w:p>
  </w:comment>
  <w:comment w:id="89" w:author="1" w:date="2016-01-23T21:26:00Z" w:initials="Опция">
    <w:p w14:paraId="4D8308E3" w14:textId="77777777" w:rsidR="00AC5B94" w:rsidRDefault="00AC5B94">
      <w:pPr>
        <w:pStyle w:val="a9"/>
      </w:pPr>
      <w:r>
        <w:rPr>
          <w:rStyle w:val="a8"/>
          <w:szCs w:val="16"/>
        </w:rPr>
        <w:annotationRef/>
      </w:r>
    </w:p>
    <w:p w14:paraId="36F8CF25" w14:textId="77777777" w:rsidR="00AC5B94" w:rsidRDefault="00AC5B94">
      <w:pPr>
        <w:pStyle w:val="a9"/>
      </w:pPr>
      <w:r>
        <w:rPr>
          <w:rFonts w:ascii="Arial" w:hAnsi="Arial" w:cs="Arial"/>
          <w:b/>
          <w:u w:val="single"/>
        </w:rPr>
        <w:t>Опционально</w:t>
      </w:r>
    </w:p>
    <w:p w14:paraId="022FA0C0" w14:textId="77777777" w:rsidR="00AC5B94" w:rsidRDefault="00AC5B94" w:rsidP="00A91DF7">
      <w:pPr>
        <w:pStyle w:val="a9"/>
        <w:rPr>
          <w:rFonts w:ascii="Arial" w:hAnsi="Arial" w:cs="Arial"/>
        </w:rPr>
      </w:pPr>
      <w:r>
        <w:rPr>
          <w:rFonts w:ascii="Arial" w:hAnsi="Arial" w:cs="Arial"/>
        </w:rPr>
        <w:t xml:space="preserve">Указанное право (так называемое </w:t>
      </w:r>
      <w:r>
        <w:rPr>
          <w:rFonts w:ascii="Arial" w:hAnsi="Arial" w:cs="Arial"/>
          <w:lang w:val="en-US"/>
        </w:rPr>
        <w:t>tag</w:t>
      </w:r>
      <w:r w:rsidRPr="0050644E">
        <w:rPr>
          <w:rFonts w:ascii="Arial" w:hAnsi="Arial" w:cs="Arial"/>
        </w:rPr>
        <w:t>-</w:t>
      </w:r>
      <w:r>
        <w:rPr>
          <w:rFonts w:ascii="Arial" w:hAnsi="Arial" w:cs="Arial"/>
          <w:lang w:val="en-US"/>
        </w:rPr>
        <w:t>along</w:t>
      </w:r>
      <w:r w:rsidRPr="0050644E">
        <w:rPr>
          <w:rFonts w:ascii="Arial" w:hAnsi="Arial" w:cs="Arial"/>
        </w:rPr>
        <w:t xml:space="preserve"> </w:t>
      </w:r>
      <w:r>
        <w:rPr>
          <w:rFonts w:ascii="Arial" w:hAnsi="Arial" w:cs="Arial"/>
          <w:lang w:val="en-US"/>
        </w:rPr>
        <w:t>right</w:t>
      </w:r>
      <w:r>
        <w:rPr>
          <w:rFonts w:ascii="Arial" w:hAnsi="Arial" w:cs="Arial"/>
        </w:rPr>
        <w:t>)</w:t>
      </w:r>
      <w:r w:rsidRPr="0050644E">
        <w:rPr>
          <w:rFonts w:ascii="Arial" w:hAnsi="Arial" w:cs="Arial"/>
        </w:rPr>
        <w:t xml:space="preserve"> </w:t>
      </w:r>
      <w:r>
        <w:rPr>
          <w:rFonts w:ascii="Arial" w:hAnsi="Arial" w:cs="Arial"/>
        </w:rPr>
        <w:t>позволяет разнообразить набор инструментов, которые может использовать инвестор в случае намерения основателя продать свою долю: инвестор может решить не использовать преимущественное право, а присоединиться к сделке основателя по продаже доли.</w:t>
      </w:r>
    </w:p>
    <w:p w14:paraId="7836A536" w14:textId="77777777" w:rsidR="00AC5B94" w:rsidRDefault="00AC5B94">
      <w:pPr>
        <w:pStyle w:val="a9"/>
      </w:pPr>
      <w:r>
        <w:rPr>
          <w:rFonts w:ascii="Arial" w:hAnsi="Arial" w:cs="Arial"/>
        </w:rPr>
        <w:t>Однако данный раздел представляется необязательным. В частности, его, вероятнее всего, можно не включать, когда корпоративный договор предусматривает, что в принципе все сделки по отчуждению долей требуют согласия инвестора.</w:t>
      </w:r>
    </w:p>
  </w:comment>
  <w:comment w:id="99" w:author="Общие" w:date="2016-01-23T21:26:00Z" w:initials="1">
    <w:p w14:paraId="636D030D" w14:textId="77777777" w:rsidR="00AC5B94" w:rsidRDefault="00AC5B94">
      <w:pPr>
        <w:pStyle w:val="a9"/>
        <w:rPr>
          <w:rFonts w:ascii="Arial" w:hAnsi="Arial" w:cs="Arial"/>
        </w:rPr>
      </w:pPr>
      <w:r>
        <w:rPr>
          <w:rStyle w:val="a8"/>
          <w:szCs w:val="16"/>
        </w:rPr>
        <w:annotationRef/>
      </w:r>
    </w:p>
    <w:p w14:paraId="681AF2FF" w14:textId="77777777" w:rsidR="00AC5B94" w:rsidRDefault="00AC5B94">
      <w:pPr>
        <w:pStyle w:val="a9"/>
        <w:rPr>
          <w:rFonts w:ascii="Arial" w:hAnsi="Arial" w:cs="Arial"/>
        </w:rPr>
      </w:pPr>
      <w:r>
        <w:rPr>
          <w:rFonts w:ascii="Arial" w:hAnsi="Arial" w:cs="Arial"/>
          <w:b/>
          <w:u w:val="single"/>
        </w:rPr>
        <w:t>Общие комментарии</w:t>
      </w:r>
    </w:p>
    <w:p w14:paraId="6CE90257" w14:textId="77777777" w:rsidR="00AC5B94" w:rsidRDefault="00AC5B94">
      <w:pPr>
        <w:pStyle w:val="a9"/>
      </w:pPr>
      <w:r w:rsidRPr="00BB3198">
        <w:rPr>
          <w:rFonts w:ascii="Arial" w:hAnsi="Arial" w:cs="Arial"/>
        </w:rPr>
        <w:t>Иное</w:t>
      </w:r>
      <w:r>
        <w:rPr>
          <w:rFonts w:ascii="Arial" w:hAnsi="Arial" w:cs="Arial"/>
        </w:rPr>
        <w:t xml:space="preserve"> — </w:t>
      </w:r>
      <w:r w:rsidRPr="00BB3198">
        <w:rPr>
          <w:rFonts w:ascii="Arial" w:hAnsi="Arial" w:cs="Arial"/>
        </w:rPr>
        <w:t>стороны могут предусмотреть, что заключается отдельный договор с каждым участником.</w:t>
      </w:r>
    </w:p>
  </w:comment>
  <w:comment w:id="100" w:author="1" w:date="2016-01-23T21:26:00Z" w:initials="Опция">
    <w:p w14:paraId="420BBE6A" w14:textId="77777777" w:rsidR="00AC5B94" w:rsidRDefault="00AC5B94" w:rsidP="00A91DF7">
      <w:pPr>
        <w:pStyle w:val="a9"/>
        <w:rPr>
          <w:rFonts w:ascii="Arial" w:hAnsi="Arial" w:cs="Arial"/>
        </w:rPr>
      </w:pPr>
      <w:r>
        <w:rPr>
          <w:rStyle w:val="a8"/>
          <w:szCs w:val="16"/>
        </w:rPr>
        <w:annotationRef/>
      </w:r>
    </w:p>
    <w:p w14:paraId="5794B742" w14:textId="77777777" w:rsidR="00AC5B94" w:rsidRDefault="00AC5B94" w:rsidP="00A91DF7">
      <w:pPr>
        <w:pStyle w:val="a9"/>
        <w:rPr>
          <w:rFonts w:ascii="Arial" w:hAnsi="Arial" w:cs="Arial"/>
        </w:rPr>
      </w:pPr>
      <w:r>
        <w:rPr>
          <w:rFonts w:ascii="Arial" w:hAnsi="Arial" w:cs="Arial"/>
          <w:b/>
          <w:u w:val="single"/>
        </w:rPr>
        <w:t>Опционально</w:t>
      </w:r>
    </w:p>
    <w:p w14:paraId="7F473524" w14:textId="77777777" w:rsidR="00AC5B94" w:rsidRDefault="00AC5B94" w:rsidP="00A91DF7">
      <w:pPr>
        <w:pStyle w:val="a9"/>
        <w:rPr>
          <w:rFonts w:ascii="Arial" w:hAnsi="Arial" w:cs="Arial"/>
        </w:rPr>
      </w:pPr>
      <w:r>
        <w:rPr>
          <w:rFonts w:ascii="Arial" w:hAnsi="Arial" w:cs="Arial"/>
        </w:rPr>
        <w:t>Вариант 1 позволяет сторонам получить одинаковый доход от отчуждения долей, однако при этом может нарушиться соотношение их долей в уставном капитале. Нарушение соотношения долей может не иметь каких-либо существенных последствий, если механизм принятия управленческих решений в обществе не привязан к размеру доли (например, если ключевые решения принимаются единогласно).</w:t>
      </w:r>
    </w:p>
    <w:p w14:paraId="69CEA1EF" w14:textId="77777777" w:rsidR="00AC5B94" w:rsidRDefault="00AC5B94">
      <w:pPr>
        <w:pStyle w:val="a9"/>
      </w:pPr>
      <w:r>
        <w:rPr>
          <w:rFonts w:ascii="Arial" w:hAnsi="Arial" w:cs="Arial"/>
        </w:rPr>
        <w:t xml:space="preserve">Вариант 2, в зависимости от используемой формулы, может либо иметь примерно те же последствия, что вариант 1, либо позволить сохранить соотношение долей сторон (при этом следует учитывать, что при отчуждении долей в общество войдет новый участник). </w:t>
      </w:r>
    </w:p>
  </w:comment>
  <w:comment w:id="101" w:author="Общие" w:date="2016-01-23T21:26:00Z" w:initials="1">
    <w:p w14:paraId="37273168" w14:textId="77777777" w:rsidR="00AC5B94" w:rsidRDefault="00AC5B94">
      <w:pPr>
        <w:pStyle w:val="a9"/>
        <w:rPr>
          <w:rStyle w:val="a8"/>
          <w:rFonts w:ascii="Arial" w:hAnsi="Arial" w:cs="Arial"/>
          <w:sz w:val="20"/>
          <w:szCs w:val="16"/>
        </w:rPr>
      </w:pPr>
      <w:r>
        <w:rPr>
          <w:rStyle w:val="a8"/>
          <w:szCs w:val="16"/>
        </w:rPr>
        <w:annotationRef/>
      </w:r>
    </w:p>
    <w:p w14:paraId="759F259D" w14:textId="77777777" w:rsidR="00AC5B94" w:rsidRDefault="00AC5B94">
      <w:pPr>
        <w:pStyle w:val="a9"/>
        <w:rPr>
          <w:rStyle w:val="a8"/>
          <w:rFonts w:ascii="Arial" w:hAnsi="Arial" w:cs="Arial"/>
          <w:sz w:val="20"/>
          <w:szCs w:val="16"/>
        </w:rPr>
      </w:pPr>
      <w:r>
        <w:rPr>
          <w:rFonts w:ascii="Arial" w:hAnsi="Arial" w:cs="Arial"/>
          <w:b/>
          <w:u w:val="single"/>
        </w:rPr>
        <w:t>Общие комментарии</w:t>
      </w:r>
    </w:p>
    <w:p w14:paraId="7572F922" w14:textId="77777777" w:rsidR="00AC5B94" w:rsidRDefault="00AC5B94">
      <w:pPr>
        <w:pStyle w:val="a9"/>
      </w:pPr>
      <w:r w:rsidRPr="00BB3198">
        <w:rPr>
          <w:rStyle w:val="a8"/>
          <w:rFonts w:ascii="Arial" w:hAnsi="Arial" w:cs="Arial"/>
          <w:sz w:val="20"/>
          <w:szCs w:val="16"/>
        </w:rPr>
        <w:t>Следует выбрать один из вариантов</w:t>
      </w:r>
      <w:r>
        <w:rPr>
          <w:rStyle w:val="a8"/>
          <w:szCs w:val="16"/>
        </w:rPr>
        <w:t>.</w:t>
      </w:r>
    </w:p>
  </w:comment>
  <w:comment w:id="102" w:author="Общие" w:date="2016-01-23T21:26:00Z" w:initials="1">
    <w:p w14:paraId="56CC8C5B" w14:textId="77777777" w:rsidR="00AC5B94" w:rsidRDefault="00AC5B94">
      <w:pPr>
        <w:pStyle w:val="a9"/>
        <w:rPr>
          <w:rFonts w:ascii="Arial" w:hAnsi="Arial" w:cs="Arial"/>
        </w:rPr>
      </w:pPr>
      <w:r>
        <w:rPr>
          <w:rStyle w:val="a8"/>
          <w:szCs w:val="16"/>
        </w:rPr>
        <w:annotationRef/>
      </w:r>
    </w:p>
    <w:p w14:paraId="00315468" w14:textId="77777777" w:rsidR="00AC5B94" w:rsidRDefault="00AC5B94">
      <w:pPr>
        <w:pStyle w:val="a9"/>
        <w:rPr>
          <w:rFonts w:ascii="Arial" w:hAnsi="Arial" w:cs="Arial"/>
        </w:rPr>
      </w:pPr>
      <w:r>
        <w:rPr>
          <w:rFonts w:ascii="Arial" w:hAnsi="Arial" w:cs="Arial"/>
          <w:b/>
          <w:u w:val="single"/>
        </w:rPr>
        <w:t>Общие комментарии</w:t>
      </w:r>
    </w:p>
    <w:p w14:paraId="7F7FC8FC" w14:textId="77777777" w:rsidR="00AC5B94" w:rsidRDefault="00AC5B94">
      <w:pPr>
        <w:pStyle w:val="a9"/>
      </w:pPr>
      <w:r w:rsidRPr="00BB3198">
        <w:rPr>
          <w:rFonts w:ascii="Arial" w:hAnsi="Arial" w:cs="Arial"/>
        </w:rPr>
        <w:t>Рыночная стоимость будет определяться независимым оценщиком.</w:t>
      </w:r>
    </w:p>
  </w:comment>
  <w:comment w:id="109" w:author="1" w:date="2016-01-23T21:26:00Z" w:initials="Опция">
    <w:p w14:paraId="644E5605" w14:textId="77777777" w:rsidR="00AC5B94" w:rsidRDefault="00AC5B94">
      <w:pPr>
        <w:pStyle w:val="a9"/>
      </w:pPr>
      <w:r>
        <w:rPr>
          <w:rStyle w:val="a8"/>
          <w:szCs w:val="16"/>
        </w:rPr>
        <w:annotationRef/>
      </w:r>
    </w:p>
    <w:p w14:paraId="2C46EA64" w14:textId="77777777" w:rsidR="00AC5B94" w:rsidRPr="00BE517D" w:rsidRDefault="00AC5B94">
      <w:pPr>
        <w:pStyle w:val="a9"/>
      </w:pPr>
      <w:r>
        <w:rPr>
          <w:rFonts w:ascii="Arial" w:hAnsi="Arial" w:cs="Arial"/>
          <w:b/>
          <w:u w:val="single"/>
        </w:rPr>
        <w:t>Опционально</w:t>
      </w:r>
    </w:p>
    <w:p w14:paraId="379AB95F" w14:textId="77777777" w:rsidR="00AC5B94" w:rsidRDefault="00AC5B94" w:rsidP="00A91DF7">
      <w:pPr>
        <w:pStyle w:val="a9"/>
        <w:rPr>
          <w:rFonts w:ascii="Arial" w:hAnsi="Arial" w:cs="Arial"/>
        </w:rPr>
      </w:pPr>
      <w:r>
        <w:rPr>
          <w:rFonts w:ascii="Arial" w:hAnsi="Arial" w:cs="Arial"/>
        </w:rPr>
        <w:t xml:space="preserve">Указанный инструмент (так называемый </w:t>
      </w:r>
      <w:r>
        <w:rPr>
          <w:rFonts w:ascii="Arial" w:hAnsi="Arial" w:cs="Arial"/>
          <w:lang w:val="en-US"/>
        </w:rPr>
        <w:t>drag</w:t>
      </w:r>
      <w:r w:rsidRPr="002771F5">
        <w:rPr>
          <w:rFonts w:ascii="Arial" w:hAnsi="Arial" w:cs="Arial"/>
        </w:rPr>
        <w:t>-</w:t>
      </w:r>
      <w:r>
        <w:rPr>
          <w:rFonts w:ascii="Arial" w:hAnsi="Arial" w:cs="Arial"/>
          <w:lang w:val="en-US"/>
        </w:rPr>
        <w:t>along</w:t>
      </w:r>
      <w:r w:rsidRPr="002771F5">
        <w:rPr>
          <w:rFonts w:ascii="Arial" w:hAnsi="Arial" w:cs="Arial"/>
        </w:rPr>
        <w:t xml:space="preserve"> </w:t>
      </w:r>
      <w:r>
        <w:rPr>
          <w:rFonts w:ascii="Arial" w:hAnsi="Arial" w:cs="Arial"/>
          <w:lang w:val="en-US"/>
        </w:rPr>
        <w:t>right</w:t>
      </w:r>
      <w:r>
        <w:rPr>
          <w:rFonts w:ascii="Arial" w:hAnsi="Arial" w:cs="Arial"/>
        </w:rPr>
        <w:t>) является очень удобным механизмом понуждения миноритарных участников к продаже компании (точнее долей в компании), если этого хотят участники, обладающие основным пакетом долей участия в компании. Так, может сложиться ситуация, когда участники с общей долей не менее 75% найдут какое-либо третье лицо, которое захочет выкупить проектную компанию целиком — в таком случае такие участники (с долей не менее 75%) смогут самостоятельно обсуждать условия сделки с приобретателем, а потом принудить остальных участников присоединиться к продаже.</w:t>
      </w:r>
    </w:p>
    <w:p w14:paraId="45C65072" w14:textId="77777777" w:rsidR="00AC5B94" w:rsidRDefault="00AC5B94">
      <w:pPr>
        <w:pStyle w:val="a9"/>
      </w:pPr>
      <w:r>
        <w:rPr>
          <w:rFonts w:ascii="Arial" w:hAnsi="Arial" w:cs="Arial"/>
        </w:rPr>
        <w:t xml:space="preserve">Однако, представляется, что этот инструмент может не включаться в корпоративный договор. </w:t>
      </w:r>
    </w:p>
  </w:comment>
  <w:comment w:id="119" w:author="1" w:date="2016-01-23T21:26:00Z" w:initials="Опция">
    <w:p w14:paraId="64090492" w14:textId="77777777" w:rsidR="00AC5B94" w:rsidRDefault="00AC5B94">
      <w:pPr>
        <w:pStyle w:val="a9"/>
        <w:rPr>
          <w:rFonts w:ascii="Arial" w:hAnsi="Arial" w:cs="Arial"/>
        </w:rPr>
      </w:pPr>
      <w:r>
        <w:rPr>
          <w:rStyle w:val="a8"/>
          <w:szCs w:val="16"/>
        </w:rPr>
        <w:annotationRef/>
      </w:r>
    </w:p>
    <w:p w14:paraId="4901491A" w14:textId="77777777" w:rsidR="00AC5B94" w:rsidRDefault="00AC5B94">
      <w:pPr>
        <w:pStyle w:val="a9"/>
        <w:rPr>
          <w:rFonts w:ascii="Arial" w:hAnsi="Arial" w:cs="Arial"/>
        </w:rPr>
      </w:pPr>
      <w:r>
        <w:rPr>
          <w:rFonts w:ascii="Arial" w:hAnsi="Arial" w:cs="Arial"/>
          <w:b/>
          <w:u w:val="single"/>
        </w:rPr>
        <w:t>Опционально</w:t>
      </w:r>
    </w:p>
    <w:p w14:paraId="515E5225" w14:textId="77777777" w:rsidR="00AC5B94" w:rsidRDefault="00AC5B94">
      <w:pPr>
        <w:pStyle w:val="a9"/>
      </w:pPr>
      <w:r>
        <w:rPr>
          <w:rFonts w:ascii="Arial" w:hAnsi="Arial" w:cs="Arial"/>
        </w:rPr>
        <w:t>Право на участие в последующем финансировании дает возможность инвесторам (</w:t>
      </w:r>
      <w:proofErr w:type="spellStart"/>
      <w:r>
        <w:rPr>
          <w:rFonts w:ascii="Arial" w:hAnsi="Arial" w:cs="Arial"/>
          <w:lang w:val="en-US"/>
        </w:rPr>
        <w:t>i</w:t>
      </w:r>
      <w:proofErr w:type="spellEnd"/>
      <w:r>
        <w:rPr>
          <w:rFonts w:ascii="Arial" w:hAnsi="Arial" w:cs="Arial"/>
        </w:rPr>
        <w:t>)</w:t>
      </w:r>
      <w:r w:rsidRPr="002771F5">
        <w:rPr>
          <w:rFonts w:ascii="Arial" w:hAnsi="Arial" w:cs="Arial"/>
        </w:rPr>
        <w:t xml:space="preserve"> </w:t>
      </w:r>
      <w:r>
        <w:rPr>
          <w:rFonts w:ascii="Arial" w:hAnsi="Arial" w:cs="Arial"/>
        </w:rPr>
        <w:t>поддерживать свою долю в бизнесе на определенном уровне (п.10.1) и (</w:t>
      </w:r>
      <w:r>
        <w:rPr>
          <w:rFonts w:ascii="Arial" w:hAnsi="Arial" w:cs="Arial"/>
          <w:lang w:val="en-US"/>
        </w:rPr>
        <w:t>ii</w:t>
      </w:r>
      <w:r>
        <w:rPr>
          <w:rFonts w:ascii="Arial" w:hAnsi="Arial" w:cs="Arial"/>
        </w:rPr>
        <w:t>)</w:t>
      </w:r>
      <w:r w:rsidRPr="002771F5">
        <w:rPr>
          <w:rFonts w:ascii="Arial" w:hAnsi="Arial" w:cs="Arial"/>
        </w:rPr>
        <w:t xml:space="preserve"> </w:t>
      </w:r>
      <w:r>
        <w:rPr>
          <w:rFonts w:ascii="Arial" w:hAnsi="Arial" w:cs="Arial"/>
        </w:rPr>
        <w:t xml:space="preserve">увеличить свою долю, если в ходе последующего финансирования </w:t>
      </w:r>
      <w:proofErr w:type="spellStart"/>
      <w:r>
        <w:rPr>
          <w:rFonts w:ascii="Arial" w:hAnsi="Arial" w:cs="Arial"/>
        </w:rPr>
        <w:t>предынвестиционная</w:t>
      </w:r>
      <w:proofErr w:type="spellEnd"/>
      <w:r>
        <w:rPr>
          <w:rFonts w:ascii="Arial" w:hAnsi="Arial" w:cs="Arial"/>
        </w:rPr>
        <w:t xml:space="preserve"> оценка нового инвестора  занижена (новый инвестор входит по оценке менее, чем входил Фонд)(п.10.2). Однако также представляется, что включение данного раздела в договор не является обязательным.</w:t>
      </w:r>
    </w:p>
  </w:comment>
  <w:comment w:id="122" w:author="Общие" w:date="2016-01-23T21:26:00Z" w:initials="1">
    <w:p w14:paraId="2A823E45" w14:textId="77777777" w:rsidR="00AC5B94" w:rsidRDefault="00AC5B94" w:rsidP="001718DA">
      <w:pPr>
        <w:pStyle w:val="a9"/>
        <w:rPr>
          <w:rFonts w:ascii="Arial" w:hAnsi="Arial" w:cs="Arial"/>
        </w:rPr>
      </w:pPr>
      <w:r>
        <w:rPr>
          <w:rStyle w:val="a8"/>
          <w:szCs w:val="16"/>
        </w:rPr>
        <w:annotationRef/>
      </w:r>
    </w:p>
    <w:p w14:paraId="619B94F6" w14:textId="77777777" w:rsidR="00AC5B94" w:rsidRDefault="00AC5B94" w:rsidP="001718DA">
      <w:pPr>
        <w:pStyle w:val="a9"/>
        <w:rPr>
          <w:rFonts w:ascii="Arial" w:hAnsi="Arial" w:cs="Arial"/>
        </w:rPr>
      </w:pPr>
      <w:r>
        <w:rPr>
          <w:rFonts w:ascii="Arial" w:hAnsi="Arial" w:cs="Arial"/>
          <w:b/>
          <w:u w:val="single"/>
        </w:rPr>
        <w:t>Общие комментарии</w:t>
      </w:r>
    </w:p>
    <w:p w14:paraId="28AE8E8A" w14:textId="77777777" w:rsidR="00AC5B94" w:rsidRDefault="00AC5B94" w:rsidP="001718DA">
      <w:pPr>
        <w:pStyle w:val="a9"/>
        <w:rPr>
          <w:rFonts w:ascii="Arial" w:hAnsi="Arial" w:cs="Arial"/>
        </w:rPr>
      </w:pPr>
      <w:r>
        <w:rPr>
          <w:rFonts w:ascii="Arial" w:hAnsi="Arial" w:cs="Arial"/>
        </w:rPr>
        <w:t>Увеличение уставного капитала (внесение вклада) будет осуществляться на тех же условиях, что новый инвестор.</w:t>
      </w:r>
    </w:p>
    <w:p w14:paraId="4B9F108F" w14:textId="77777777" w:rsidR="00AC5B94" w:rsidRDefault="00AC5B94" w:rsidP="001718DA">
      <w:pPr>
        <w:pStyle w:val="a9"/>
      </w:pPr>
      <w:r>
        <w:rPr>
          <w:rFonts w:ascii="Arial" w:hAnsi="Arial" w:cs="Arial"/>
        </w:rPr>
        <w:t>Если необходимо, Фонд вправе не пускать нового инвестора, т.к. это вопрос единогласного решения.</w:t>
      </w:r>
    </w:p>
  </w:comment>
  <w:comment w:id="128" w:author="Общие" w:date="2016-01-23T21:26:00Z" w:initials="1">
    <w:p w14:paraId="304B2248" w14:textId="77777777" w:rsidR="00AC5B94" w:rsidRDefault="00AC5B94">
      <w:pPr>
        <w:pStyle w:val="a9"/>
      </w:pPr>
      <w:r>
        <w:rPr>
          <w:rStyle w:val="a8"/>
          <w:szCs w:val="16"/>
        </w:rPr>
        <w:annotationRef/>
      </w:r>
    </w:p>
    <w:p w14:paraId="4D6EDFF3" w14:textId="77777777" w:rsidR="00AC5B94" w:rsidRDefault="00AC5B94">
      <w:pPr>
        <w:pStyle w:val="a9"/>
      </w:pPr>
      <w:r>
        <w:rPr>
          <w:rFonts w:ascii="Arial" w:hAnsi="Arial" w:cs="Arial"/>
          <w:b/>
          <w:u w:val="single"/>
        </w:rPr>
        <w:t>Общие комментарии</w:t>
      </w:r>
    </w:p>
    <w:p w14:paraId="3192452B" w14:textId="77777777" w:rsidR="00AC5B94" w:rsidRDefault="00AC5B94">
      <w:pPr>
        <w:pStyle w:val="a9"/>
      </w:pPr>
      <w:r w:rsidRPr="00BB3198">
        <w:rPr>
          <w:rFonts w:ascii="Arial" w:hAnsi="Arial" w:cs="Arial"/>
        </w:rPr>
        <w:t>«Размывание» уставного капитала будет производиться в зависимости от варианта, выбранного в п. 12.3 Договора.</w:t>
      </w:r>
    </w:p>
  </w:comment>
  <w:comment w:id="133" w:author="1" w:date="2016-01-23T21:26:00Z" w:initials="Опция">
    <w:p w14:paraId="53745EEF" w14:textId="77777777" w:rsidR="00AC5B94" w:rsidRDefault="00AC5B94">
      <w:pPr>
        <w:pStyle w:val="a9"/>
        <w:rPr>
          <w:rFonts w:ascii="Arial" w:hAnsi="Arial" w:cs="Arial"/>
        </w:rPr>
      </w:pPr>
      <w:r>
        <w:rPr>
          <w:rStyle w:val="a8"/>
          <w:szCs w:val="16"/>
        </w:rPr>
        <w:annotationRef/>
      </w:r>
    </w:p>
    <w:p w14:paraId="326AC846" w14:textId="77777777" w:rsidR="00AC5B94" w:rsidRDefault="00AC5B94">
      <w:pPr>
        <w:pStyle w:val="a9"/>
        <w:rPr>
          <w:rFonts w:ascii="Arial" w:hAnsi="Arial" w:cs="Arial"/>
        </w:rPr>
      </w:pPr>
      <w:r>
        <w:rPr>
          <w:rFonts w:ascii="Arial" w:hAnsi="Arial" w:cs="Arial"/>
          <w:b/>
          <w:u w:val="single"/>
        </w:rPr>
        <w:t xml:space="preserve">Опционально </w:t>
      </w:r>
    </w:p>
    <w:p w14:paraId="4591E9EA" w14:textId="77777777" w:rsidR="00AC5B94" w:rsidRDefault="00AC5B94">
      <w:pPr>
        <w:pStyle w:val="a9"/>
      </w:pPr>
      <w:r>
        <w:rPr>
          <w:rFonts w:ascii="Arial" w:hAnsi="Arial" w:cs="Arial"/>
        </w:rPr>
        <w:t>Использование ликвидационной привилегии в первую очередь необходимо, если инвесторы нацелены на получение прибыли от проекта путем последующей перепродажи бизнеса. Если же инвесторы используют дивидендную модель получения дохода, то данный раздел может не включаться в договор, хотя, представляется, что и в дивидендной модели он не будет лишним, т.к. нельзя полностью отрицать вариант продажи бизнеса при работе по дивидендной модели.</w:t>
      </w:r>
    </w:p>
  </w:comment>
  <w:comment w:id="136" w:author="Общие" w:date="2016-01-23T21:26:00Z" w:initials="1">
    <w:p w14:paraId="09C7909A" w14:textId="77777777" w:rsidR="00AC5B94" w:rsidRDefault="00AC5B94">
      <w:pPr>
        <w:pStyle w:val="a9"/>
        <w:rPr>
          <w:rFonts w:ascii="Arial" w:hAnsi="Arial" w:cs="Arial"/>
        </w:rPr>
      </w:pPr>
      <w:r>
        <w:rPr>
          <w:rStyle w:val="a8"/>
          <w:szCs w:val="16"/>
        </w:rPr>
        <w:annotationRef/>
      </w:r>
    </w:p>
    <w:p w14:paraId="48030836" w14:textId="77777777" w:rsidR="00AC5B94" w:rsidRDefault="00AC5B94">
      <w:pPr>
        <w:pStyle w:val="a9"/>
        <w:rPr>
          <w:rFonts w:ascii="Arial" w:hAnsi="Arial" w:cs="Arial"/>
        </w:rPr>
      </w:pPr>
      <w:r>
        <w:rPr>
          <w:rFonts w:ascii="Arial" w:hAnsi="Arial" w:cs="Arial"/>
          <w:b/>
          <w:u w:val="single"/>
        </w:rPr>
        <w:t>Общие комментарии</w:t>
      </w:r>
    </w:p>
    <w:p w14:paraId="375ED629" w14:textId="77777777" w:rsidR="00AC5B94" w:rsidRDefault="00AC5B94">
      <w:pPr>
        <w:pStyle w:val="a9"/>
      </w:pPr>
      <w:r>
        <w:rPr>
          <w:rFonts w:ascii="Arial" w:hAnsi="Arial" w:cs="Arial"/>
        </w:rPr>
        <w:t xml:space="preserve">Устанавливается продажа по разным ценам за разные доли. Это больше джентельменское соглашение, т.к. все стороны (кроме </w:t>
      </w:r>
      <w:proofErr w:type="spellStart"/>
      <w:r>
        <w:rPr>
          <w:rFonts w:ascii="Arial" w:hAnsi="Arial" w:cs="Arial"/>
        </w:rPr>
        <w:t>миноритариев</w:t>
      </w:r>
      <w:proofErr w:type="spellEnd"/>
      <w:r>
        <w:rPr>
          <w:rFonts w:ascii="Arial" w:hAnsi="Arial" w:cs="Arial"/>
        </w:rPr>
        <w:t>) будут иметь возможность повлиять на запуск механизма ликвидационной привилегии.</w:t>
      </w:r>
    </w:p>
  </w:comment>
  <w:comment w:id="137" w:author="Общие" w:date="2016-01-23T21:26:00Z" w:initials="1">
    <w:p w14:paraId="4C4AB4DE" w14:textId="77777777" w:rsidR="00AC5B94" w:rsidRDefault="00AC5B94">
      <w:pPr>
        <w:pStyle w:val="a9"/>
        <w:rPr>
          <w:rFonts w:ascii="Arial" w:hAnsi="Arial" w:cs="Arial"/>
        </w:rPr>
      </w:pPr>
      <w:r>
        <w:rPr>
          <w:rStyle w:val="a8"/>
          <w:szCs w:val="16"/>
        </w:rPr>
        <w:annotationRef/>
      </w:r>
    </w:p>
    <w:p w14:paraId="6909778C" w14:textId="77777777" w:rsidR="00AC5B94" w:rsidRDefault="00AC5B94">
      <w:pPr>
        <w:pStyle w:val="a9"/>
        <w:rPr>
          <w:rFonts w:ascii="Arial" w:hAnsi="Arial" w:cs="Arial"/>
        </w:rPr>
      </w:pPr>
      <w:r>
        <w:rPr>
          <w:rFonts w:ascii="Arial" w:hAnsi="Arial" w:cs="Arial"/>
          <w:b/>
          <w:u w:val="single"/>
        </w:rPr>
        <w:t>Общие комментарии</w:t>
      </w:r>
    </w:p>
    <w:p w14:paraId="2B3C19F7" w14:textId="77777777" w:rsidR="00AC5B94" w:rsidRDefault="00AC5B94">
      <w:pPr>
        <w:pStyle w:val="a9"/>
      </w:pPr>
      <w:r>
        <w:rPr>
          <w:rFonts w:ascii="Arial" w:hAnsi="Arial" w:cs="Arial"/>
        </w:rPr>
        <w:t xml:space="preserve">Например, </w:t>
      </w:r>
      <w:r>
        <w:rPr>
          <w:rStyle w:val="a8"/>
          <w:szCs w:val="16"/>
        </w:rPr>
        <w:annotationRef/>
      </w:r>
      <w:r>
        <w:rPr>
          <w:rStyle w:val="a8"/>
          <w:szCs w:val="16"/>
        </w:rPr>
        <w:t>С</w:t>
      </w:r>
      <w:r>
        <w:rPr>
          <w:rFonts w:ascii="Arial" w:hAnsi="Arial" w:cs="Arial"/>
        </w:rPr>
        <w:t>тратегический инвестор может покупать через три разных юридических лица и периодами.</w:t>
      </w:r>
    </w:p>
  </w:comment>
  <w:comment w:id="138" w:author="Общие" w:date="2016-01-23T21:26:00Z" w:initials="1">
    <w:p w14:paraId="3BBCE5FB" w14:textId="77777777" w:rsidR="00AC5B94" w:rsidRDefault="00AC5B94">
      <w:pPr>
        <w:pStyle w:val="a9"/>
        <w:rPr>
          <w:rFonts w:ascii="Arial" w:hAnsi="Arial" w:cs="Arial"/>
        </w:rPr>
      </w:pPr>
      <w:r>
        <w:rPr>
          <w:rStyle w:val="a8"/>
          <w:szCs w:val="16"/>
        </w:rPr>
        <w:annotationRef/>
      </w:r>
    </w:p>
    <w:p w14:paraId="58CFB270" w14:textId="77777777" w:rsidR="00AC5B94" w:rsidRPr="00BB3198" w:rsidRDefault="00AC5B94">
      <w:pPr>
        <w:pStyle w:val="a9"/>
        <w:rPr>
          <w:rFonts w:ascii="Arial" w:hAnsi="Arial" w:cs="Arial"/>
        </w:rPr>
      </w:pPr>
      <w:r>
        <w:rPr>
          <w:rFonts w:ascii="Arial" w:hAnsi="Arial" w:cs="Arial"/>
          <w:b/>
          <w:u w:val="single"/>
        </w:rPr>
        <w:t>Общие комментарии</w:t>
      </w:r>
    </w:p>
    <w:p w14:paraId="32FD4DE0" w14:textId="77777777" w:rsidR="00AC5B94" w:rsidRDefault="00AC5B94">
      <w:pPr>
        <w:pStyle w:val="a9"/>
      </w:pPr>
      <w:r w:rsidRPr="00BB3198">
        <w:rPr>
          <w:rFonts w:ascii="Arial" w:hAnsi="Arial" w:cs="Arial"/>
        </w:rPr>
        <w:t>Суммы, получаемые сторонами Договора, будут зафиксированы в договорах купли-продажи или иных сделках.</w:t>
      </w:r>
    </w:p>
  </w:comment>
  <w:comment w:id="141" w:author="1" w:date="2016-01-23T21:26:00Z" w:initials="Опция">
    <w:p w14:paraId="3AA16663" w14:textId="77777777" w:rsidR="00AC5B94" w:rsidRDefault="00AC5B94">
      <w:pPr>
        <w:pStyle w:val="a9"/>
        <w:rPr>
          <w:rFonts w:ascii="Arial" w:hAnsi="Arial" w:cs="Arial"/>
        </w:rPr>
      </w:pPr>
      <w:r>
        <w:rPr>
          <w:rStyle w:val="a8"/>
          <w:szCs w:val="16"/>
        </w:rPr>
        <w:annotationRef/>
      </w:r>
    </w:p>
    <w:p w14:paraId="5CE1BFE7" w14:textId="77777777" w:rsidR="00AC5B94" w:rsidRDefault="00AC5B94">
      <w:pPr>
        <w:pStyle w:val="a9"/>
        <w:rPr>
          <w:rFonts w:ascii="Arial" w:hAnsi="Arial" w:cs="Arial"/>
        </w:rPr>
      </w:pPr>
      <w:r w:rsidRPr="00733CF4">
        <w:rPr>
          <w:rFonts w:ascii="Arial" w:hAnsi="Arial" w:cs="Arial"/>
          <w:b/>
          <w:u w:val="single"/>
        </w:rPr>
        <w:t>Опционально</w:t>
      </w:r>
    </w:p>
    <w:p w14:paraId="5B8BD5E3" w14:textId="77777777" w:rsidR="00AC5B94" w:rsidRDefault="00AC5B94">
      <w:pPr>
        <w:pStyle w:val="a9"/>
      </w:pPr>
      <w:r>
        <w:rPr>
          <w:rFonts w:ascii="Arial" w:hAnsi="Arial" w:cs="Arial"/>
        </w:rPr>
        <w:t xml:space="preserve">Т.к. бизнес может быть продан не только путем продажи долей в компании (так называемая </w:t>
      </w:r>
      <w:r>
        <w:rPr>
          <w:rFonts w:ascii="Arial" w:hAnsi="Arial" w:cs="Arial"/>
          <w:lang w:val="en-US"/>
        </w:rPr>
        <w:t>share</w:t>
      </w:r>
      <w:r w:rsidRPr="00486847">
        <w:rPr>
          <w:rFonts w:ascii="Arial" w:hAnsi="Arial" w:cs="Arial"/>
        </w:rPr>
        <w:t xml:space="preserve"> </w:t>
      </w:r>
      <w:r>
        <w:rPr>
          <w:rFonts w:ascii="Arial" w:hAnsi="Arial" w:cs="Arial"/>
          <w:lang w:val="en-US"/>
        </w:rPr>
        <w:t>deal</w:t>
      </w:r>
      <w:r>
        <w:rPr>
          <w:rFonts w:ascii="Arial" w:hAnsi="Arial" w:cs="Arial"/>
        </w:rPr>
        <w:t>), но и путем продажи активов компании (</w:t>
      </w:r>
      <w:r>
        <w:rPr>
          <w:rFonts w:ascii="Arial" w:hAnsi="Arial" w:cs="Arial"/>
          <w:lang w:val="en-US"/>
        </w:rPr>
        <w:t>asset</w:t>
      </w:r>
      <w:r w:rsidRPr="00486847">
        <w:rPr>
          <w:rFonts w:ascii="Arial" w:hAnsi="Arial" w:cs="Arial"/>
        </w:rPr>
        <w:t xml:space="preserve"> </w:t>
      </w:r>
      <w:r>
        <w:rPr>
          <w:rFonts w:ascii="Arial" w:hAnsi="Arial" w:cs="Arial"/>
          <w:lang w:val="en-US"/>
        </w:rPr>
        <w:t>deal</w:t>
      </w:r>
      <w:r>
        <w:rPr>
          <w:rFonts w:ascii="Arial" w:hAnsi="Arial" w:cs="Arial"/>
        </w:rPr>
        <w:t>), то рекомендуется также добавлять в договор ликвидационную привилегию на случай продажи активов. Вместе с тем, это не является обязательным, например, если устав общества предусматривает, что распоряжение основными активами осуществляется по единогласному решению или иным образом, всегда с учетом мнения инвестора</w:t>
      </w:r>
      <w:r w:rsidRPr="004F09E0">
        <w:rPr>
          <w:rFonts w:ascii="Arial" w:hAnsi="Arial" w:cs="Arial"/>
        </w:rPr>
        <w:t>.</w:t>
      </w:r>
    </w:p>
  </w:comment>
  <w:comment w:id="143" w:author="Общие" w:date="2016-01-23T21:26:00Z" w:initials="1">
    <w:p w14:paraId="1E993E8F" w14:textId="77777777" w:rsidR="00AC5B94" w:rsidRDefault="00AC5B94">
      <w:pPr>
        <w:pStyle w:val="a9"/>
      </w:pPr>
      <w:r>
        <w:rPr>
          <w:rStyle w:val="a8"/>
          <w:szCs w:val="16"/>
        </w:rPr>
        <w:annotationRef/>
      </w:r>
    </w:p>
    <w:p w14:paraId="7801A64C" w14:textId="77777777" w:rsidR="00AC5B94" w:rsidRDefault="00AC5B94">
      <w:pPr>
        <w:pStyle w:val="a9"/>
      </w:pPr>
      <w:r>
        <w:rPr>
          <w:rFonts w:ascii="Arial" w:hAnsi="Arial" w:cs="Arial"/>
          <w:b/>
          <w:u w:val="single"/>
        </w:rPr>
        <w:t>Общие комментарии</w:t>
      </w:r>
    </w:p>
    <w:p w14:paraId="7255B435" w14:textId="77777777" w:rsidR="00AC5B94" w:rsidRDefault="00AC5B94">
      <w:pPr>
        <w:pStyle w:val="a9"/>
      </w:pPr>
      <w:r w:rsidRPr="00BB3198">
        <w:rPr>
          <w:rFonts w:ascii="Arial" w:hAnsi="Arial" w:cs="Arial"/>
        </w:rPr>
        <w:t>Речь идет о дивидендах.</w:t>
      </w:r>
    </w:p>
  </w:comment>
  <w:comment w:id="145" w:author="1" w:date="2016-01-23T21:26:00Z" w:initials="Опция">
    <w:p w14:paraId="5CEF462B" w14:textId="77777777" w:rsidR="00AC5B94" w:rsidRDefault="00AC5B94" w:rsidP="00A91DF7">
      <w:pPr>
        <w:pStyle w:val="a9"/>
        <w:rPr>
          <w:rFonts w:ascii="Arial" w:hAnsi="Arial" w:cs="Arial"/>
        </w:rPr>
      </w:pPr>
      <w:r>
        <w:rPr>
          <w:rStyle w:val="a8"/>
          <w:szCs w:val="16"/>
        </w:rPr>
        <w:annotationRef/>
      </w:r>
    </w:p>
    <w:p w14:paraId="6263D5A2" w14:textId="77777777" w:rsidR="00AC5B94" w:rsidRDefault="00AC5B94" w:rsidP="00A91DF7">
      <w:pPr>
        <w:pStyle w:val="a9"/>
        <w:rPr>
          <w:rFonts w:ascii="Arial" w:hAnsi="Arial" w:cs="Arial"/>
        </w:rPr>
      </w:pPr>
      <w:r w:rsidRPr="00733CF4">
        <w:rPr>
          <w:rFonts w:ascii="Arial" w:hAnsi="Arial" w:cs="Arial"/>
          <w:b/>
          <w:u w:val="single"/>
        </w:rPr>
        <w:t>Опционально</w:t>
      </w:r>
    </w:p>
    <w:p w14:paraId="2B0784EA" w14:textId="77777777" w:rsidR="00AC5B94" w:rsidRPr="00486847" w:rsidRDefault="00AC5B94" w:rsidP="00A91DF7">
      <w:pPr>
        <w:pStyle w:val="a9"/>
        <w:rPr>
          <w:rFonts w:ascii="Arial" w:hAnsi="Arial" w:cs="Arial"/>
        </w:rPr>
      </w:pPr>
      <w:r>
        <w:rPr>
          <w:rFonts w:ascii="Arial" w:hAnsi="Arial" w:cs="Arial"/>
        </w:rPr>
        <w:t xml:space="preserve">Реорганизация наряду с </w:t>
      </w:r>
      <w:r>
        <w:rPr>
          <w:rFonts w:ascii="Arial" w:hAnsi="Arial" w:cs="Arial"/>
          <w:lang w:val="en-US"/>
        </w:rPr>
        <w:t>assets</w:t>
      </w:r>
      <w:r w:rsidRPr="00486847">
        <w:rPr>
          <w:rFonts w:ascii="Arial" w:hAnsi="Arial" w:cs="Arial"/>
        </w:rPr>
        <w:t xml:space="preserve"> </w:t>
      </w:r>
      <w:r>
        <w:rPr>
          <w:rFonts w:ascii="Arial" w:hAnsi="Arial" w:cs="Arial"/>
          <w:lang w:val="en-US"/>
        </w:rPr>
        <w:t>deal</w:t>
      </w:r>
      <w:r w:rsidRPr="00486847">
        <w:rPr>
          <w:rFonts w:ascii="Arial" w:hAnsi="Arial" w:cs="Arial"/>
        </w:rPr>
        <w:t xml:space="preserve"> </w:t>
      </w:r>
      <w:r>
        <w:rPr>
          <w:rFonts w:ascii="Arial" w:hAnsi="Arial" w:cs="Arial"/>
        </w:rPr>
        <w:t>и</w:t>
      </w:r>
      <w:r w:rsidRPr="00486847">
        <w:rPr>
          <w:rFonts w:ascii="Arial" w:hAnsi="Arial" w:cs="Arial"/>
        </w:rPr>
        <w:t xml:space="preserve"> </w:t>
      </w:r>
      <w:r>
        <w:rPr>
          <w:rFonts w:ascii="Arial" w:hAnsi="Arial" w:cs="Arial"/>
          <w:lang w:val="en-US"/>
        </w:rPr>
        <w:t>share</w:t>
      </w:r>
      <w:r w:rsidRPr="00486847">
        <w:rPr>
          <w:rFonts w:ascii="Arial" w:hAnsi="Arial" w:cs="Arial"/>
        </w:rPr>
        <w:t xml:space="preserve"> </w:t>
      </w:r>
      <w:r>
        <w:rPr>
          <w:rFonts w:ascii="Arial" w:hAnsi="Arial" w:cs="Arial"/>
          <w:lang w:val="en-US"/>
        </w:rPr>
        <w:t>deal</w:t>
      </w:r>
      <w:r w:rsidRPr="00486847">
        <w:rPr>
          <w:rFonts w:ascii="Arial" w:hAnsi="Arial" w:cs="Arial"/>
        </w:rPr>
        <w:t xml:space="preserve"> </w:t>
      </w:r>
      <w:r>
        <w:rPr>
          <w:rFonts w:ascii="Arial" w:hAnsi="Arial" w:cs="Arial"/>
        </w:rPr>
        <w:t xml:space="preserve">является одним из вариантов продажи бизнеса. Однако, т.к. решение о реорганизации российского ООО требует единогласия участников, то данное условие может не включаться в договор. Вместе с тем рекомендуется указывать его, т.к.: </w:t>
      </w:r>
    </w:p>
    <w:p w14:paraId="5A82CF69" w14:textId="77777777" w:rsidR="00AC5B94" w:rsidRPr="00486847" w:rsidRDefault="00AC5B94" w:rsidP="00A91DF7">
      <w:pPr>
        <w:pStyle w:val="a9"/>
        <w:rPr>
          <w:rFonts w:ascii="Arial" w:hAnsi="Arial" w:cs="Arial"/>
        </w:rPr>
      </w:pPr>
      <w:r w:rsidRPr="00486847">
        <w:rPr>
          <w:rFonts w:ascii="Arial" w:hAnsi="Arial" w:cs="Arial"/>
        </w:rPr>
        <w:t xml:space="preserve">(i) Возможно изменение законодательства, и решение о реорганизации не будет требовать единогласия; </w:t>
      </w:r>
    </w:p>
    <w:p w14:paraId="675BD725" w14:textId="77777777" w:rsidR="00AC5B94" w:rsidRDefault="00AC5B94">
      <w:pPr>
        <w:pStyle w:val="a9"/>
      </w:pPr>
      <w:r w:rsidRPr="00486847">
        <w:rPr>
          <w:rFonts w:ascii="Arial" w:hAnsi="Arial" w:cs="Arial"/>
        </w:rPr>
        <w:t>(</w:t>
      </w:r>
      <w:proofErr w:type="spellStart"/>
      <w:r w:rsidRPr="00486847">
        <w:rPr>
          <w:rFonts w:ascii="Arial" w:hAnsi="Arial" w:cs="Arial"/>
        </w:rPr>
        <w:t>ii</w:t>
      </w:r>
      <w:proofErr w:type="spellEnd"/>
      <w:r w:rsidRPr="00486847">
        <w:rPr>
          <w:rFonts w:ascii="Arial" w:hAnsi="Arial" w:cs="Arial"/>
        </w:rPr>
        <w:t xml:space="preserve">) Письменное закрепление данной договоренности (которую, при этом, следует рассматриваться все же больше как джентельменское соглашение) может </w:t>
      </w:r>
      <w:r>
        <w:rPr>
          <w:rFonts w:ascii="Arial" w:hAnsi="Arial" w:cs="Arial"/>
        </w:rPr>
        <w:t>являться</w:t>
      </w:r>
      <w:r w:rsidRPr="00486847">
        <w:rPr>
          <w:rFonts w:ascii="Arial" w:hAnsi="Arial" w:cs="Arial"/>
        </w:rPr>
        <w:t xml:space="preserve"> сильным аргументов в переговорах с партнерами по бизнесу.</w:t>
      </w:r>
    </w:p>
  </w:comment>
  <w:comment w:id="147" w:author="Общие" w:date="2016-01-23T21:26:00Z" w:initials="1">
    <w:p w14:paraId="495984C7" w14:textId="77777777" w:rsidR="00AC5B94" w:rsidRDefault="00AC5B94">
      <w:pPr>
        <w:pStyle w:val="a9"/>
      </w:pPr>
      <w:r>
        <w:rPr>
          <w:rStyle w:val="a8"/>
          <w:szCs w:val="16"/>
        </w:rPr>
        <w:annotationRef/>
      </w:r>
    </w:p>
    <w:p w14:paraId="0A479412" w14:textId="77777777" w:rsidR="00AC5B94" w:rsidRDefault="00AC5B94">
      <w:pPr>
        <w:pStyle w:val="a9"/>
      </w:pPr>
      <w:r>
        <w:rPr>
          <w:rFonts w:ascii="Arial" w:hAnsi="Arial" w:cs="Arial"/>
          <w:b/>
          <w:u w:val="single"/>
        </w:rPr>
        <w:t>Общие комментарии</w:t>
      </w:r>
    </w:p>
    <w:p w14:paraId="77083ED8" w14:textId="77777777" w:rsidR="00AC5B94" w:rsidRDefault="00AC5B94">
      <w:pPr>
        <w:pStyle w:val="a9"/>
      </w:pPr>
      <w:r w:rsidRPr="00BB3198">
        <w:rPr>
          <w:rFonts w:ascii="Arial" w:hAnsi="Arial" w:cs="Arial"/>
        </w:rPr>
        <w:t>Рыночная стоимость будет определяться независимым оценщиком.</w:t>
      </w:r>
    </w:p>
  </w:comment>
  <w:comment w:id="148" w:author="1" w:date="2016-01-23T21:26:00Z" w:initials="Опция">
    <w:p w14:paraId="125FC92D" w14:textId="77777777" w:rsidR="00AC5B94" w:rsidRDefault="00AC5B94">
      <w:pPr>
        <w:pStyle w:val="a9"/>
        <w:rPr>
          <w:rFonts w:ascii="Arial" w:hAnsi="Arial" w:cs="Arial"/>
        </w:rPr>
      </w:pPr>
      <w:r>
        <w:rPr>
          <w:rStyle w:val="a8"/>
          <w:szCs w:val="16"/>
        </w:rPr>
        <w:annotationRef/>
      </w:r>
    </w:p>
    <w:p w14:paraId="7FB57B9E" w14:textId="77777777" w:rsidR="00AC5B94" w:rsidRDefault="00AC5B94">
      <w:pPr>
        <w:pStyle w:val="a9"/>
        <w:rPr>
          <w:rFonts w:ascii="Arial" w:hAnsi="Arial" w:cs="Arial"/>
        </w:rPr>
      </w:pPr>
      <w:r w:rsidRPr="00733CF4">
        <w:rPr>
          <w:rFonts w:ascii="Arial" w:hAnsi="Arial" w:cs="Arial"/>
          <w:b/>
          <w:u w:val="single"/>
        </w:rPr>
        <w:t>Опционально</w:t>
      </w:r>
    </w:p>
    <w:p w14:paraId="7054460B" w14:textId="77777777" w:rsidR="00AC5B94" w:rsidRDefault="00AC5B94">
      <w:pPr>
        <w:pStyle w:val="a9"/>
      </w:pPr>
      <w:r>
        <w:rPr>
          <w:rFonts w:ascii="Arial" w:hAnsi="Arial" w:cs="Arial"/>
        </w:rPr>
        <w:t>Указанное условие выгодно инвесторам, но ограничивает права основателей. Представляется, что его включение в договор не является обязательным</w:t>
      </w:r>
    </w:p>
  </w:comment>
  <w:comment w:id="152" w:author="1" w:date="2016-01-23T21:26:00Z" w:initials="Опция">
    <w:p w14:paraId="6C1018B1" w14:textId="77777777" w:rsidR="00AC5B94" w:rsidRDefault="00AC5B94" w:rsidP="00A91DF7">
      <w:pPr>
        <w:pStyle w:val="a9"/>
        <w:rPr>
          <w:rFonts w:ascii="Arial" w:hAnsi="Arial" w:cs="Arial"/>
        </w:rPr>
      </w:pPr>
      <w:r>
        <w:rPr>
          <w:rStyle w:val="a8"/>
          <w:szCs w:val="16"/>
        </w:rPr>
        <w:annotationRef/>
      </w:r>
    </w:p>
    <w:p w14:paraId="40903284" w14:textId="77777777" w:rsidR="00AC5B94" w:rsidRDefault="00AC5B94" w:rsidP="00A91DF7">
      <w:pPr>
        <w:pStyle w:val="a9"/>
        <w:rPr>
          <w:rFonts w:ascii="Arial" w:hAnsi="Arial" w:cs="Arial"/>
        </w:rPr>
      </w:pPr>
      <w:r w:rsidRPr="00733CF4">
        <w:rPr>
          <w:rFonts w:ascii="Arial" w:hAnsi="Arial" w:cs="Arial"/>
          <w:b/>
          <w:u w:val="single"/>
        </w:rPr>
        <w:t>Опционально</w:t>
      </w:r>
    </w:p>
    <w:p w14:paraId="76EEC14D" w14:textId="77777777" w:rsidR="00AC5B94" w:rsidRPr="00BB3198" w:rsidRDefault="00AC5B94" w:rsidP="00A91DF7">
      <w:pPr>
        <w:pStyle w:val="a9"/>
        <w:rPr>
          <w:rFonts w:ascii="Arial" w:hAnsi="Arial" w:cs="Arial"/>
        </w:rPr>
      </w:pPr>
      <w:r>
        <w:rPr>
          <w:rFonts w:ascii="Arial" w:hAnsi="Arial" w:cs="Arial"/>
        </w:rPr>
        <w:t xml:space="preserve">Для многих инвесторов получение достоверной, документально подтвержденной, информации о </w:t>
      </w:r>
      <w:r w:rsidRPr="00BB3198">
        <w:rPr>
          <w:rFonts w:ascii="Arial" w:hAnsi="Arial" w:cs="Arial"/>
        </w:rPr>
        <w:t>бенефициарах своих контрагентов может быть не обязательным. В связи с этим данное условие может не включаться в договор.</w:t>
      </w:r>
    </w:p>
    <w:p w14:paraId="407A8E86" w14:textId="77777777" w:rsidR="00AC5B94" w:rsidRDefault="00AC5B94" w:rsidP="00A91DF7">
      <w:pPr>
        <w:pStyle w:val="a9"/>
      </w:pPr>
      <w:r w:rsidRPr="00BB3198">
        <w:rPr>
          <w:rFonts w:ascii="Arial" w:hAnsi="Arial" w:cs="Arial"/>
          <w:b/>
        </w:rPr>
        <w:t>Это, однако, не должно приводить к тому, что сторонами по договору становятся лица, у которых ничего нет за душой = нет возможности с них взыскать неустойку или убытки, заставить их выкупить долю.</w:t>
      </w:r>
    </w:p>
  </w:comment>
  <w:comment w:id="153" w:author="Общие" w:date="2016-01-23T21:26:00Z" w:initials="1">
    <w:p w14:paraId="38BA85B8" w14:textId="77777777" w:rsidR="00AC5B94" w:rsidRDefault="00AC5B94">
      <w:pPr>
        <w:pStyle w:val="a9"/>
      </w:pPr>
      <w:r>
        <w:rPr>
          <w:rStyle w:val="a8"/>
          <w:szCs w:val="16"/>
        </w:rPr>
        <w:annotationRef/>
      </w:r>
    </w:p>
    <w:p w14:paraId="66A8B1EB" w14:textId="77777777" w:rsidR="00AC5B94" w:rsidRDefault="00AC5B94">
      <w:pPr>
        <w:pStyle w:val="a9"/>
      </w:pPr>
      <w:r>
        <w:rPr>
          <w:rFonts w:ascii="Arial" w:hAnsi="Arial" w:cs="Arial"/>
          <w:b/>
          <w:u w:val="single"/>
        </w:rPr>
        <w:t>Общие комментарии</w:t>
      </w:r>
    </w:p>
    <w:p w14:paraId="70BE688C" w14:textId="77777777" w:rsidR="00AC5B94" w:rsidRDefault="00AC5B94">
      <w:pPr>
        <w:pStyle w:val="a9"/>
      </w:pPr>
      <w:r w:rsidRPr="00BB3198">
        <w:rPr>
          <w:rFonts w:ascii="Arial" w:hAnsi="Arial" w:cs="Arial"/>
        </w:rPr>
        <w:t>Можно предусмотреть конкретный срок.</w:t>
      </w:r>
    </w:p>
  </w:comment>
  <w:comment w:id="155" w:author="Общие" w:date="2016-01-23T21:26:00Z" w:initials="1">
    <w:p w14:paraId="53BDBD71" w14:textId="77777777" w:rsidR="00AC5B94" w:rsidRDefault="00AC5B94" w:rsidP="001718DA">
      <w:pPr>
        <w:pStyle w:val="a9"/>
        <w:rPr>
          <w:rFonts w:ascii="Arial" w:hAnsi="Arial" w:cs="Arial"/>
        </w:rPr>
      </w:pPr>
      <w:r>
        <w:rPr>
          <w:rStyle w:val="a8"/>
          <w:szCs w:val="16"/>
        </w:rPr>
        <w:annotationRef/>
      </w:r>
    </w:p>
    <w:p w14:paraId="3119782F" w14:textId="77777777" w:rsidR="00AC5B94" w:rsidRDefault="00AC5B94" w:rsidP="001718DA">
      <w:pPr>
        <w:pStyle w:val="a9"/>
        <w:rPr>
          <w:rFonts w:ascii="Arial" w:hAnsi="Arial" w:cs="Arial"/>
        </w:rPr>
      </w:pPr>
      <w:r>
        <w:rPr>
          <w:rFonts w:ascii="Arial" w:hAnsi="Arial" w:cs="Arial"/>
          <w:b/>
          <w:u w:val="single"/>
        </w:rPr>
        <w:t>Общие комментарии</w:t>
      </w:r>
    </w:p>
    <w:p w14:paraId="39247EA3" w14:textId="77777777" w:rsidR="00AC5B94" w:rsidRDefault="00AC5B94" w:rsidP="001718DA">
      <w:pPr>
        <w:pStyle w:val="a9"/>
        <w:rPr>
          <w:rFonts w:ascii="Arial" w:hAnsi="Arial" w:cs="Arial"/>
        </w:rPr>
      </w:pPr>
      <w:r>
        <w:rPr>
          <w:rFonts w:ascii="Arial" w:hAnsi="Arial" w:cs="Arial"/>
        </w:rPr>
        <w:t>Счет будет открыт по решению генеральный директор на основании решения общего собрания участников.</w:t>
      </w:r>
    </w:p>
    <w:p w14:paraId="481B0BB4" w14:textId="77777777" w:rsidR="00AC5B94" w:rsidRDefault="00AC5B94" w:rsidP="001718DA">
      <w:pPr>
        <w:pStyle w:val="a9"/>
      </w:pPr>
      <w:r>
        <w:rPr>
          <w:rFonts w:ascii="Arial" w:hAnsi="Arial" w:cs="Arial"/>
        </w:rPr>
        <w:t>Данная мера позволит уменьшить потери от инфляции. Между тем, Договор не устанавливает ответственности за неисполнение данного пункта.</w:t>
      </w:r>
    </w:p>
  </w:comment>
  <w:comment w:id="156" w:author="1" w:date="2016-01-23T21:26:00Z" w:initials="Опция">
    <w:p w14:paraId="509CE616" w14:textId="77777777" w:rsidR="00AC5B94" w:rsidRDefault="00AC5B94" w:rsidP="00F01122">
      <w:pPr>
        <w:pStyle w:val="a9"/>
        <w:rPr>
          <w:rFonts w:ascii="Arial" w:hAnsi="Arial" w:cs="Arial"/>
        </w:rPr>
      </w:pPr>
      <w:r>
        <w:rPr>
          <w:rStyle w:val="a8"/>
          <w:szCs w:val="16"/>
        </w:rPr>
        <w:annotationRef/>
      </w:r>
    </w:p>
    <w:p w14:paraId="2E33B0D6" w14:textId="77777777" w:rsidR="00AC5B94" w:rsidRDefault="00AC5B94" w:rsidP="00F01122">
      <w:pPr>
        <w:pStyle w:val="a9"/>
        <w:rPr>
          <w:rFonts w:ascii="Arial" w:hAnsi="Arial" w:cs="Arial"/>
        </w:rPr>
      </w:pPr>
      <w:r w:rsidRPr="00733CF4">
        <w:rPr>
          <w:rFonts w:ascii="Arial" w:hAnsi="Arial" w:cs="Arial"/>
          <w:b/>
          <w:u w:val="single"/>
        </w:rPr>
        <w:t>Опционально</w:t>
      </w:r>
    </w:p>
    <w:p w14:paraId="1013C93A" w14:textId="77777777" w:rsidR="00AC5B94" w:rsidRDefault="00AC5B94" w:rsidP="00F01122">
      <w:pPr>
        <w:pStyle w:val="a9"/>
        <w:rPr>
          <w:rFonts w:ascii="Arial" w:hAnsi="Arial" w:cs="Arial"/>
        </w:rPr>
      </w:pPr>
      <w:r>
        <w:rPr>
          <w:rFonts w:ascii="Arial" w:hAnsi="Arial" w:cs="Arial"/>
        </w:rPr>
        <w:t xml:space="preserve">Вариант 1 более выгоден инвесторам, чем вариант </w:t>
      </w:r>
      <w:r w:rsidRPr="005175F1">
        <w:rPr>
          <w:rFonts w:ascii="Arial" w:hAnsi="Arial" w:cs="Arial"/>
        </w:rPr>
        <w:t>2</w:t>
      </w:r>
      <w:r>
        <w:rPr>
          <w:rFonts w:ascii="Arial" w:hAnsi="Arial" w:cs="Arial"/>
        </w:rPr>
        <w:t xml:space="preserve">, т.к. при его использовании доли инвесторов не будут размываться при приобретении долей работниками. Однако получение долей работниками может привести к сложности в принятии управленческих решений, требующих единогласия всех участников. </w:t>
      </w:r>
    </w:p>
    <w:p w14:paraId="621B747C" w14:textId="77777777" w:rsidR="00AC5B94" w:rsidRDefault="00AC5B94" w:rsidP="00F01122">
      <w:pPr>
        <w:pStyle w:val="a9"/>
      </w:pPr>
      <w:r w:rsidRPr="00F40B07">
        <w:rPr>
          <w:rFonts w:ascii="Arial" w:hAnsi="Arial" w:cs="Arial"/>
          <w:b/>
        </w:rPr>
        <w:t>На практике и инвесторам, и основателям больше подходит так называемый «фантомный» опцион.</w:t>
      </w:r>
    </w:p>
  </w:comment>
  <w:comment w:id="159" w:author="Общие" w:date="2016-01-23T21:26:00Z" w:initials="1">
    <w:p w14:paraId="52509EA6" w14:textId="77777777" w:rsidR="00AC5B94" w:rsidRDefault="00AC5B94">
      <w:pPr>
        <w:pStyle w:val="a9"/>
        <w:rPr>
          <w:rFonts w:ascii="Arial" w:hAnsi="Arial" w:cs="Arial"/>
        </w:rPr>
      </w:pPr>
      <w:r>
        <w:rPr>
          <w:rStyle w:val="a8"/>
          <w:szCs w:val="16"/>
        </w:rPr>
        <w:annotationRef/>
      </w:r>
    </w:p>
    <w:p w14:paraId="79E32BD4" w14:textId="77777777" w:rsidR="00AC5B94" w:rsidRDefault="00AC5B94">
      <w:pPr>
        <w:pStyle w:val="a9"/>
        <w:rPr>
          <w:rFonts w:ascii="Arial" w:hAnsi="Arial" w:cs="Arial"/>
        </w:rPr>
      </w:pPr>
      <w:r>
        <w:rPr>
          <w:rFonts w:ascii="Arial" w:hAnsi="Arial" w:cs="Arial"/>
          <w:b/>
          <w:u w:val="single"/>
        </w:rPr>
        <w:t>Общие комментарии</w:t>
      </w:r>
    </w:p>
    <w:p w14:paraId="1B1568F1" w14:textId="77777777" w:rsidR="00AC5B94" w:rsidRDefault="00AC5B94">
      <w:pPr>
        <w:pStyle w:val="a9"/>
      </w:pPr>
      <w:r>
        <w:rPr>
          <w:rFonts w:ascii="Arial" w:hAnsi="Arial" w:cs="Arial"/>
        </w:rPr>
        <w:t>Другими словами — пропорциональное «размытие» долей.</w:t>
      </w:r>
    </w:p>
  </w:comment>
  <w:comment w:id="164" w:author="Общие" w:date="2016-01-23T21:26:00Z" w:initials="1">
    <w:p w14:paraId="1F67A205" w14:textId="77777777" w:rsidR="00AC5B94" w:rsidRDefault="00AC5B94">
      <w:pPr>
        <w:pStyle w:val="a9"/>
        <w:rPr>
          <w:rFonts w:ascii="Arial" w:hAnsi="Arial" w:cs="Arial"/>
        </w:rPr>
      </w:pPr>
      <w:r>
        <w:rPr>
          <w:rStyle w:val="a8"/>
          <w:szCs w:val="16"/>
        </w:rPr>
        <w:annotationRef/>
      </w:r>
    </w:p>
    <w:p w14:paraId="65BF63B2" w14:textId="77777777" w:rsidR="00AC5B94" w:rsidRDefault="00AC5B94">
      <w:pPr>
        <w:pStyle w:val="a9"/>
        <w:rPr>
          <w:rFonts w:ascii="Arial" w:hAnsi="Arial" w:cs="Arial"/>
        </w:rPr>
      </w:pPr>
      <w:r>
        <w:rPr>
          <w:rFonts w:ascii="Arial" w:hAnsi="Arial" w:cs="Arial"/>
          <w:b/>
          <w:u w:val="single"/>
        </w:rPr>
        <w:t>Общие комментарии</w:t>
      </w:r>
    </w:p>
    <w:p w14:paraId="7A60813F" w14:textId="77777777" w:rsidR="00AC5B94" w:rsidRDefault="00AC5B94">
      <w:pPr>
        <w:pStyle w:val="a9"/>
      </w:pPr>
      <w:r>
        <w:rPr>
          <w:rFonts w:ascii="Arial" w:hAnsi="Arial" w:cs="Arial"/>
        </w:rPr>
        <w:t xml:space="preserve">Обязательство по </w:t>
      </w:r>
      <w:proofErr w:type="spellStart"/>
      <w:r>
        <w:rPr>
          <w:rFonts w:ascii="Arial" w:hAnsi="Arial" w:cs="Arial"/>
        </w:rPr>
        <w:t>неконкуренции</w:t>
      </w:r>
      <w:proofErr w:type="spellEnd"/>
      <w:r>
        <w:rPr>
          <w:rFonts w:ascii="Arial" w:hAnsi="Arial" w:cs="Arial"/>
        </w:rPr>
        <w:t xml:space="preserve"> продолжает действовать даже после прекращения статуса участника.</w:t>
      </w:r>
    </w:p>
  </w:comment>
  <w:comment w:id="167" w:author="Общие" w:date="2016-01-23T21:26:00Z" w:initials="1">
    <w:p w14:paraId="634B4911" w14:textId="77777777" w:rsidR="00AC5B94" w:rsidRDefault="00AC5B94">
      <w:pPr>
        <w:pStyle w:val="a9"/>
        <w:rPr>
          <w:rFonts w:ascii="Arial" w:hAnsi="Arial" w:cs="Arial"/>
        </w:rPr>
      </w:pPr>
      <w:r>
        <w:rPr>
          <w:rStyle w:val="a8"/>
          <w:szCs w:val="16"/>
        </w:rPr>
        <w:annotationRef/>
      </w:r>
    </w:p>
    <w:p w14:paraId="5A3F02B1" w14:textId="77777777" w:rsidR="00AC5B94" w:rsidRDefault="00AC5B94">
      <w:pPr>
        <w:pStyle w:val="a9"/>
        <w:rPr>
          <w:rFonts w:ascii="Arial" w:hAnsi="Arial" w:cs="Arial"/>
        </w:rPr>
      </w:pPr>
      <w:r>
        <w:rPr>
          <w:rFonts w:ascii="Arial" w:hAnsi="Arial" w:cs="Arial"/>
          <w:b/>
          <w:u w:val="single"/>
        </w:rPr>
        <w:t>Общие комментарии</w:t>
      </w:r>
    </w:p>
    <w:p w14:paraId="3E572142" w14:textId="77777777" w:rsidR="00AC5B94" w:rsidRDefault="00AC5B94">
      <w:pPr>
        <w:pStyle w:val="a9"/>
      </w:pPr>
      <w:r>
        <w:rPr>
          <w:rFonts w:ascii="Arial" w:hAnsi="Arial" w:cs="Arial"/>
        </w:rPr>
        <w:t>Решения общим собранием участником могут быть не приняты по вине генерального директора, в частности, если он не организует, предоставляет недостоверные / неполные материалы для заседания общего собрания.</w:t>
      </w:r>
    </w:p>
  </w:comment>
  <w:comment w:id="168" w:author="1" w:date="2016-01-23T21:26:00Z" w:initials="Опция">
    <w:p w14:paraId="2FA3BC77" w14:textId="77777777" w:rsidR="00AC5B94" w:rsidRDefault="00AC5B94">
      <w:pPr>
        <w:pStyle w:val="a9"/>
        <w:rPr>
          <w:rFonts w:ascii="Arial" w:hAnsi="Arial" w:cs="Arial"/>
        </w:rPr>
      </w:pPr>
      <w:r>
        <w:rPr>
          <w:rStyle w:val="a8"/>
          <w:szCs w:val="16"/>
        </w:rPr>
        <w:annotationRef/>
      </w:r>
    </w:p>
    <w:p w14:paraId="3781F2C1" w14:textId="77777777" w:rsidR="00AC5B94" w:rsidRDefault="00AC5B94">
      <w:pPr>
        <w:pStyle w:val="a9"/>
        <w:rPr>
          <w:rFonts w:ascii="Arial" w:hAnsi="Arial" w:cs="Arial"/>
        </w:rPr>
      </w:pPr>
      <w:r w:rsidRPr="00733CF4">
        <w:rPr>
          <w:rFonts w:ascii="Arial" w:hAnsi="Arial" w:cs="Arial"/>
          <w:b/>
          <w:u w:val="single"/>
        </w:rPr>
        <w:t>Опционально</w:t>
      </w:r>
    </w:p>
    <w:p w14:paraId="0F4AA192" w14:textId="77777777" w:rsidR="00AC5B94" w:rsidRDefault="00AC5B94">
      <w:pPr>
        <w:pStyle w:val="a9"/>
      </w:pPr>
      <w:r>
        <w:rPr>
          <w:rFonts w:ascii="Arial" w:hAnsi="Arial" w:cs="Arial"/>
        </w:rPr>
        <w:t>Создание совета директоров в проектной компании имеет смысл, главным образом, когда у общества имеется много участников, что затрудняет принятие управленческих решений на уровне общего собрания участников.</w:t>
      </w:r>
    </w:p>
  </w:comment>
  <w:comment w:id="172" w:author="Общие" w:date="2016-01-23T21:26:00Z" w:initials="1">
    <w:p w14:paraId="3D250E25" w14:textId="77777777" w:rsidR="00AC5B94" w:rsidRDefault="00AC5B94">
      <w:pPr>
        <w:pStyle w:val="a9"/>
        <w:rPr>
          <w:rFonts w:ascii="Arial" w:hAnsi="Arial" w:cs="Arial"/>
        </w:rPr>
      </w:pPr>
      <w:r>
        <w:rPr>
          <w:rStyle w:val="a8"/>
          <w:szCs w:val="16"/>
        </w:rPr>
        <w:annotationRef/>
      </w:r>
    </w:p>
    <w:p w14:paraId="519C6C72" w14:textId="77777777" w:rsidR="00AC5B94" w:rsidRDefault="00AC5B94">
      <w:pPr>
        <w:pStyle w:val="a9"/>
        <w:rPr>
          <w:rFonts w:ascii="Arial" w:hAnsi="Arial" w:cs="Arial"/>
        </w:rPr>
      </w:pPr>
      <w:r>
        <w:rPr>
          <w:rFonts w:ascii="Arial" w:hAnsi="Arial" w:cs="Arial"/>
          <w:b/>
          <w:u w:val="single"/>
        </w:rPr>
        <w:t>Общие комментарии</w:t>
      </w:r>
    </w:p>
    <w:p w14:paraId="78F9246E" w14:textId="77777777" w:rsidR="00AC5B94" w:rsidRDefault="00AC5B94">
      <w:pPr>
        <w:pStyle w:val="a9"/>
      </w:pPr>
      <w:r>
        <w:rPr>
          <w:rFonts w:ascii="Arial" w:hAnsi="Arial" w:cs="Arial"/>
        </w:rPr>
        <w:t>Данное положение действует параллельно с положениями о тупиковых ситуациях. По желанию, может быть запущена процедура разрешения тупиковой ситуации (если ситуация приобретает более тяжелый характер). Данное положение действует многократно.</w:t>
      </w:r>
    </w:p>
  </w:comment>
  <w:comment w:id="173" w:author="1" w:date="2016-01-23T21:26:00Z" w:initials="Опция">
    <w:p w14:paraId="08F79A0F" w14:textId="77777777" w:rsidR="00AC5B94" w:rsidRDefault="00AC5B94">
      <w:pPr>
        <w:pStyle w:val="a9"/>
        <w:rPr>
          <w:rFonts w:ascii="Arial" w:hAnsi="Arial" w:cs="Arial"/>
        </w:rPr>
      </w:pPr>
      <w:r>
        <w:rPr>
          <w:rStyle w:val="a8"/>
          <w:szCs w:val="16"/>
        </w:rPr>
        <w:annotationRef/>
      </w:r>
    </w:p>
    <w:p w14:paraId="1DDDDBF0" w14:textId="77777777" w:rsidR="00AC5B94" w:rsidRDefault="00AC5B94">
      <w:pPr>
        <w:pStyle w:val="a9"/>
        <w:rPr>
          <w:rFonts w:ascii="Arial" w:hAnsi="Arial" w:cs="Arial"/>
        </w:rPr>
      </w:pPr>
      <w:r w:rsidRPr="00733CF4">
        <w:rPr>
          <w:rFonts w:ascii="Arial" w:hAnsi="Arial" w:cs="Arial"/>
          <w:b/>
          <w:u w:val="single"/>
        </w:rPr>
        <w:t>Опционально</w:t>
      </w:r>
    </w:p>
    <w:p w14:paraId="634B3949" w14:textId="77777777" w:rsidR="00AC5B94" w:rsidRDefault="00AC5B94">
      <w:pPr>
        <w:pStyle w:val="a9"/>
      </w:pPr>
      <w:r>
        <w:rPr>
          <w:rFonts w:ascii="Arial" w:hAnsi="Arial" w:cs="Arial"/>
        </w:rPr>
        <w:t>Рекомендуется включать данные условия в договор, чтобы инвесторы могли сохранить контроль не только над основным обществом, но и над компаниями, которые в будущем станут дочерними обществами.</w:t>
      </w:r>
    </w:p>
  </w:comment>
  <w:comment w:id="174" w:author="1" w:date="2016-01-23T21:26:00Z" w:initials="Опция">
    <w:p w14:paraId="57E1A113" w14:textId="77777777" w:rsidR="00AC5B94" w:rsidRDefault="00AC5B94">
      <w:pPr>
        <w:pStyle w:val="a9"/>
        <w:rPr>
          <w:rFonts w:ascii="Arial" w:hAnsi="Arial" w:cs="Arial"/>
        </w:rPr>
      </w:pPr>
      <w:r>
        <w:rPr>
          <w:rStyle w:val="a8"/>
          <w:szCs w:val="16"/>
        </w:rPr>
        <w:annotationRef/>
      </w:r>
    </w:p>
    <w:p w14:paraId="05ED43E7" w14:textId="77777777" w:rsidR="00AC5B94" w:rsidRDefault="00AC5B94">
      <w:pPr>
        <w:pStyle w:val="a9"/>
        <w:rPr>
          <w:rFonts w:ascii="Arial" w:hAnsi="Arial" w:cs="Arial"/>
        </w:rPr>
      </w:pPr>
      <w:r w:rsidRPr="00733CF4">
        <w:rPr>
          <w:rFonts w:ascii="Arial" w:hAnsi="Arial" w:cs="Arial"/>
          <w:b/>
          <w:u w:val="single"/>
        </w:rPr>
        <w:t>Опционально</w:t>
      </w:r>
    </w:p>
    <w:p w14:paraId="7A529AE7" w14:textId="77777777" w:rsidR="00AC5B94" w:rsidRDefault="00AC5B94">
      <w:pPr>
        <w:pStyle w:val="a9"/>
      </w:pPr>
      <w:r>
        <w:rPr>
          <w:rFonts w:ascii="Arial" w:hAnsi="Arial" w:cs="Arial"/>
        </w:rPr>
        <w:t>Рекомендуется заранее согласовывать основные внутренние правила компания, которые будут распространяться на ее работников. В настоящем пункте 12.21 приведены правила, которые на наш взгляд являются основными. В зависимости от особенностей бизнеса проектной компании они могут быть изменены.</w:t>
      </w:r>
    </w:p>
  </w:comment>
  <w:comment w:id="178" w:author="Общие" w:date="2016-01-23T21:26:00Z" w:initials="1">
    <w:p w14:paraId="4E0D93A4" w14:textId="77777777" w:rsidR="00AC5B94" w:rsidRDefault="00AC5B94">
      <w:pPr>
        <w:pStyle w:val="a9"/>
        <w:rPr>
          <w:rFonts w:ascii="Arial" w:hAnsi="Arial" w:cs="Arial"/>
        </w:rPr>
      </w:pPr>
      <w:r>
        <w:rPr>
          <w:rStyle w:val="a8"/>
          <w:szCs w:val="16"/>
        </w:rPr>
        <w:annotationRef/>
      </w:r>
    </w:p>
    <w:p w14:paraId="79E5E100" w14:textId="77777777" w:rsidR="00AC5B94" w:rsidRDefault="00AC5B94">
      <w:pPr>
        <w:pStyle w:val="a9"/>
        <w:rPr>
          <w:rFonts w:ascii="Arial" w:hAnsi="Arial" w:cs="Arial"/>
        </w:rPr>
      </w:pPr>
      <w:r>
        <w:rPr>
          <w:rFonts w:ascii="Arial" w:hAnsi="Arial" w:cs="Arial"/>
          <w:b/>
          <w:u w:val="single"/>
        </w:rPr>
        <w:t>Общие комментарии</w:t>
      </w:r>
    </w:p>
    <w:p w14:paraId="02F5C8D2" w14:textId="77777777" w:rsidR="00AC5B94" w:rsidRDefault="00AC5B94">
      <w:pPr>
        <w:pStyle w:val="a9"/>
      </w:pPr>
      <w:r>
        <w:rPr>
          <w:rFonts w:ascii="Arial" w:hAnsi="Arial" w:cs="Arial"/>
        </w:rPr>
        <w:t>Данное положение предусматривает ограничение для любых наличных операций и операций с банковскими картами.</w:t>
      </w:r>
    </w:p>
  </w:comment>
  <w:comment w:id="179" w:author="1" w:date="2016-01-23T21:26:00Z" w:initials="Опция">
    <w:p w14:paraId="2A25D1AB" w14:textId="77777777" w:rsidR="00AC5B94" w:rsidRDefault="00AC5B94">
      <w:pPr>
        <w:pStyle w:val="a9"/>
        <w:rPr>
          <w:rFonts w:ascii="Arial" w:hAnsi="Arial" w:cs="Arial"/>
        </w:rPr>
      </w:pPr>
      <w:r>
        <w:rPr>
          <w:rStyle w:val="a8"/>
          <w:szCs w:val="16"/>
        </w:rPr>
        <w:annotationRef/>
      </w:r>
    </w:p>
    <w:p w14:paraId="07E95B81" w14:textId="77777777" w:rsidR="00AC5B94" w:rsidRDefault="00AC5B94">
      <w:pPr>
        <w:pStyle w:val="a9"/>
        <w:rPr>
          <w:rFonts w:ascii="Arial" w:hAnsi="Arial" w:cs="Arial"/>
        </w:rPr>
      </w:pPr>
      <w:r w:rsidRPr="00733CF4">
        <w:rPr>
          <w:rFonts w:ascii="Arial" w:hAnsi="Arial" w:cs="Arial"/>
          <w:b/>
          <w:u w:val="single"/>
        </w:rPr>
        <w:t>Опционально</w:t>
      </w:r>
    </w:p>
    <w:p w14:paraId="1E6807D5" w14:textId="77777777" w:rsidR="00AC5B94" w:rsidRDefault="00AC5B94">
      <w:pPr>
        <w:pStyle w:val="a9"/>
      </w:pPr>
      <w:r w:rsidRPr="00031CE6">
        <w:rPr>
          <w:rFonts w:ascii="Arial" w:hAnsi="Arial" w:cs="Arial"/>
        </w:rPr>
        <w:t>Рекомендуется указать допустимый лимит</w:t>
      </w:r>
      <w:r>
        <w:rPr>
          <w:rFonts w:ascii="Arial" w:hAnsi="Arial" w:cs="Arial"/>
        </w:rPr>
        <w:t>.</w:t>
      </w:r>
    </w:p>
  </w:comment>
  <w:comment w:id="186" w:author="1" w:date="2016-01-23T21:26:00Z" w:initials="Опция">
    <w:p w14:paraId="1801310D" w14:textId="77777777" w:rsidR="00AC5B94" w:rsidRDefault="00AC5B94">
      <w:pPr>
        <w:pStyle w:val="a9"/>
        <w:rPr>
          <w:rFonts w:ascii="Arial" w:hAnsi="Arial" w:cs="Arial"/>
        </w:rPr>
      </w:pPr>
      <w:r>
        <w:rPr>
          <w:rStyle w:val="a8"/>
          <w:szCs w:val="16"/>
        </w:rPr>
        <w:annotationRef/>
      </w:r>
    </w:p>
    <w:p w14:paraId="00C37BD2" w14:textId="77777777" w:rsidR="00AC5B94" w:rsidRDefault="00AC5B94">
      <w:pPr>
        <w:pStyle w:val="a9"/>
        <w:rPr>
          <w:rFonts w:ascii="Arial" w:hAnsi="Arial" w:cs="Arial"/>
        </w:rPr>
      </w:pPr>
      <w:r w:rsidRPr="00733CF4">
        <w:rPr>
          <w:rFonts w:ascii="Arial" w:hAnsi="Arial" w:cs="Arial"/>
          <w:b/>
          <w:u w:val="single"/>
        </w:rPr>
        <w:t>Опционально</w:t>
      </w:r>
    </w:p>
    <w:p w14:paraId="6671CE53" w14:textId="77777777" w:rsidR="00AC5B94" w:rsidRDefault="00AC5B94">
      <w:pPr>
        <w:pStyle w:val="a9"/>
      </w:pPr>
      <w:r>
        <w:rPr>
          <w:rFonts w:ascii="Arial" w:hAnsi="Arial" w:cs="Arial"/>
        </w:rPr>
        <w:t>В настоящем договоре опционный договор используется как механизм обеспечения исполнения основных договоренностей между инвесторами и основателями (если основатели существенно нарушают договоренности, то инвесторы могут требовать, чтобы основатели выкупили доли инвесторов по заранее определенной цене). Однако его использование не является обязательным, т.к. обеспечение исполнения договоренностей может достигаться и иными способами.</w:t>
      </w:r>
    </w:p>
  </w:comment>
  <w:comment w:id="196" w:author="1" w:date="2016-01-23T21:26:00Z" w:initials="Опция">
    <w:p w14:paraId="37053858" w14:textId="77777777" w:rsidR="00AC5B94" w:rsidRDefault="00AC5B94" w:rsidP="00F01122">
      <w:pPr>
        <w:pStyle w:val="a9"/>
        <w:rPr>
          <w:rFonts w:ascii="Arial" w:hAnsi="Arial" w:cs="Arial"/>
        </w:rPr>
      </w:pPr>
      <w:r>
        <w:rPr>
          <w:rStyle w:val="a8"/>
          <w:szCs w:val="16"/>
        </w:rPr>
        <w:annotationRef/>
      </w:r>
    </w:p>
    <w:p w14:paraId="5E4F6660" w14:textId="77777777" w:rsidR="00AC5B94" w:rsidRDefault="00AC5B94" w:rsidP="00F01122">
      <w:pPr>
        <w:pStyle w:val="a9"/>
        <w:rPr>
          <w:rFonts w:ascii="Arial" w:hAnsi="Arial" w:cs="Arial"/>
        </w:rPr>
      </w:pPr>
      <w:r w:rsidRPr="00733CF4">
        <w:rPr>
          <w:rFonts w:ascii="Arial" w:hAnsi="Arial" w:cs="Arial"/>
          <w:b/>
          <w:u w:val="single"/>
        </w:rPr>
        <w:t>Опционально</w:t>
      </w:r>
    </w:p>
    <w:p w14:paraId="27176BFC" w14:textId="77777777" w:rsidR="00AC5B94" w:rsidRDefault="00AC5B94" w:rsidP="00F01122">
      <w:pPr>
        <w:pStyle w:val="a9"/>
        <w:rPr>
          <w:rFonts w:ascii="Arial" w:hAnsi="Arial" w:cs="Arial"/>
        </w:rPr>
      </w:pPr>
      <w:r>
        <w:rPr>
          <w:rFonts w:ascii="Arial" w:hAnsi="Arial" w:cs="Arial"/>
        </w:rPr>
        <w:t>Так же как и опционный договор залог не является обязательным механизмом обеспечения и может не использоваться. Однако при принятии решения об использовании/не использовании залога следует учитывать, что информация о залоге доли отражается в ЕГРЮЛ и это может быть дополнительным механизмом ограничения бесконтрольной продажи долей основателями (мало кто из покупателей согласится приобрести долю, обремененную залогом).</w:t>
      </w:r>
    </w:p>
    <w:p w14:paraId="489666BB" w14:textId="77777777" w:rsidR="00AC5B94" w:rsidRDefault="00AC5B94" w:rsidP="00F01122">
      <w:pPr>
        <w:pStyle w:val="a9"/>
      </w:pPr>
      <w:r>
        <w:rPr>
          <w:rFonts w:ascii="Arial" w:hAnsi="Arial" w:cs="Arial"/>
        </w:rPr>
        <w:t>Стоит отметить, что в качестве инструмента, позволяющего получить возмещение за счет заложенного имущества — залог может быть малоэффективен, т.к. закладываемые доли в ООО могут практически ничего не стоить (например, если выведены активы).</w:t>
      </w:r>
    </w:p>
  </w:comment>
  <w:comment w:id="210" w:author="1" w:date="2016-01-23T21:26:00Z" w:initials="Опция">
    <w:p w14:paraId="4CEFF903" w14:textId="77777777" w:rsidR="00AC5B94" w:rsidRDefault="00AC5B94" w:rsidP="00F01122">
      <w:pPr>
        <w:pStyle w:val="a9"/>
        <w:rPr>
          <w:rFonts w:ascii="Arial" w:hAnsi="Arial" w:cs="Arial"/>
        </w:rPr>
      </w:pPr>
      <w:r>
        <w:rPr>
          <w:rStyle w:val="a8"/>
          <w:szCs w:val="16"/>
        </w:rPr>
        <w:annotationRef/>
      </w:r>
    </w:p>
    <w:p w14:paraId="2D30C334" w14:textId="77777777" w:rsidR="00AC5B94" w:rsidRDefault="00AC5B94" w:rsidP="00F01122">
      <w:pPr>
        <w:pStyle w:val="a9"/>
        <w:rPr>
          <w:rFonts w:ascii="Arial" w:hAnsi="Arial" w:cs="Arial"/>
        </w:rPr>
      </w:pPr>
      <w:r w:rsidRPr="00733CF4">
        <w:rPr>
          <w:rFonts w:ascii="Arial" w:hAnsi="Arial" w:cs="Arial"/>
          <w:b/>
          <w:u w:val="single"/>
        </w:rPr>
        <w:t>Опционально</w:t>
      </w:r>
    </w:p>
    <w:p w14:paraId="42BD76EF" w14:textId="77777777" w:rsidR="00AC5B94" w:rsidRDefault="00AC5B94" w:rsidP="00F01122">
      <w:pPr>
        <w:pStyle w:val="a9"/>
        <w:rPr>
          <w:rFonts w:ascii="Arial" w:hAnsi="Arial" w:cs="Arial"/>
        </w:rPr>
      </w:pPr>
      <w:r>
        <w:rPr>
          <w:rFonts w:ascii="Arial" w:hAnsi="Arial" w:cs="Arial"/>
        </w:rPr>
        <w:t>Данный раздел может не включаться в договор. При его обсуждении рекомендуется проявлять особую осмотрительность, чтобы не допустить включения механизмов разрешения тупиковой ситуации, допускающих злоупотребления какой-либо стороной. В качестве вариантов разрешения ситуаций могут выступать, например: (</w:t>
      </w:r>
      <w:proofErr w:type="spellStart"/>
      <w:r>
        <w:rPr>
          <w:rFonts w:ascii="Arial" w:hAnsi="Arial" w:cs="Arial"/>
          <w:lang w:val="en-US"/>
        </w:rPr>
        <w:t>i</w:t>
      </w:r>
      <w:proofErr w:type="spellEnd"/>
      <w:r>
        <w:rPr>
          <w:rFonts w:ascii="Arial" w:hAnsi="Arial" w:cs="Arial"/>
        </w:rPr>
        <w:t>) согласительные процедуры, (</w:t>
      </w:r>
      <w:r>
        <w:rPr>
          <w:rFonts w:ascii="Arial" w:hAnsi="Arial" w:cs="Arial"/>
          <w:lang w:val="en-US"/>
        </w:rPr>
        <w:t>ii</w:t>
      </w:r>
      <w:r>
        <w:rPr>
          <w:rFonts w:ascii="Arial" w:hAnsi="Arial" w:cs="Arial"/>
        </w:rPr>
        <w:t>)</w:t>
      </w:r>
      <w:r>
        <w:rPr>
          <w:rFonts w:ascii="Arial" w:hAnsi="Arial" w:cs="Arial"/>
          <w:lang w:val="en-US"/>
        </w:rPr>
        <w:t> </w:t>
      </w:r>
      <w:r>
        <w:rPr>
          <w:rFonts w:ascii="Arial" w:hAnsi="Arial" w:cs="Arial"/>
        </w:rPr>
        <w:t>медиация, (</w:t>
      </w:r>
      <w:r>
        <w:rPr>
          <w:rFonts w:ascii="Arial" w:hAnsi="Arial" w:cs="Arial"/>
          <w:lang w:val="en-US"/>
        </w:rPr>
        <w:t>iii</w:t>
      </w:r>
      <w:r>
        <w:rPr>
          <w:rFonts w:ascii="Arial" w:hAnsi="Arial" w:cs="Arial"/>
        </w:rPr>
        <w:t>)</w:t>
      </w:r>
      <w:r w:rsidRPr="00624C6A">
        <w:rPr>
          <w:rFonts w:ascii="Arial" w:hAnsi="Arial" w:cs="Arial"/>
        </w:rPr>
        <w:t xml:space="preserve"> </w:t>
      </w:r>
      <w:r>
        <w:rPr>
          <w:rFonts w:ascii="Arial" w:hAnsi="Arial" w:cs="Arial"/>
        </w:rPr>
        <w:t>механизмы выкупа одного из участников по справедливой цене (</w:t>
      </w:r>
      <w:r>
        <w:rPr>
          <w:rFonts w:ascii="Arial" w:hAnsi="Arial" w:cs="Arial"/>
          <w:lang w:val="en-US"/>
        </w:rPr>
        <w:t>Russian</w:t>
      </w:r>
      <w:r w:rsidRPr="00624C6A">
        <w:rPr>
          <w:rFonts w:ascii="Arial" w:hAnsi="Arial" w:cs="Arial"/>
        </w:rPr>
        <w:t xml:space="preserve"> </w:t>
      </w:r>
      <w:r>
        <w:rPr>
          <w:rFonts w:ascii="Arial" w:hAnsi="Arial" w:cs="Arial"/>
          <w:lang w:val="en-US"/>
        </w:rPr>
        <w:t>roulette</w:t>
      </w:r>
      <w:r w:rsidRPr="00624C6A">
        <w:rPr>
          <w:rFonts w:ascii="Arial" w:hAnsi="Arial" w:cs="Arial"/>
        </w:rPr>
        <w:t xml:space="preserve">, </w:t>
      </w:r>
      <w:r>
        <w:rPr>
          <w:rFonts w:ascii="Arial" w:hAnsi="Arial" w:cs="Arial"/>
          <w:lang w:val="en-US"/>
        </w:rPr>
        <w:t>Mexican</w:t>
      </w:r>
      <w:r w:rsidRPr="00624C6A">
        <w:rPr>
          <w:rFonts w:ascii="Arial" w:hAnsi="Arial" w:cs="Arial"/>
        </w:rPr>
        <w:t xml:space="preserve"> </w:t>
      </w:r>
      <w:r>
        <w:rPr>
          <w:rFonts w:ascii="Arial" w:hAnsi="Arial" w:cs="Arial"/>
          <w:lang w:val="en-US"/>
        </w:rPr>
        <w:t>shootout</w:t>
      </w:r>
      <w:r w:rsidRPr="00624C6A">
        <w:rPr>
          <w:rFonts w:ascii="Arial" w:hAnsi="Arial" w:cs="Arial"/>
        </w:rPr>
        <w:t xml:space="preserve"> </w:t>
      </w:r>
      <w:r>
        <w:rPr>
          <w:rFonts w:ascii="Arial" w:hAnsi="Arial" w:cs="Arial"/>
        </w:rPr>
        <w:t>и т.д.) и др.</w:t>
      </w:r>
    </w:p>
    <w:p w14:paraId="79888EE1" w14:textId="77777777" w:rsidR="00AC5B94" w:rsidRDefault="00AC5B94" w:rsidP="00F01122">
      <w:pPr>
        <w:pStyle w:val="a9"/>
      </w:pPr>
      <w:r>
        <w:rPr>
          <w:rFonts w:ascii="Arial" w:hAnsi="Arial" w:cs="Arial"/>
        </w:rPr>
        <w:t>Разрешение тупиковых ситуаций не нужно путать со специальными правилами переизбрания совета директоров.</w:t>
      </w:r>
    </w:p>
  </w:comment>
  <w:comment w:id="233" w:author="1" w:date="2016-01-23T21:26:00Z" w:initials="Опция">
    <w:p w14:paraId="06DE48B3" w14:textId="77777777" w:rsidR="00AC5B94" w:rsidRDefault="00AC5B94">
      <w:pPr>
        <w:pStyle w:val="a9"/>
      </w:pPr>
      <w:r>
        <w:rPr>
          <w:rStyle w:val="a8"/>
          <w:szCs w:val="16"/>
        </w:rPr>
        <w:annotationRef/>
      </w:r>
    </w:p>
    <w:p w14:paraId="1897B15A" w14:textId="77777777" w:rsidR="00AC5B94" w:rsidRDefault="00AC5B94">
      <w:pPr>
        <w:pStyle w:val="a9"/>
      </w:pPr>
      <w:r w:rsidRPr="00733CF4">
        <w:rPr>
          <w:rFonts w:ascii="Arial" w:hAnsi="Arial" w:cs="Arial"/>
          <w:b/>
          <w:u w:val="single"/>
        </w:rPr>
        <w:t>Опционально</w:t>
      </w:r>
    </w:p>
    <w:p w14:paraId="0E7B97A0" w14:textId="77777777" w:rsidR="00AC5B94" w:rsidRDefault="00AC5B94">
      <w:pPr>
        <w:pStyle w:val="a9"/>
      </w:pPr>
      <w:r>
        <w:rPr>
          <w:rFonts w:ascii="Arial" w:hAnsi="Arial" w:cs="Arial"/>
        </w:rPr>
        <w:t>Данный раздел ограничивает возможности сторон по отчуждению долей, т.к. приобретатель должен присоединяться к корпоративному договору, вставая на место отчуждающей стороны. Это позволяет сохранить договоренности между сторонами, даже если основатели решили покинуть проект.</w:t>
      </w:r>
    </w:p>
  </w:comment>
  <w:comment w:id="236" w:author="Общие" w:date="2016-01-23T21:26:00Z" w:initials="1">
    <w:p w14:paraId="36748501" w14:textId="77777777" w:rsidR="00AC5B94" w:rsidRDefault="00AC5B94">
      <w:pPr>
        <w:pStyle w:val="a9"/>
      </w:pPr>
      <w:r>
        <w:rPr>
          <w:rStyle w:val="a8"/>
          <w:szCs w:val="16"/>
        </w:rPr>
        <w:annotationRef/>
      </w:r>
    </w:p>
    <w:p w14:paraId="2F1F53D3" w14:textId="77777777" w:rsidR="00AC5B94" w:rsidRDefault="00AC5B94">
      <w:pPr>
        <w:pStyle w:val="a9"/>
      </w:pPr>
      <w:r>
        <w:rPr>
          <w:rFonts w:ascii="Arial" w:hAnsi="Arial" w:cs="Arial"/>
          <w:b/>
          <w:u w:val="single"/>
        </w:rPr>
        <w:t>Общие комментарии</w:t>
      </w:r>
    </w:p>
    <w:p w14:paraId="5FDFA509" w14:textId="77777777" w:rsidR="00AC5B94" w:rsidRDefault="00AC5B94">
      <w:pPr>
        <w:pStyle w:val="a9"/>
      </w:pPr>
      <w:r w:rsidRPr="00BB3198">
        <w:rPr>
          <w:rFonts w:ascii="Arial" w:hAnsi="Arial" w:cs="Arial"/>
        </w:rPr>
        <w:t>Требование о заключении корпоративного договора также действует в случае реорганизации юридического лица, являющегося участником общества</w:t>
      </w:r>
      <w:r>
        <w:rPr>
          <w:rFonts w:ascii="Arial" w:hAnsi="Arial" w:cs="Arial"/>
        </w:rPr>
        <w:t xml:space="preserve"> — </w:t>
      </w:r>
      <w:r w:rsidRPr="00BB3198">
        <w:rPr>
          <w:rFonts w:ascii="Arial" w:hAnsi="Arial" w:cs="Arial"/>
        </w:rPr>
        <w:t>стороной Договора.</w:t>
      </w:r>
    </w:p>
  </w:comment>
  <w:comment w:id="242" w:author="Общие" w:date="2016-01-23T21:26:00Z" w:initials="1">
    <w:p w14:paraId="21CB2CE1" w14:textId="77777777" w:rsidR="00AC5B94" w:rsidRDefault="00AC5B94">
      <w:pPr>
        <w:pStyle w:val="a9"/>
        <w:rPr>
          <w:rFonts w:ascii="Arial" w:hAnsi="Arial" w:cs="Arial"/>
        </w:rPr>
      </w:pPr>
      <w:r>
        <w:rPr>
          <w:rStyle w:val="a8"/>
          <w:szCs w:val="16"/>
        </w:rPr>
        <w:annotationRef/>
      </w:r>
    </w:p>
    <w:p w14:paraId="0A8568B7" w14:textId="77777777" w:rsidR="00AC5B94" w:rsidRPr="00BB3198" w:rsidRDefault="00AC5B94">
      <w:pPr>
        <w:pStyle w:val="a9"/>
        <w:rPr>
          <w:rFonts w:ascii="Arial" w:hAnsi="Arial" w:cs="Arial"/>
        </w:rPr>
      </w:pPr>
      <w:r>
        <w:rPr>
          <w:rFonts w:ascii="Arial" w:hAnsi="Arial" w:cs="Arial"/>
          <w:b/>
          <w:u w:val="single"/>
        </w:rPr>
        <w:t>Общие комментарии</w:t>
      </w:r>
    </w:p>
    <w:p w14:paraId="3B0EF811" w14:textId="77777777" w:rsidR="00AC5B94" w:rsidRDefault="00AC5B94">
      <w:pPr>
        <w:pStyle w:val="a9"/>
      </w:pPr>
      <w:r w:rsidRPr="00BB3198">
        <w:rPr>
          <w:rFonts w:ascii="Arial" w:hAnsi="Arial" w:cs="Arial"/>
        </w:rPr>
        <w:t>Правопреемники участников (в том числе, наследники) вправе стать участниками только в случае одобрения другими участниками (это предусмотрено в Уставе).</w:t>
      </w:r>
    </w:p>
  </w:comment>
  <w:comment w:id="244" w:author="Общие" w:date="2016-01-23T21:26:00Z" w:initials="1">
    <w:p w14:paraId="484F77DF" w14:textId="77777777" w:rsidR="00AC5B94" w:rsidRDefault="00AC5B94">
      <w:pPr>
        <w:pStyle w:val="a9"/>
        <w:rPr>
          <w:rFonts w:ascii="Arial" w:hAnsi="Arial" w:cs="Arial"/>
        </w:rPr>
      </w:pPr>
      <w:r>
        <w:rPr>
          <w:rStyle w:val="a8"/>
          <w:szCs w:val="16"/>
        </w:rPr>
        <w:annotationRef/>
      </w:r>
    </w:p>
    <w:p w14:paraId="2BB67BBB" w14:textId="77777777" w:rsidR="00AC5B94" w:rsidRPr="00BB3198" w:rsidRDefault="00AC5B94">
      <w:pPr>
        <w:pStyle w:val="a9"/>
        <w:rPr>
          <w:rFonts w:ascii="Arial" w:hAnsi="Arial" w:cs="Arial"/>
        </w:rPr>
      </w:pPr>
      <w:r>
        <w:rPr>
          <w:rFonts w:ascii="Arial" w:hAnsi="Arial" w:cs="Arial"/>
          <w:b/>
          <w:u w:val="single"/>
        </w:rPr>
        <w:t>Общие комментарии</w:t>
      </w:r>
    </w:p>
    <w:p w14:paraId="12B586FC" w14:textId="77777777" w:rsidR="00AC5B94" w:rsidRDefault="00AC5B94">
      <w:pPr>
        <w:pStyle w:val="a9"/>
      </w:pPr>
      <w:r w:rsidRPr="00BB3198">
        <w:rPr>
          <w:rFonts w:ascii="Arial" w:hAnsi="Arial" w:cs="Arial"/>
        </w:rPr>
        <w:t>За односторонний отказ может быть предусмотрена плата.</w:t>
      </w:r>
    </w:p>
  </w:comment>
  <w:comment w:id="256" w:author="1" w:date="2016-01-23T21:26:00Z" w:initials="Опция">
    <w:p w14:paraId="5908210D" w14:textId="77777777" w:rsidR="00AC5B94" w:rsidRDefault="00AC5B94" w:rsidP="00F01122">
      <w:pPr>
        <w:pStyle w:val="a9"/>
        <w:rPr>
          <w:rFonts w:ascii="Arial" w:hAnsi="Arial" w:cs="Arial"/>
        </w:rPr>
      </w:pPr>
      <w:r>
        <w:rPr>
          <w:rStyle w:val="a8"/>
          <w:szCs w:val="16"/>
        </w:rPr>
        <w:annotationRef/>
      </w:r>
    </w:p>
    <w:p w14:paraId="27E8CFB5" w14:textId="77777777" w:rsidR="00AC5B94" w:rsidRDefault="00AC5B94" w:rsidP="00733CF4">
      <w:pPr>
        <w:pStyle w:val="a9"/>
        <w:rPr>
          <w:rFonts w:ascii="Arial" w:hAnsi="Arial" w:cs="Arial"/>
        </w:rPr>
      </w:pPr>
      <w:r w:rsidRPr="00733CF4">
        <w:rPr>
          <w:rFonts w:ascii="Arial" w:hAnsi="Arial" w:cs="Arial"/>
          <w:b/>
          <w:u w:val="single"/>
        </w:rPr>
        <w:t>Опционально</w:t>
      </w:r>
    </w:p>
    <w:p w14:paraId="29752062" w14:textId="77777777" w:rsidR="00AC5B94" w:rsidRDefault="00AC5B94">
      <w:pPr>
        <w:pStyle w:val="a9"/>
      </w:pPr>
      <w:r>
        <w:rPr>
          <w:rFonts w:ascii="Arial" w:hAnsi="Arial" w:cs="Arial"/>
        </w:rPr>
        <w:t>Рекомендуется включать в договор ответственность в виде неустойки за нарушение условий, которые не являются самыми существенными (за нарушение самых существенных условий рекомендуется предусматривать механизмы штрафного опциона). Однако конкретный набор условий, нарушение которых влечет неустойку, а также сумма неустойки, могут изменяться в каждом конкретном случае.</w:t>
      </w:r>
    </w:p>
  </w:comment>
  <w:comment w:id="258" w:author="Общие" w:date="2016-01-23T21:26:00Z" w:initials="1">
    <w:p w14:paraId="0D6809F9" w14:textId="77777777" w:rsidR="00AC5B94" w:rsidRDefault="00AC5B94">
      <w:pPr>
        <w:pStyle w:val="a9"/>
      </w:pPr>
      <w:r>
        <w:rPr>
          <w:rStyle w:val="a8"/>
          <w:szCs w:val="16"/>
        </w:rPr>
        <w:annotationRef/>
      </w:r>
    </w:p>
    <w:p w14:paraId="6B535C0A" w14:textId="77777777" w:rsidR="00AC5B94" w:rsidRDefault="00AC5B94" w:rsidP="00733CF4">
      <w:pPr>
        <w:pStyle w:val="a9"/>
      </w:pPr>
      <w:r>
        <w:rPr>
          <w:rFonts w:ascii="Arial" w:hAnsi="Arial" w:cs="Arial"/>
          <w:b/>
          <w:u w:val="single"/>
        </w:rPr>
        <w:t>Общие комментарии</w:t>
      </w:r>
    </w:p>
    <w:p w14:paraId="77FEC984" w14:textId="77777777" w:rsidR="00AC5B94" w:rsidRDefault="00AC5B94">
      <w:pPr>
        <w:pStyle w:val="a9"/>
      </w:pPr>
      <w:r w:rsidRPr="00BB3198">
        <w:rPr>
          <w:rFonts w:ascii="Arial" w:hAnsi="Arial" w:cs="Arial"/>
        </w:rPr>
        <w:t>Счет, на который должен быть зачислен штраф, может быть указан в Договоре, либо в требовании об уплате штрафа.</w:t>
      </w:r>
    </w:p>
  </w:comment>
  <w:comment w:id="259" w:author="1" w:date="2016-01-23T21:26:00Z" w:initials="Опция">
    <w:p w14:paraId="0485BDB9" w14:textId="77777777" w:rsidR="00AC5B94" w:rsidRDefault="00AC5B94">
      <w:pPr>
        <w:pStyle w:val="a9"/>
      </w:pPr>
      <w:r>
        <w:rPr>
          <w:rStyle w:val="a8"/>
          <w:szCs w:val="16"/>
        </w:rPr>
        <w:annotationRef/>
      </w:r>
    </w:p>
    <w:p w14:paraId="19CC23EC" w14:textId="77777777" w:rsidR="00AC5B94" w:rsidRDefault="00AC5B94" w:rsidP="00733CF4">
      <w:pPr>
        <w:pStyle w:val="a9"/>
      </w:pPr>
      <w:r w:rsidRPr="00733CF4">
        <w:rPr>
          <w:rFonts w:ascii="Arial" w:hAnsi="Arial" w:cs="Arial"/>
          <w:b/>
          <w:u w:val="single"/>
        </w:rPr>
        <w:t>Опционально</w:t>
      </w:r>
    </w:p>
    <w:p w14:paraId="478AD3AD" w14:textId="77777777" w:rsidR="00AC5B94" w:rsidRDefault="00AC5B94">
      <w:pPr>
        <w:pStyle w:val="a9"/>
      </w:pPr>
      <w:r>
        <w:rPr>
          <w:rFonts w:ascii="Arial" w:hAnsi="Arial" w:cs="Arial"/>
        </w:rPr>
        <w:t>Набор заверений может изменяться для каждого отдельного проекта. В Приложении 2 приведен примерный перечень  заверений.</w:t>
      </w:r>
    </w:p>
  </w:comment>
  <w:comment w:id="260" w:author="1" w:date="2016-01-23T21:26:00Z" w:initials="Опция">
    <w:p w14:paraId="33E75D81" w14:textId="77777777" w:rsidR="00AC5B94" w:rsidRDefault="00AC5B94">
      <w:pPr>
        <w:pStyle w:val="a9"/>
      </w:pPr>
      <w:r>
        <w:rPr>
          <w:rStyle w:val="a8"/>
          <w:szCs w:val="16"/>
        </w:rPr>
        <w:annotationRef/>
      </w:r>
    </w:p>
    <w:p w14:paraId="4DFAE68B" w14:textId="77777777" w:rsidR="00AC5B94" w:rsidRDefault="00AC5B94" w:rsidP="00733CF4">
      <w:pPr>
        <w:pStyle w:val="a9"/>
      </w:pPr>
      <w:r w:rsidRPr="00733CF4">
        <w:rPr>
          <w:rFonts w:ascii="Arial" w:hAnsi="Arial" w:cs="Arial"/>
          <w:b/>
          <w:u w:val="single"/>
        </w:rPr>
        <w:t>Опционально</w:t>
      </w:r>
    </w:p>
    <w:p w14:paraId="2D6B43AE" w14:textId="77777777" w:rsidR="00AC5B94" w:rsidRDefault="00AC5B94">
      <w:pPr>
        <w:pStyle w:val="a9"/>
      </w:pPr>
      <w:r>
        <w:rPr>
          <w:rFonts w:ascii="Arial" w:hAnsi="Arial" w:cs="Arial"/>
        </w:rPr>
        <w:t>Набор оснований, влекущих обязанность по возмещению потерь, может изменяться для каждого отдельного проекта. В Приложении 5 приведен примерный перечень оснований и возможный порядок расчета потерь.</w:t>
      </w:r>
    </w:p>
  </w:comment>
  <w:comment w:id="270" w:author="1" w:date="2016-01-23T21:26:00Z" w:initials="Опция">
    <w:p w14:paraId="0710343E" w14:textId="77777777" w:rsidR="00AC5B94" w:rsidRDefault="00AC5B94">
      <w:pPr>
        <w:pStyle w:val="a9"/>
        <w:rPr>
          <w:rFonts w:ascii="Arial" w:hAnsi="Arial" w:cs="Arial"/>
        </w:rPr>
      </w:pPr>
      <w:r>
        <w:rPr>
          <w:rStyle w:val="a8"/>
          <w:szCs w:val="16"/>
        </w:rPr>
        <w:annotationRef/>
      </w:r>
    </w:p>
    <w:p w14:paraId="13B0F3AF" w14:textId="77777777" w:rsidR="00AC5B94" w:rsidRPr="007F21D5" w:rsidRDefault="00AC5B94" w:rsidP="00733CF4">
      <w:pPr>
        <w:pStyle w:val="a9"/>
        <w:rPr>
          <w:rFonts w:ascii="Arial" w:hAnsi="Arial" w:cs="Arial"/>
        </w:rPr>
      </w:pPr>
      <w:r>
        <w:rPr>
          <w:rFonts w:ascii="Arial" w:hAnsi="Arial" w:cs="Arial"/>
          <w:b/>
          <w:u w:val="single"/>
        </w:rPr>
        <w:t>Опционально</w:t>
      </w:r>
    </w:p>
    <w:p w14:paraId="06814D28" w14:textId="77777777" w:rsidR="00AC5B94" w:rsidRDefault="00AC5B94">
      <w:pPr>
        <w:pStyle w:val="a9"/>
      </w:pPr>
      <w:r w:rsidRPr="007F21D5">
        <w:rPr>
          <w:rFonts w:ascii="Arial" w:hAnsi="Arial" w:cs="Arial"/>
        </w:rPr>
        <w:t>Позволяет быстрее войти в сделку, путем перенесения выполнения условий со стадии «до сделки» на стадию «до денег».</w:t>
      </w:r>
    </w:p>
  </w:comment>
  <w:comment w:id="280" w:author="Общие" w:date="2016-01-23T21:26:00Z" w:initials="1">
    <w:p w14:paraId="29799D12" w14:textId="77777777" w:rsidR="00AC5B94" w:rsidRDefault="00AC5B94" w:rsidP="006154FA">
      <w:pPr>
        <w:pStyle w:val="a9"/>
        <w:rPr>
          <w:rFonts w:ascii="Arial" w:hAnsi="Arial" w:cs="Arial"/>
          <w:b/>
          <w:u w:val="single"/>
        </w:rPr>
      </w:pPr>
      <w:r>
        <w:rPr>
          <w:rStyle w:val="a8"/>
          <w:szCs w:val="16"/>
        </w:rPr>
        <w:annotationRef/>
      </w:r>
    </w:p>
    <w:p w14:paraId="398B9574" w14:textId="77777777" w:rsidR="00AC5B94" w:rsidRPr="007F21D5" w:rsidRDefault="00AC5B94" w:rsidP="006154FA">
      <w:pPr>
        <w:pStyle w:val="a9"/>
        <w:rPr>
          <w:rFonts w:ascii="Arial" w:hAnsi="Arial" w:cs="Arial"/>
        </w:rPr>
      </w:pPr>
      <w:r>
        <w:rPr>
          <w:rFonts w:ascii="Arial" w:hAnsi="Arial" w:cs="Arial"/>
          <w:b/>
          <w:u w:val="single"/>
        </w:rPr>
        <w:t>Общие комментарии</w:t>
      </w:r>
    </w:p>
    <w:p w14:paraId="3AF15BC8" w14:textId="77777777" w:rsidR="00AC5B94" w:rsidRDefault="00AC5B94">
      <w:pPr>
        <w:pStyle w:val="a9"/>
      </w:pPr>
      <w:r w:rsidRPr="007F21D5">
        <w:rPr>
          <w:rFonts w:ascii="Arial" w:hAnsi="Arial" w:cs="Arial"/>
        </w:rPr>
        <w:t>Если Основателем является иностранное юридическое лицо, следует принять во внимание положения законодательства о контролируемых иностранных компаниях, поскольку могут возникнуть существенные, в том числе уголовно-правовые риски.</w:t>
      </w:r>
    </w:p>
  </w:comment>
  <w:comment w:id="286" w:author="Общие" w:date="2016-01-23T21:26:00Z" w:initials="1">
    <w:p w14:paraId="585ADCEC" w14:textId="77777777" w:rsidR="00AC5B94" w:rsidRDefault="00AC5B94">
      <w:pPr>
        <w:pStyle w:val="a9"/>
        <w:rPr>
          <w:rFonts w:ascii="Arial" w:hAnsi="Arial" w:cs="Arial"/>
        </w:rPr>
      </w:pPr>
      <w:r>
        <w:rPr>
          <w:rStyle w:val="a8"/>
          <w:szCs w:val="16"/>
        </w:rPr>
        <w:annotationRef/>
      </w:r>
    </w:p>
    <w:p w14:paraId="30DA3EB3" w14:textId="77777777" w:rsidR="00AC5B94" w:rsidRPr="007F21D5" w:rsidRDefault="00AC5B94" w:rsidP="006154FA">
      <w:pPr>
        <w:pStyle w:val="a9"/>
        <w:rPr>
          <w:rFonts w:ascii="Arial" w:hAnsi="Arial" w:cs="Arial"/>
        </w:rPr>
      </w:pPr>
      <w:r>
        <w:rPr>
          <w:rFonts w:ascii="Arial" w:hAnsi="Arial" w:cs="Arial"/>
          <w:b/>
          <w:u w:val="single"/>
        </w:rPr>
        <w:t>Общие комментарии</w:t>
      </w:r>
    </w:p>
    <w:p w14:paraId="3FA42142" w14:textId="77777777" w:rsidR="00AC5B94" w:rsidRDefault="00AC5B94">
      <w:pPr>
        <w:pStyle w:val="a9"/>
      </w:pPr>
      <w:r w:rsidRPr="007F21D5">
        <w:rPr>
          <w:rFonts w:ascii="Arial" w:hAnsi="Arial" w:cs="Arial"/>
        </w:rPr>
        <w:t>Если доля выкупается полностью. Применимо если опцион только от одного основателя, либо при нескольких основателях и солидарной ответственности.</w:t>
      </w:r>
    </w:p>
  </w:comment>
  <w:comment w:id="287" w:author="Общие" w:date="2016-01-23T21:26:00Z" w:initials="1">
    <w:p w14:paraId="169CBEB7" w14:textId="77777777" w:rsidR="00AC5B94" w:rsidRDefault="00AC5B94">
      <w:pPr>
        <w:pStyle w:val="a9"/>
        <w:rPr>
          <w:rFonts w:ascii="Arial" w:hAnsi="Arial" w:cs="Arial"/>
        </w:rPr>
      </w:pPr>
      <w:r>
        <w:rPr>
          <w:rStyle w:val="a8"/>
          <w:szCs w:val="16"/>
        </w:rPr>
        <w:annotationRef/>
      </w:r>
    </w:p>
    <w:p w14:paraId="164D2EE0" w14:textId="77777777" w:rsidR="00AC5B94" w:rsidRPr="007F21D5" w:rsidRDefault="00AC5B94" w:rsidP="006154FA">
      <w:pPr>
        <w:pStyle w:val="a9"/>
        <w:rPr>
          <w:rFonts w:ascii="Arial" w:hAnsi="Arial" w:cs="Arial"/>
        </w:rPr>
      </w:pPr>
      <w:r>
        <w:rPr>
          <w:rFonts w:ascii="Arial" w:hAnsi="Arial" w:cs="Arial"/>
          <w:b/>
          <w:u w:val="single"/>
        </w:rPr>
        <w:t>Общие комментарии</w:t>
      </w:r>
    </w:p>
    <w:p w14:paraId="2A0C0A4A" w14:textId="77777777" w:rsidR="00AC5B94" w:rsidRDefault="00AC5B94">
      <w:pPr>
        <w:pStyle w:val="a9"/>
      </w:pPr>
      <w:r w:rsidRPr="007F21D5">
        <w:rPr>
          <w:rFonts w:ascii="Arial" w:hAnsi="Arial" w:cs="Arial"/>
        </w:rPr>
        <w:t>Если выкупается часть доли пропорционально. Применимо если в сделке несколько основателей, с каждым заключен опционный договор (или один со всеми)</w:t>
      </w:r>
      <w:r>
        <w:rPr>
          <w:rFonts w:ascii="Arial" w:hAnsi="Arial" w:cs="Arial"/>
        </w:rPr>
        <w:t xml:space="preserve"> — </w:t>
      </w:r>
      <w:r w:rsidRPr="007F21D5">
        <w:rPr>
          <w:rFonts w:ascii="Arial" w:hAnsi="Arial" w:cs="Arial"/>
        </w:rPr>
        <w:t>при долевой ответственности основателей.</w:t>
      </w:r>
    </w:p>
  </w:comment>
  <w:comment w:id="288" w:author="Общие" w:date="2016-01-23T21:26:00Z" w:initials="1">
    <w:p w14:paraId="2AF3743A" w14:textId="77777777" w:rsidR="00AC5B94" w:rsidRDefault="00AC5B94">
      <w:pPr>
        <w:pStyle w:val="a9"/>
        <w:rPr>
          <w:rFonts w:ascii="Arial" w:hAnsi="Arial" w:cs="Arial"/>
        </w:rPr>
      </w:pPr>
      <w:r>
        <w:rPr>
          <w:rStyle w:val="a8"/>
          <w:szCs w:val="16"/>
        </w:rPr>
        <w:annotationRef/>
      </w:r>
    </w:p>
    <w:p w14:paraId="58BEA983" w14:textId="77777777" w:rsidR="00AC5B94" w:rsidRPr="007F21D5" w:rsidRDefault="00AC5B94">
      <w:pPr>
        <w:pStyle w:val="a9"/>
        <w:rPr>
          <w:rFonts w:ascii="Arial" w:hAnsi="Arial" w:cs="Arial"/>
        </w:rPr>
      </w:pPr>
      <w:r>
        <w:rPr>
          <w:rFonts w:ascii="Arial" w:hAnsi="Arial" w:cs="Arial"/>
          <w:b/>
          <w:u w:val="single"/>
        </w:rPr>
        <w:t>Общие комментарии</w:t>
      </w:r>
    </w:p>
    <w:p w14:paraId="2579FBA1" w14:textId="77777777" w:rsidR="00AC5B94" w:rsidRDefault="00AC5B94">
      <w:pPr>
        <w:pStyle w:val="a9"/>
      </w:pPr>
      <w:r w:rsidRPr="007F21D5">
        <w:rPr>
          <w:rFonts w:ascii="Arial" w:hAnsi="Arial" w:cs="Arial"/>
        </w:rPr>
        <w:t>Пример приведен с учетом, что каждый основатель выкупает пропорционально своей доле.</w:t>
      </w:r>
    </w:p>
  </w:comment>
  <w:comment w:id="290" w:author="Общие" w:date="2016-01-23T21:26:00Z" w:initials="1">
    <w:p w14:paraId="53B71EB0" w14:textId="77777777" w:rsidR="00AC5B94" w:rsidRDefault="00AC5B94">
      <w:pPr>
        <w:pStyle w:val="a9"/>
        <w:rPr>
          <w:rFonts w:ascii="Arial" w:hAnsi="Arial" w:cs="Arial"/>
        </w:rPr>
      </w:pPr>
      <w:r>
        <w:rPr>
          <w:rStyle w:val="a8"/>
          <w:szCs w:val="16"/>
        </w:rPr>
        <w:annotationRef/>
      </w:r>
    </w:p>
    <w:p w14:paraId="33211F8E" w14:textId="77777777" w:rsidR="00AC5B94" w:rsidRPr="007F21D5" w:rsidRDefault="00AC5B94">
      <w:pPr>
        <w:pStyle w:val="a9"/>
        <w:rPr>
          <w:rFonts w:ascii="Arial" w:hAnsi="Arial" w:cs="Arial"/>
        </w:rPr>
      </w:pPr>
      <w:r>
        <w:rPr>
          <w:rFonts w:ascii="Arial" w:hAnsi="Arial" w:cs="Arial"/>
          <w:b/>
          <w:u w:val="single"/>
        </w:rPr>
        <w:t>Общие комментарии</w:t>
      </w:r>
    </w:p>
    <w:p w14:paraId="18C4475B" w14:textId="77777777" w:rsidR="00AC5B94" w:rsidRDefault="00AC5B94">
      <w:pPr>
        <w:pStyle w:val="a9"/>
      </w:pPr>
      <w:r w:rsidRPr="007F21D5">
        <w:rPr>
          <w:rFonts w:ascii="Arial" w:hAnsi="Arial" w:cs="Arial"/>
        </w:rPr>
        <w:t>Основание штрафного пут-опциона можно менять/конкретизировать. В указанном случае с уголовным делом, например, можно конкретизировать, что основанием является не возбуждение уголовного дела, а вступление в силу обвинительного приговора. Это вопросы переговоров основателя и инвестора.</w:t>
      </w:r>
    </w:p>
  </w:comment>
  <w:comment w:id="294" w:author="Общие" w:date="2016-01-23T21:26:00Z" w:initials="1">
    <w:p w14:paraId="3CF22D73" w14:textId="77777777" w:rsidR="00AC5B94" w:rsidRDefault="00AC5B94">
      <w:pPr>
        <w:pStyle w:val="a9"/>
      </w:pPr>
      <w:r>
        <w:rPr>
          <w:rStyle w:val="a8"/>
          <w:szCs w:val="16"/>
        </w:rPr>
        <w:annotationRef/>
      </w:r>
    </w:p>
    <w:p w14:paraId="31C661E1" w14:textId="77777777" w:rsidR="00AC5B94" w:rsidRDefault="00AC5B94">
      <w:pPr>
        <w:pStyle w:val="a9"/>
      </w:pPr>
      <w:r>
        <w:rPr>
          <w:rFonts w:ascii="Arial" w:hAnsi="Arial" w:cs="Arial"/>
          <w:b/>
          <w:u w:val="single"/>
        </w:rPr>
        <w:t>Общие комментарии</w:t>
      </w:r>
    </w:p>
    <w:p w14:paraId="22A5CB0F" w14:textId="77777777" w:rsidR="00AC5B94" w:rsidRDefault="00AC5B94">
      <w:pPr>
        <w:pStyle w:val="a9"/>
      </w:pPr>
      <w:r w:rsidRPr="007F21D5">
        <w:rPr>
          <w:rFonts w:ascii="Arial" w:hAnsi="Arial" w:cs="Arial"/>
        </w:rPr>
        <w:t>Согласно ст. 309.2 ГК РФ 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 Таким образом, при отсутствии иного в договоре, по общему правилу, расходы, связанные с исполнением обязательства, несет должник.</w:t>
      </w:r>
    </w:p>
  </w:comment>
  <w:comment w:id="295" w:author="1" w:date="2016-01-23T21:26:00Z" w:initials="Опция">
    <w:p w14:paraId="4D6BBB84" w14:textId="77777777" w:rsidR="00AC5B94" w:rsidRDefault="00AC5B94">
      <w:pPr>
        <w:pStyle w:val="a9"/>
      </w:pPr>
      <w:r>
        <w:rPr>
          <w:rStyle w:val="a8"/>
          <w:szCs w:val="16"/>
        </w:rPr>
        <w:annotationRef/>
      </w:r>
    </w:p>
    <w:p w14:paraId="39059237" w14:textId="77777777" w:rsidR="00AC5B94" w:rsidRDefault="00AC5B94">
      <w:pPr>
        <w:pStyle w:val="a9"/>
      </w:pPr>
      <w:r>
        <w:rPr>
          <w:rFonts w:ascii="Arial" w:hAnsi="Arial" w:cs="Arial"/>
          <w:b/>
          <w:u w:val="single"/>
        </w:rPr>
        <w:t>Опционально</w:t>
      </w:r>
    </w:p>
    <w:p w14:paraId="25C72AF6" w14:textId="77777777" w:rsidR="00AC5B94" w:rsidRDefault="00AC5B94">
      <w:pPr>
        <w:pStyle w:val="a9"/>
      </w:pPr>
      <w:r w:rsidRPr="00031CE6">
        <w:rPr>
          <w:rFonts w:ascii="Arial" w:hAnsi="Arial" w:cs="Arial"/>
        </w:rPr>
        <w:t>Обеспечительный платеж и депозит нотариуса представляют собой механизмы, гарантирующие, что Инвестор получит плату за проданную им долю в случае реализации опциона. Однако их применение не является обязательным. Стороны (Основатель и Инвестор) могут договориться, что плата за долю будет передана Инвестору обычным порядком, после заключения договора купли-продажи.</w:t>
      </w:r>
    </w:p>
  </w:comment>
  <w:comment w:id="349" w:author="Общие" w:date="2016-01-23T21:26:00Z" w:initials="1">
    <w:p w14:paraId="64C7F72E" w14:textId="77777777" w:rsidR="00AC5B94" w:rsidRDefault="00AC5B94">
      <w:pPr>
        <w:pStyle w:val="a9"/>
        <w:rPr>
          <w:rFonts w:ascii="Arial" w:hAnsi="Arial" w:cs="Arial"/>
        </w:rPr>
      </w:pPr>
      <w:r>
        <w:rPr>
          <w:rStyle w:val="a8"/>
          <w:szCs w:val="16"/>
        </w:rPr>
        <w:annotationRef/>
      </w:r>
    </w:p>
    <w:p w14:paraId="66629B6A" w14:textId="77777777" w:rsidR="00AC5B94" w:rsidRPr="00573950" w:rsidRDefault="00AC5B94">
      <w:pPr>
        <w:pStyle w:val="a9"/>
        <w:rPr>
          <w:rFonts w:ascii="Arial" w:hAnsi="Arial" w:cs="Arial"/>
          <w:b/>
          <w:u w:val="single"/>
        </w:rPr>
      </w:pPr>
      <w:r w:rsidRPr="00573950">
        <w:rPr>
          <w:rFonts w:ascii="Arial" w:hAnsi="Arial" w:cs="Arial"/>
          <w:b/>
          <w:u w:val="single"/>
        </w:rPr>
        <w:t>Общие комментарии</w:t>
      </w:r>
    </w:p>
    <w:p w14:paraId="6FF12D70" w14:textId="77777777" w:rsidR="00AC5B94" w:rsidRDefault="00AC5B94">
      <w:pPr>
        <w:pStyle w:val="a9"/>
      </w:pPr>
      <w:r w:rsidRPr="007F21D5">
        <w:rPr>
          <w:rFonts w:ascii="Arial" w:hAnsi="Arial" w:cs="Arial"/>
        </w:rPr>
        <w:t>Договором залога может быть предусмотрено, что права участника осуществляет залогодержатель.</w:t>
      </w:r>
    </w:p>
  </w:comment>
  <w:comment w:id="354" w:author="Общие" w:date="2016-01-23T21:26:00Z" w:initials="1">
    <w:p w14:paraId="12690C2A" w14:textId="77777777" w:rsidR="00AC5B94" w:rsidRDefault="00AC5B94">
      <w:pPr>
        <w:pStyle w:val="a9"/>
      </w:pPr>
      <w:r>
        <w:rPr>
          <w:rStyle w:val="a8"/>
          <w:szCs w:val="16"/>
        </w:rPr>
        <w:annotationRef/>
      </w:r>
    </w:p>
    <w:p w14:paraId="63045F14" w14:textId="77777777" w:rsidR="00AC5B94" w:rsidRDefault="00AC5B94">
      <w:pPr>
        <w:pStyle w:val="a9"/>
      </w:pPr>
      <w:r w:rsidRPr="00573950">
        <w:rPr>
          <w:rFonts w:ascii="Arial" w:hAnsi="Arial" w:cs="Arial"/>
          <w:b/>
          <w:u w:val="single"/>
        </w:rPr>
        <w:t>Общие комментарии</w:t>
      </w:r>
    </w:p>
    <w:p w14:paraId="39C06878" w14:textId="77777777" w:rsidR="00AC5B94" w:rsidRDefault="00AC5B94">
      <w:pPr>
        <w:pStyle w:val="a9"/>
      </w:pPr>
      <w:r w:rsidRPr="007F21D5">
        <w:rPr>
          <w:rFonts w:ascii="Arial" w:hAnsi="Arial" w:cs="Arial"/>
        </w:rPr>
        <w:t xml:space="preserve">Следует запрашивать у проектов исключения из заверений и информацию по финансовым обязательствам. </w:t>
      </w:r>
    </w:p>
  </w:comment>
  <w:comment w:id="355" w:author="1" w:date="2016-01-23T21:26:00Z" w:initials="Опция">
    <w:p w14:paraId="25749425" w14:textId="77777777" w:rsidR="00AC5B94" w:rsidRDefault="00AC5B94" w:rsidP="006A2BD1">
      <w:pPr>
        <w:pStyle w:val="a9"/>
        <w:rPr>
          <w:rFonts w:ascii="Arial" w:hAnsi="Arial" w:cs="Arial"/>
        </w:rPr>
      </w:pPr>
      <w:r>
        <w:rPr>
          <w:rStyle w:val="a8"/>
          <w:szCs w:val="16"/>
        </w:rPr>
        <w:annotationRef/>
      </w:r>
    </w:p>
    <w:p w14:paraId="04640D09" w14:textId="77777777" w:rsidR="00AC5B94" w:rsidRDefault="00AC5B94" w:rsidP="006A2BD1">
      <w:pPr>
        <w:pStyle w:val="a9"/>
        <w:rPr>
          <w:rFonts w:ascii="Arial" w:hAnsi="Arial" w:cs="Arial"/>
        </w:rPr>
      </w:pPr>
      <w:r>
        <w:rPr>
          <w:rFonts w:ascii="Arial" w:hAnsi="Arial" w:cs="Arial"/>
          <w:b/>
          <w:u w:val="single"/>
        </w:rPr>
        <w:t>Опционально</w:t>
      </w:r>
    </w:p>
    <w:p w14:paraId="0D54D196" w14:textId="77777777" w:rsidR="00AC5B94" w:rsidRDefault="00AC5B94" w:rsidP="006A2BD1">
      <w:pPr>
        <w:pStyle w:val="a9"/>
        <w:rPr>
          <w:rFonts w:ascii="Arial" w:hAnsi="Arial" w:cs="Arial"/>
        </w:rPr>
      </w:pPr>
      <w:r>
        <w:rPr>
          <w:rFonts w:ascii="Arial" w:hAnsi="Arial" w:cs="Arial"/>
        </w:rPr>
        <w:t>Пункт выгоден Основателям. Основатель раскрывает все обстоятельства, и в дальнейшем Инвестор не может ссылаться, что не знал этих обстоятельств.</w:t>
      </w:r>
    </w:p>
    <w:p w14:paraId="09F92DA1" w14:textId="77777777" w:rsidR="00AC5B94" w:rsidRDefault="00AC5B94" w:rsidP="006A2BD1">
      <w:pPr>
        <w:pStyle w:val="a9"/>
      </w:pPr>
      <w:r>
        <w:rPr>
          <w:rFonts w:ascii="Arial" w:hAnsi="Arial" w:cs="Arial"/>
        </w:rPr>
        <w:t>Важно для заверений об обществе.</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04166" w15:done="0"/>
  <w15:commentEx w15:paraId="012BD0E7" w15:done="0"/>
  <w15:commentEx w15:paraId="3E2D05CB" w15:done="0"/>
  <w15:commentEx w15:paraId="5C096AAF" w15:done="0"/>
  <w15:commentEx w15:paraId="37412E4A" w15:done="0"/>
  <w15:commentEx w15:paraId="40BFF62A" w15:done="0"/>
  <w15:commentEx w15:paraId="4475B5E0" w15:done="0"/>
  <w15:commentEx w15:paraId="36E82F60" w15:done="0"/>
  <w15:commentEx w15:paraId="36503FB9" w15:done="0"/>
  <w15:commentEx w15:paraId="39103310" w15:done="0"/>
  <w15:commentEx w15:paraId="4DADFF63" w15:done="0"/>
  <w15:commentEx w15:paraId="355FAFEE" w15:done="0"/>
  <w15:commentEx w15:paraId="227FC2D7" w15:done="0"/>
  <w15:commentEx w15:paraId="356AE268" w15:done="0"/>
  <w15:commentEx w15:paraId="778F6550" w15:done="0"/>
  <w15:commentEx w15:paraId="067CED24" w15:done="0"/>
  <w15:commentEx w15:paraId="7DF6CB56" w15:done="0"/>
  <w15:commentEx w15:paraId="3D750664" w15:done="0"/>
  <w15:commentEx w15:paraId="7836A536" w15:done="0"/>
  <w15:commentEx w15:paraId="6CE90257" w15:done="0"/>
  <w15:commentEx w15:paraId="69CEA1EF" w15:done="0"/>
  <w15:commentEx w15:paraId="7572F922" w15:done="0"/>
  <w15:commentEx w15:paraId="7F7FC8FC" w15:done="0"/>
  <w15:commentEx w15:paraId="45C65072" w15:done="0"/>
  <w15:commentEx w15:paraId="515E5225" w15:done="0"/>
  <w15:commentEx w15:paraId="4B9F108F" w15:done="0"/>
  <w15:commentEx w15:paraId="3192452B" w15:done="0"/>
  <w15:commentEx w15:paraId="4591E9EA" w15:done="0"/>
  <w15:commentEx w15:paraId="375ED629" w15:done="0"/>
  <w15:commentEx w15:paraId="2B3C19F7" w15:done="0"/>
  <w15:commentEx w15:paraId="32FD4DE0" w15:done="0"/>
  <w15:commentEx w15:paraId="5B8BD5E3" w15:done="0"/>
  <w15:commentEx w15:paraId="7255B435" w15:done="0"/>
  <w15:commentEx w15:paraId="675BD725" w15:done="0"/>
  <w15:commentEx w15:paraId="77083ED8" w15:done="0"/>
  <w15:commentEx w15:paraId="7054460B" w15:done="0"/>
  <w15:commentEx w15:paraId="407A8E86" w15:done="0"/>
  <w15:commentEx w15:paraId="70BE688C" w15:done="0"/>
  <w15:commentEx w15:paraId="481B0BB4" w15:done="0"/>
  <w15:commentEx w15:paraId="621B747C" w15:done="0"/>
  <w15:commentEx w15:paraId="1B1568F1" w15:done="0"/>
  <w15:commentEx w15:paraId="7A60813F" w15:done="0"/>
  <w15:commentEx w15:paraId="3E572142" w15:done="0"/>
  <w15:commentEx w15:paraId="0F4AA192" w15:done="0"/>
  <w15:commentEx w15:paraId="78F9246E" w15:done="0"/>
  <w15:commentEx w15:paraId="634B3949" w15:done="0"/>
  <w15:commentEx w15:paraId="7A529AE7" w15:done="0"/>
  <w15:commentEx w15:paraId="02F5C8D2" w15:done="0"/>
  <w15:commentEx w15:paraId="1E6807D5" w15:done="0"/>
  <w15:commentEx w15:paraId="6671CE53" w15:done="0"/>
  <w15:commentEx w15:paraId="489666BB" w15:done="0"/>
  <w15:commentEx w15:paraId="79888EE1" w15:done="0"/>
  <w15:commentEx w15:paraId="0E7B97A0" w15:done="0"/>
  <w15:commentEx w15:paraId="5FDFA509" w15:done="0"/>
  <w15:commentEx w15:paraId="3B0EF811" w15:done="0"/>
  <w15:commentEx w15:paraId="12B586FC" w15:done="0"/>
  <w15:commentEx w15:paraId="29752062" w15:done="0"/>
  <w15:commentEx w15:paraId="77FEC984" w15:done="0"/>
  <w15:commentEx w15:paraId="478AD3AD" w15:done="0"/>
  <w15:commentEx w15:paraId="2D6B43AE" w15:done="0"/>
  <w15:commentEx w15:paraId="06814D28" w15:done="0"/>
  <w15:commentEx w15:paraId="3AF15BC8" w15:done="0"/>
  <w15:commentEx w15:paraId="3FA42142" w15:done="0"/>
  <w15:commentEx w15:paraId="2A0C0A4A" w15:done="0"/>
  <w15:commentEx w15:paraId="2579FBA1" w15:done="0"/>
  <w15:commentEx w15:paraId="18C4475B" w15:done="0"/>
  <w15:commentEx w15:paraId="22A5CB0F" w15:done="0"/>
  <w15:commentEx w15:paraId="25C72AF6" w15:done="0"/>
  <w15:commentEx w15:paraId="6FF12D70" w15:done="0"/>
  <w15:commentEx w15:paraId="39C06878" w15:done="0"/>
  <w15:commentEx w15:paraId="09F92DA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676A4" w14:textId="77777777" w:rsidR="00BF25FC" w:rsidRDefault="00BF25FC" w:rsidP="00035B85">
      <w:pPr>
        <w:spacing w:after="0" w:line="240" w:lineRule="auto"/>
      </w:pPr>
      <w:r>
        <w:separator/>
      </w:r>
    </w:p>
  </w:endnote>
  <w:endnote w:type="continuationSeparator" w:id="0">
    <w:p w14:paraId="59A87F1A" w14:textId="77777777" w:rsidR="00BF25FC" w:rsidRDefault="00BF25FC" w:rsidP="00035B85">
      <w:pPr>
        <w:spacing w:after="0" w:line="240" w:lineRule="auto"/>
      </w:pPr>
      <w:r>
        <w:continuationSeparator/>
      </w:r>
    </w:p>
  </w:endnote>
  <w:endnote w:type="continuationNotice" w:id="1">
    <w:p w14:paraId="7C16B3D7" w14:textId="77777777" w:rsidR="00BF25FC" w:rsidRDefault="00BF2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CC"/>
    <w:family w:val="swiss"/>
    <w:pitch w:val="variable"/>
    <w:sig w:usb0="E4002EFF" w:usb1="C000E47F" w:usb2="00000009" w:usb3="00000000" w:csb0="000001FF" w:csb1="00000000"/>
  </w:font>
  <w:font w:name="Lucida Grande CY">
    <w:panose1 w:val="00000000000000000000"/>
    <w:charset w:val="59"/>
    <w:family w:val="auto"/>
    <w:notTrueType/>
    <w:pitch w:val="variable"/>
    <w:sig w:usb0="00000001" w:usb1="00000000" w:usb2="00000000" w:usb3="00000000" w:csb0="00000000"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72649" w14:textId="77777777" w:rsidR="00AC5B94" w:rsidRPr="001B2219" w:rsidRDefault="00AC5B94" w:rsidP="001B2219">
    <w:pPr>
      <w:pStyle w:val="a5"/>
      <w:jc w:val="center"/>
      <w:rPr>
        <w:rFonts w:ascii="Arial" w:hAnsi="Arial" w:cs="Arial"/>
        <w:sz w:val="20"/>
        <w:szCs w:val="20"/>
      </w:rPr>
    </w:pPr>
    <w:r w:rsidRPr="001B2219">
      <w:rPr>
        <w:rFonts w:ascii="Arial" w:hAnsi="Arial" w:cs="Arial"/>
        <w:sz w:val="20"/>
        <w:szCs w:val="20"/>
      </w:rPr>
      <w:fldChar w:fldCharType="begin"/>
    </w:r>
    <w:r w:rsidRPr="001B2219">
      <w:rPr>
        <w:rFonts w:ascii="Arial" w:hAnsi="Arial" w:cs="Arial"/>
        <w:sz w:val="20"/>
        <w:szCs w:val="20"/>
      </w:rPr>
      <w:instrText>PAGE   \* MERGEFORMAT</w:instrText>
    </w:r>
    <w:r w:rsidRPr="001B2219">
      <w:rPr>
        <w:rFonts w:ascii="Arial" w:hAnsi="Arial" w:cs="Arial"/>
        <w:sz w:val="20"/>
        <w:szCs w:val="20"/>
      </w:rPr>
      <w:fldChar w:fldCharType="separate"/>
    </w:r>
    <w:r w:rsidR="005C44D5">
      <w:rPr>
        <w:rFonts w:ascii="Arial" w:hAnsi="Arial" w:cs="Arial"/>
        <w:noProof/>
        <w:sz w:val="20"/>
        <w:szCs w:val="20"/>
      </w:rPr>
      <w:t>73</w:t>
    </w:r>
    <w:r w:rsidRPr="001B2219">
      <w:rPr>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769D7" w14:textId="77777777" w:rsidR="00BF25FC" w:rsidRDefault="00BF25FC" w:rsidP="00035B85">
      <w:pPr>
        <w:spacing w:after="0" w:line="240" w:lineRule="auto"/>
      </w:pPr>
      <w:r>
        <w:separator/>
      </w:r>
    </w:p>
  </w:footnote>
  <w:footnote w:type="continuationSeparator" w:id="0">
    <w:p w14:paraId="0A67D1A6" w14:textId="77777777" w:rsidR="00BF25FC" w:rsidRDefault="00BF25FC" w:rsidP="00035B85">
      <w:pPr>
        <w:spacing w:after="0" w:line="240" w:lineRule="auto"/>
      </w:pPr>
      <w:r>
        <w:continuationSeparator/>
      </w:r>
    </w:p>
  </w:footnote>
  <w:footnote w:type="continuationNotice" w:id="1">
    <w:p w14:paraId="4D9E115E" w14:textId="77777777" w:rsidR="00BF25FC" w:rsidRDefault="00BF25FC">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E86E" w14:textId="77777777" w:rsidR="00AC5B94" w:rsidRDefault="00AC5B94" w:rsidP="00B33549">
    <w:pPr>
      <w:pStyle w:val="a3"/>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1A99" w14:textId="77777777" w:rsidR="00AC5B94" w:rsidRDefault="00AC5B94" w:rsidP="004050B3">
    <w:pPr>
      <w:pStyle w:val="a3"/>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52A5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D75CA"/>
    <w:multiLevelType w:val="hybridMultilevel"/>
    <w:tmpl w:val="AA20F922"/>
    <w:lvl w:ilvl="0" w:tplc="F8545E36">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847B28"/>
    <w:multiLevelType w:val="hybridMultilevel"/>
    <w:tmpl w:val="DBFCE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07406F"/>
    <w:multiLevelType w:val="hybridMultilevel"/>
    <w:tmpl w:val="152214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48752A"/>
    <w:multiLevelType w:val="hybridMultilevel"/>
    <w:tmpl w:val="C5087F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8662C6"/>
    <w:multiLevelType w:val="multilevel"/>
    <w:tmpl w:val="02ACF3A0"/>
    <w:lvl w:ilvl="0">
      <w:start w:val="1"/>
      <w:numFmt w:val="decimal"/>
      <w:lvlText w:val="%1."/>
      <w:lvlJc w:val="left"/>
      <w:pPr>
        <w:ind w:left="749" w:hanging="360"/>
      </w:pPr>
      <w:rPr>
        <w:rFonts w:cs="Times New Roman"/>
      </w:rPr>
    </w:lvl>
    <w:lvl w:ilvl="1">
      <w:start w:val="1"/>
      <w:numFmt w:val="lowerLetter"/>
      <w:lvlText w:val="%2."/>
      <w:lvlJc w:val="left"/>
      <w:pPr>
        <w:ind w:left="1469" w:hanging="360"/>
      </w:pPr>
      <w:rPr>
        <w:rFonts w:cs="Times New Roman"/>
      </w:rPr>
    </w:lvl>
    <w:lvl w:ilvl="2">
      <w:start w:val="1"/>
      <w:numFmt w:val="lowerRoman"/>
      <w:lvlText w:val="%3."/>
      <w:lvlJc w:val="right"/>
      <w:pPr>
        <w:ind w:left="2189" w:hanging="180"/>
      </w:pPr>
      <w:rPr>
        <w:rFonts w:cs="Times New Roman"/>
      </w:rPr>
    </w:lvl>
    <w:lvl w:ilvl="3">
      <w:start w:val="1"/>
      <w:numFmt w:val="decimal"/>
      <w:lvlText w:val="%4."/>
      <w:lvlJc w:val="left"/>
      <w:pPr>
        <w:ind w:left="2909" w:hanging="360"/>
      </w:pPr>
      <w:rPr>
        <w:rFonts w:cs="Times New Roman"/>
      </w:rPr>
    </w:lvl>
    <w:lvl w:ilvl="4">
      <w:start w:val="1"/>
      <w:numFmt w:val="lowerLetter"/>
      <w:lvlText w:val="%5."/>
      <w:lvlJc w:val="left"/>
      <w:pPr>
        <w:ind w:left="3629" w:hanging="360"/>
      </w:pPr>
      <w:rPr>
        <w:rFonts w:cs="Times New Roman"/>
      </w:rPr>
    </w:lvl>
    <w:lvl w:ilvl="5">
      <w:start w:val="1"/>
      <w:numFmt w:val="lowerRoman"/>
      <w:lvlText w:val="%6."/>
      <w:lvlJc w:val="right"/>
      <w:pPr>
        <w:ind w:left="4349" w:hanging="180"/>
      </w:pPr>
      <w:rPr>
        <w:rFonts w:cs="Times New Roman"/>
      </w:rPr>
    </w:lvl>
    <w:lvl w:ilvl="6">
      <w:start w:val="1"/>
      <w:numFmt w:val="decimal"/>
      <w:lvlText w:val="%7."/>
      <w:lvlJc w:val="left"/>
      <w:pPr>
        <w:ind w:left="5069" w:hanging="360"/>
      </w:pPr>
      <w:rPr>
        <w:rFonts w:cs="Times New Roman"/>
      </w:rPr>
    </w:lvl>
    <w:lvl w:ilvl="7">
      <w:start w:val="1"/>
      <w:numFmt w:val="lowerLetter"/>
      <w:lvlText w:val="%8."/>
      <w:lvlJc w:val="left"/>
      <w:pPr>
        <w:ind w:left="5789" w:hanging="360"/>
      </w:pPr>
      <w:rPr>
        <w:rFonts w:cs="Times New Roman"/>
      </w:rPr>
    </w:lvl>
    <w:lvl w:ilvl="8">
      <w:start w:val="1"/>
      <w:numFmt w:val="lowerRoman"/>
      <w:lvlText w:val="%9."/>
      <w:lvlJc w:val="right"/>
      <w:pPr>
        <w:ind w:left="6509" w:hanging="180"/>
      </w:pPr>
      <w:rPr>
        <w:rFonts w:cs="Times New Roman"/>
      </w:rPr>
    </w:lvl>
  </w:abstractNum>
  <w:abstractNum w:abstractNumId="6">
    <w:nsid w:val="083C1A5E"/>
    <w:multiLevelType w:val="multilevel"/>
    <w:tmpl w:val="421EE0BE"/>
    <w:lvl w:ilvl="0">
      <w:start w:val="1"/>
      <w:numFmt w:val="decimal"/>
      <w:lvlText w:val="%1."/>
      <w:lvlJc w:val="left"/>
      <w:pPr>
        <w:ind w:left="360" w:hanging="360"/>
      </w:pPr>
      <w:rPr>
        <w:rFonts w:cs="Times New Roman"/>
      </w:rPr>
    </w:lvl>
    <w:lvl w:ilvl="1">
      <w:start w:val="1"/>
      <w:numFmt w:val="decimal"/>
      <w:lvlText w:val="%1.%2."/>
      <w:lvlJc w:val="left"/>
      <w:pPr>
        <w:ind w:left="4969" w:hanging="432"/>
      </w:pPr>
      <w:rPr>
        <w:rFonts w:cs="Times New Roman"/>
        <w:b w:val="0"/>
        <w:i w:val="0"/>
      </w:rPr>
    </w:lvl>
    <w:lvl w:ilvl="2">
      <w:start w:val="1"/>
      <w:numFmt w:val="decimal"/>
      <w:lvlText w:val="%1.%2.%3."/>
      <w:lvlJc w:val="left"/>
      <w:pPr>
        <w:ind w:left="447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A77300D"/>
    <w:multiLevelType w:val="hybridMultilevel"/>
    <w:tmpl w:val="1D88369A"/>
    <w:lvl w:ilvl="0" w:tplc="9516167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AC1D35"/>
    <w:multiLevelType w:val="multilevel"/>
    <w:tmpl w:val="1B88717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D6E5FD9"/>
    <w:multiLevelType w:val="multilevel"/>
    <w:tmpl w:val="1B88717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0E8A00FD"/>
    <w:multiLevelType w:val="multilevel"/>
    <w:tmpl w:val="02ACF3A0"/>
    <w:lvl w:ilvl="0">
      <w:start w:val="1"/>
      <w:numFmt w:val="decimal"/>
      <w:lvlText w:val="%1."/>
      <w:lvlJc w:val="left"/>
      <w:pPr>
        <w:ind w:left="749" w:hanging="360"/>
      </w:pPr>
      <w:rPr>
        <w:rFonts w:cs="Times New Roman"/>
      </w:rPr>
    </w:lvl>
    <w:lvl w:ilvl="1">
      <w:start w:val="1"/>
      <w:numFmt w:val="lowerLetter"/>
      <w:lvlText w:val="%2."/>
      <w:lvlJc w:val="left"/>
      <w:pPr>
        <w:ind w:left="1469" w:hanging="360"/>
      </w:pPr>
      <w:rPr>
        <w:rFonts w:cs="Times New Roman"/>
      </w:rPr>
    </w:lvl>
    <w:lvl w:ilvl="2">
      <w:start w:val="1"/>
      <w:numFmt w:val="lowerRoman"/>
      <w:lvlText w:val="%3."/>
      <w:lvlJc w:val="right"/>
      <w:pPr>
        <w:ind w:left="2189" w:hanging="180"/>
      </w:pPr>
      <w:rPr>
        <w:rFonts w:cs="Times New Roman"/>
      </w:rPr>
    </w:lvl>
    <w:lvl w:ilvl="3">
      <w:start w:val="1"/>
      <w:numFmt w:val="decimal"/>
      <w:lvlText w:val="%4."/>
      <w:lvlJc w:val="left"/>
      <w:pPr>
        <w:ind w:left="2909" w:hanging="360"/>
      </w:pPr>
      <w:rPr>
        <w:rFonts w:cs="Times New Roman"/>
      </w:rPr>
    </w:lvl>
    <w:lvl w:ilvl="4">
      <w:start w:val="1"/>
      <w:numFmt w:val="lowerLetter"/>
      <w:lvlText w:val="%5."/>
      <w:lvlJc w:val="left"/>
      <w:pPr>
        <w:ind w:left="3629" w:hanging="360"/>
      </w:pPr>
      <w:rPr>
        <w:rFonts w:cs="Times New Roman"/>
      </w:rPr>
    </w:lvl>
    <w:lvl w:ilvl="5">
      <w:start w:val="1"/>
      <w:numFmt w:val="lowerRoman"/>
      <w:lvlText w:val="%6."/>
      <w:lvlJc w:val="right"/>
      <w:pPr>
        <w:ind w:left="4349" w:hanging="180"/>
      </w:pPr>
      <w:rPr>
        <w:rFonts w:cs="Times New Roman"/>
      </w:rPr>
    </w:lvl>
    <w:lvl w:ilvl="6">
      <w:start w:val="1"/>
      <w:numFmt w:val="decimal"/>
      <w:lvlText w:val="%7."/>
      <w:lvlJc w:val="left"/>
      <w:pPr>
        <w:ind w:left="5069" w:hanging="360"/>
      </w:pPr>
      <w:rPr>
        <w:rFonts w:cs="Times New Roman"/>
      </w:rPr>
    </w:lvl>
    <w:lvl w:ilvl="7">
      <w:start w:val="1"/>
      <w:numFmt w:val="lowerLetter"/>
      <w:lvlText w:val="%8."/>
      <w:lvlJc w:val="left"/>
      <w:pPr>
        <w:ind w:left="5789" w:hanging="360"/>
      </w:pPr>
      <w:rPr>
        <w:rFonts w:cs="Times New Roman"/>
      </w:rPr>
    </w:lvl>
    <w:lvl w:ilvl="8">
      <w:start w:val="1"/>
      <w:numFmt w:val="lowerRoman"/>
      <w:lvlText w:val="%9."/>
      <w:lvlJc w:val="right"/>
      <w:pPr>
        <w:ind w:left="6509" w:hanging="180"/>
      </w:pPr>
      <w:rPr>
        <w:rFonts w:cs="Times New Roman"/>
      </w:rPr>
    </w:lvl>
  </w:abstractNum>
  <w:abstractNum w:abstractNumId="11">
    <w:nsid w:val="128108B9"/>
    <w:multiLevelType w:val="hybridMultilevel"/>
    <w:tmpl w:val="EB107C36"/>
    <w:lvl w:ilvl="0" w:tplc="9078DF68">
      <w:start w:val="1"/>
      <w:numFmt w:val="lowerRoman"/>
      <w:lvlText w:val="(%1)"/>
      <w:lvlJc w:val="right"/>
      <w:pPr>
        <w:ind w:left="11" w:hanging="360"/>
      </w:pPr>
      <w:rPr>
        <w:rFonts w:cs="Times New Roman" w:hint="default"/>
        <w:b/>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12">
    <w:nsid w:val="1BF7778B"/>
    <w:multiLevelType w:val="multilevel"/>
    <w:tmpl w:val="CC8A764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5C062A4"/>
    <w:multiLevelType w:val="hybridMultilevel"/>
    <w:tmpl w:val="02ACF3A0"/>
    <w:lvl w:ilvl="0" w:tplc="0419000F">
      <w:start w:val="1"/>
      <w:numFmt w:val="decimal"/>
      <w:lvlText w:val="%1."/>
      <w:lvlJc w:val="left"/>
      <w:pPr>
        <w:ind w:left="749" w:hanging="360"/>
      </w:pPr>
      <w:rPr>
        <w:rFonts w:cs="Times New Roman"/>
      </w:rPr>
    </w:lvl>
    <w:lvl w:ilvl="1" w:tplc="04190019" w:tentative="1">
      <w:start w:val="1"/>
      <w:numFmt w:val="lowerLetter"/>
      <w:lvlText w:val="%2."/>
      <w:lvlJc w:val="left"/>
      <w:pPr>
        <w:ind w:left="1469" w:hanging="360"/>
      </w:pPr>
      <w:rPr>
        <w:rFonts w:cs="Times New Roman"/>
      </w:rPr>
    </w:lvl>
    <w:lvl w:ilvl="2" w:tplc="0419001B" w:tentative="1">
      <w:start w:val="1"/>
      <w:numFmt w:val="lowerRoman"/>
      <w:lvlText w:val="%3."/>
      <w:lvlJc w:val="right"/>
      <w:pPr>
        <w:ind w:left="2189" w:hanging="180"/>
      </w:pPr>
      <w:rPr>
        <w:rFonts w:cs="Times New Roman"/>
      </w:rPr>
    </w:lvl>
    <w:lvl w:ilvl="3" w:tplc="0419000F" w:tentative="1">
      <w:start w:val="1"/>
      <w:numFmt w:val="decimal"/>
      <w:lvlText w:val="%4."/>
      <w:lvlJc w:val="left"/>
      <w:pPr>
        <w:ind w:left="2909" w:hanging="360"/>
      </w:pPr>
      <w:rPr>
        <w:rFonts w:cs="Times New Roman"/>
      </w:rPr>
    </w:lvl>
    <w:lvl w:ilvl="4" w:tplc="04190019" w:tentative="1">
      <w:start w:val="1"/>
      <w:numFmt w:val="lowerLetter"/>
      <w:lvlText w:val="%5."/>
      <w:lvlJc w:val="left"/>
      <w:pPr>
        <w:ind w:left="3629" w:hanging="360"/>
      </w:pPr>
      <w:rPr>
        <w:rFonts w:cs="Times New Roman"/>
      </w:rPr>
    </w:lvl>
    <w:lvl w:ilvl="5" w:tplc="0419001B" w:tentative="1">
      <w:start w:val="1"/>
      <w:numFmt w:val="lowerRoman"/>
      <w:lvlText w:val="%6."/>
      <w:lvlJc w:val="right"/>
      <w:pPr>
        <w:ind w:left="4349" w:hanging="180"/>
      </w:pPr>
      <w:rPr>
        <w:rFonts w:cs="Times New Roman"/>
      </w:rPr>
    </w:lvl>
    <w:lvl w:ilvl="6" w:tplc="0419000F" w:tentative="1">
      <w:start w:val="1"/>
      <w:numFmt w:val="decimal"/>
      <w:lvlText w:val="%7."/>
      <w:lvlJc w:val="left"/>
      <w:pPr>
        <w:ind w:left="5069" w:hanging="360"/>
      </w:pPr>
      <w:rPr>
        <w:rFonts w:cs="Times New Roman"/>
      </w:rPr>
    </w:lvl>
    <w:lvl w:ilvl="7" w:tplc="04190019" w:tentative="1">
      <w:start w:val="1"/>
      <w:numFmt w:val="lowerLetter"/>
      <w:lvlText w:val="%8."/>
      <w:lvlJc w:val="left"/>
      <w:pPr>
        <w:ind w:left="5789" w:hanging="360"/>
      </w:pPr>
      <w:rPr>
        <w:rFonts w:cs="Times New Roman"/>
      </w:rPr>
    </w:lvl>
    <w:lvl w:ilvl="8" w:tplc="0419001B" w:tentative="1">
      <w:start w:val="1"/>
      <w:numFmt w:val="lowerRoman"/>
      <w:lvlText w:val="%9."/>
      <w:lvlJc w:val="right"/>
      <w:pPr>
        <w:ind w:left="6509" w:hanging="180"/>
      </w:pPr>
      <w:rPr>
        <w:rFonts w:cs="Times New Roman"/>
      </w:rPr>
    </w:lvl>
  </w:abstractNum>
  <w:abstractNum w:abstractNumId="14">
    <w:nsid w:val="2BC43611"/>
    <w:multiLevelType w:val="hybridMultilevel"/>
    <w:tmpl w:val="EB107C36"/>
    <w:lvl w:ilvl="0" w:tplc="9078DF68">
      <w:start w:val="1"/>
      <w:numFmt w:val="lowerRoman"/>
      <w:lvlText w:val="(%1)"/>
      <w:lvlJc w:val="right"/>
      <w:pPr>
        <w:ind w:left="11" w:hanging="360"/>
      </w:pPr>
      <w:rPr>
        <w:rFonts w:cs="Times New Roman" w:hint="default"/>
        <w:b/>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15">
    <w:nsid w:val="31B76895"/>
    <w:multiLevelType w:val="multilevel"/>
    <w:tmpl w:val="9404F706"/>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1004" w:hanging="720"/>
      </w:pPr>
      <w:rPr>
        <w:rFonts w:ascii="Times New Roman" w:hAnsi="Times New Roman"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3476253"/>
    <w:multiLevelType w:val="multilevel"/>
    <w:tmpl w:val="25ACA5E4"/>
    <w:lvl w:ilvl="0">
      <w:start w:val="1"/>
      <w:numFmt w:val="decimal"/>
      <w:lvlText w:val="%1."/>
      <w:lvlJc w:val="left"/>
      <w:pPr>
        <w:ind w:left="360" w:hanging="360"/>
      </w:pPr>
      <w:rPr>
        <w:rFonts w:cs="Times New Roman"/>
      </w:rPr>
    </w:lvl>
    <w:lvl w:ilvl="1">
      <w:start w:val="1"/>
      <w:numFmt w:val="decimal"/>
      <w:lvlText w:val="%1.%2."/>
      <w:lvlJc w:val="left"/>
      <w:pPr>
        <w:ind w:left="612" w:hanging="432"/>
      </w:pPr>
      <w:rPr>
        <w:rFonts w:ascii="Arial" w:hAnsi="Arial" w:cs="Arial" w:hint="default"/>
        <w:b w:val="0"/>
        <w:i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60239F9"/>
    <w:multiLevelType w:val="hybridMultilevel"/>
    <w:tmpl w:val="E43C7E1E"/>
    <w:lvl w:ilvl="0" w:tplc="BAD286AE">
      <w:start w:val="1"/>
      <w:numFmt w:val="low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125DB0"/>
    <w:multiLevelType w:val="multilevel"/>
    <w:tmpl w:val="1B88717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8E746C8"/>
    <w:multiLevelType w:val="multilevel"/>
    <w:tmpl w:val="90269C32"/>
    <w:lvl w:ilvl="0">
      <w:start w:val="1"/>
      <w:numFmt w:val="decimal"/>
      <w:lvlText w:val="%1."/>
      <w:lvlJc w:val="left"/>
      <w:pPr>
        <w:ind w:left="360" w:hanging="360"/>
      </w:pPr>
      <w:rPr>
        <w:rFonts w:cs="Times New Roman"/>
      </w:rPr>
    </w:lvl>
    <w:lvl w:ilvl="1">
      <w:start w:val="1"/>
      <w:numFmt w:val="decimal"/>
      <w:lvlText w:val="%1.%2."/>
      <w:lvlJc w:val="left"/>
      <w:pPr>
        <w:ind w:left="4969" w:hanging="432"/>
      </w:pPr>
      <w:rPr>
        <w:rFonts w:cs="Times New Roman"/>
        <w:b w:val="0"/>
      </w:rPr>
    </w:lvl>
    <w:lvl w:ilvl="2">
      <w:start w:val="1"/>
      <w:numFmt w:val="decimal"/>
      <w:lvlText w:val="%1.%2.%3."/>
      <w:lvlJc w:val="left"/>
      <w:pPr>
        <w:ind w:left="447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BA326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D2577A9"/>
    <w:multiLevelType w:val="multilevel"/>
    <w:tmpl w:val="DFA67284"/>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7886B54"/>
    <w:multiLevelType w:val="hybridMultilevel"/>
    <w:tmpl w:val="315AAA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AEC0BD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CD30432"/>
    <w:multiLevelType w:val="multilevel"/>
    <w:tmpl w:val="02ACF3A0"/>
    <w:lvl w:ilvl="0">
      <w:start w:val="1"/>
      <w:numFmt w:val="decimal"/>
      <w:lvlText w:val="%1."/>
      <w:lvlJc w:val="left"/>
      <w:pPr>
        <w:ind w:left="749" w:hanging="360"/>
      </w:pPr>
      <w:rPr>
        <w:rFonts w:cs="Times New Roman"/>
      </w:rPr>
    </w:lvl>
    <w:lvl w:ilvl="1">
      <w:start w:val="1"/>
      <w:numFmt w:val="lowerLetter"/>
      <w:lvlText w:val="%2."/>
      <w:lvlJc w:val="left"/>
      <w:pPr>
        <w:ind w:left="1469" w:hanging="360"/>
      </w:pPr>
      <w:rPr>
        <w:rFonts w:cs="Times New Roman"/>
      </w:rPr>
    </w:lvl>
    <w:lvl w:ilvl="2">
      <w:start w:val="1"/>
      <w:numFmt w:val="lowerRoman"/>
      <w:lvlText w:val="%3."/>
      <w:lvlJc w:val="right"/>
      <w:pPr>
        <w:ind w:left="2189" w:hanging="180"/>
      </w:pPr>
      <w:rPr>
        <w:rFonts w:cs="Times New Roman"/>
      </w:rPr>
    </w:lvl>
    <w:lvl w:ilvl="3">
      <w:start w:val="1"/>
      <w:numFmt w:val="decimal"/>
      <w:lvlText w:val="%4."/>
      <w:lvlJc w:val="left"/>
      <w:pPr>
        <w:ind w:left="2909" w:hanging="360"/>
      </w:pPr>
      <w:rPr>
        <w:rFonts w:cs="Times New Roman"/>
      </w:rPr>
    </w:lvl>
    <w:lvl w:ilvl="4">
      <w:start w:val="1"/>
      <w:numFmt w:val="lowerLetter"/>
      <w:lvlText w:val="%5."/>
      <w:lvlJc w:val="left"/>
      <w:pPr>
        <w:ind w:left="3629" w:hanging="360"/>
      </w:pPr>
      <w:rPr>
        <w:rFonts w:cs="Times New Roman"/>
      </w:rPr>
    </w:lvl>
    <w:lvl w:ilvl="5">
      <w:start w:val="1"/>
      <w:numFmt w:val="lowerRoman"/>
      <w:lvlText w:val="%6."/>
      <w:lvlJc w:val="right"/>
      <w:pPr>
        <w:ind w:left="4349" w:hanging="180"/>
      </w:pPr>
      <w:rPr>
        <w:rFonts w:cs="Times New Roman"/>
      </w:rPr>
    </w:lvl>
    <w:lvl w:ilvl="6">
      <w:start w:val="1"/>
      <w:numFmt w:val="decimal"/>
      <w:lvlText w:val="%7."/>
      <w:lvlJc w:val="left"/>
      <w:pPr>
        <w:ind w:left="5069" w:hanging="360"/>
      </w:pPr>
      <w:rPr>
        <w:rFonts w:cs="Times New Roman"/>
      </w:rPr>
    </w:lvl>
    <w:lvl w:ilvl="7">
      <w:start w:val="1"/>
      <w:numFmt w:val="lowerLetter"/>
      <w:lvlText w:val="%8."/>
      <w:lvlJc w:val="left"/>
      <w:pPr>
        <w:ind w:left="5789" w:hanging="360"/>
      </w:pPr>
      <w:rPr>
        <w:rFonts w:cs="Times New Roman"/>
      </w:rPr>
    </w:lvl>
    <w:lvl w:ilvl="8">
      <w:start w:val="1"/>
      <w:numFmt w:val="lowerRoman"/>
      <w:lvlText w:val="%9."/>
      <w:lvlJc w:val="right"/>
      <w:pPr>
        <w:ind w:left="6509" w:hanging="180"/>
      </w:pPr>
      <w:rPr>
        <w:rFonts w:cs="Times New Roman"/>
      </w:rPr>
    </w:lvl>
  </w:abstractNum>
  <w:abstractNum w:abstractNumId="25">
    <w:nsid w:val="4F831BF0"/>
    <w:multiLevelType w:val="hybridMultilevel"/>
    <w:tmpl w:val="0F00CDE2"/>
    <w:lvl w:ilvl="0" w:tplc="1DA49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1E61E8"/>
    <w:multiLevelType w:val="multilevel"/>
    <w:tmpl w:val="A4F007D0"/>
    <w:lvl w:ilvl="0">
      <w:start w:val="1"/>
      <w:numFmt w:val="decimal"/>
      <w:lvlText w:val="%1."/>
      <w:lvlJc w:val="left"/>
      <w:pPr>
        <w:ind w:left="360" w:hanging="360"/>
      </w:pPr>
      <w:rPr>
        <w:rFonts w:cs="Times New Roman"/>
      </w:rPr>
    </w:lvl>
    <w:lvl w:ilvl="1">
      <w:start w:val="1"/>
      <w:numFmt w:val="bullet"/>
      <w:lvlText w:val=""/>
      <w:lvlJc w:val="left"/>
      <w:pPr>
        <w:ind w:left="4969" w:hanging="432"/>
      </w:pPr>
      <w:rPr>
        <w:rFonts w:ascii="Symbol" w:hAnsi="Symbol" w:hint="default"/>
        <w:b w:val="0"/>
      </w:rPr>
    </w:lvl>
    <w:lvl w:ilvl="2">
      <w:start w:val="1"/>
      <w:numFmt w:val="decimal"/>
      <w:lvlText w:val="%1.%2.%3."/>
      <w:lvlJc w:val="left"/>
      <w:pPr>
        <w:ind w:left="447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AC75D3"/>
    <w:multiLevelType w:val="hybridMultilevel"/>
    <w:tmpl w:val="037A9D8C"/>
    <w:lvl w:ilvl="0" w:tplc="200005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54F6F05"/>
    <w:multiLevelType w:val="hybridMultilevel"/>
    <w:tmpl w:val="AA20F922"/>
    <w:lvl w:ilvl="0" w:tplc="F8545E36">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6E4F44"/>
    <w:multiLevelType w:val="multilevel"/>
    <w:tmpl w:val="35F216CA"/>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597116E5"/>
    <w:multiLevelType w:val="multilevel"/>
    <w:tmpl w:val="E99EFE38"/>
    <w:lvl w:ilvl="0">
      <w:start w:val="1"/>
      <w:numFmt w:val="decimal"/>
      <w:lvlText w:val="%1."/>
      <w:lvlJc w:val="left"/>
      <w:pPr>
        <w:tabs>
          <w:tab w:val="num" w:pos="465"/>
        </w:tabs>
        <w:ind w:left="465" w:hanging="465"/>
      </w:pPr>
      <w:rPr>
        <w:rFonts w:cs="Times New Roman" w:hint="default"/>
        <w:b/>
      </w:rPr>
    </w:lvl>
    <w:lvl w:ilvl="1">
      <w:start w:val="1"/>
      <w:numFmt w:val="decimal"/>
      <w:lvlText w:val="%1.%2."/>
      <w:lvlJc w:val="left"/>
      <w:pPr>
        <w:tabs>
          <w:tab w:val="num" w:pos="1430"/>
        </w:tabs>
        <w:ind w:left="1430" w:hanging="72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nsid w:val="5FF177A3"/>
    <w:multiLevelType w:val="hybridMultilevel"/>
    <w:tmpl w:val="BEC62202"/>
    <w:lvl w:ilvl="0" w:tplc="1DA493DE">
      <w:start w:val="1"/>
      <w:numFmt w:val="bullet"/>
      <w:lvlText w:val=""/>
      <w:lvlJc w:val="left"/>
      <w:pPr>
        <w:ind w:left="720" w:hanging="360"/>
      </w:pPr>
      <w:rPr>
        <w:rFonts w:ascii="Symbol" w:hAnsi="Symbol" w:hint="default"/>
      </w:rPr>
    </w:lvl>
    <w:lvl w:ilvl="1" w:tplc="DAC2DE1A">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003046"/>
    <w:multiLevelType w:val="hybridMultilevel"/>
    <w:tmpl w:val="F93E634A"/>
    <w:lvl w:ilvl="0" w:tplc="8180A4A0">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EB69AB"/>
    <w:multiLevelType w:val="hybridMultilevel"/>
    <w:tmpl w:val="02ACF3A0"/>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69" w:hanging="360"/>
      </w:pPr>
      <w:rPr>
        <w:rFonts w:cs="Times New Roman"/>
      </w:rPr>
    </w:lvl>
    <w:lvl w:ilvl="2" w:tplc="0419001B" w:tentative="1">
      <w:start w:val="1"/>
      <w:numFmt w:val="lowerRoman"/>
      <w:lvlText w:val="%3."/>
      <w:lvlJc w:val="right"/>
      <w:pPr>
        <w:ind w:left="2189" w:hanging="180"/>
      </w:pPr>
      <w:rPr>
        <w:rFonts w:cs="Times New Roman"/>
      </w:rPr>
    </w:lvl>
    <w:lvl w:ilvl="3" w:tplc="0419000F" w:tentative="1">
      <w:start w:val="1"/>
      <w:numFmt w:val="decimal"/>
      <w:lvlText w:val="%4."/>
      <w:lvlJc w:val="left"/>
      <w:pPr>
        <w:ind w:left="2909" w:hanging="360"/>
      </w:pPr>
      <w:rPr>
        <w:rFonts w:cs="Times New Roman"/>
      </w:rPr>
    </w:lvl>
    <w:lvl w:ilvl="4" w:tplc="04190019" w:tentative="1">
      <w:start w:val="1"/>
      <w:numFmt w:val="lowerLetter"/>
      <w:lvlText w:val="%5."/>
      <w:lvlJc w:val="left"/>
      <w:pPr>
        <w:ind w:left="3629" w:hanging="360"/>
      </w:pPr>
      <w:rPr>
        <w:rFonts w:cs="Times New Roman"/>
      </w:rPr>
    </w:lvl>
    <w:lvl w:ilvl="5" w:tplc="0419001B" w:tentative="1">
      <w:start w:val="1"/>
      <w:numFmt w:val="lowerRoman"/>
      <w:lvlText w:val="%6."/>
      <w:lvlJc w:val="right"/>
      <w:pPr>
        <w:ind w:left="4349" w:hanging="180"/>
      </w:pPr>
      <w:rPr>
        <w:rFonts w:cs="Times New Roman"/>
      </w:rPr>
    </w:lvl>
    <w:lvl w:ilvl="6" w:tplc="0419000F" w:tentative="1">
      <w:start w:val="1"/>
      <w:numFmt w:val="decimal"/>
      <w:lvlText w:val="%7."/>
      <w:lvlJc w:val="left"/>
      <w:pPr>
        <w:ind w:left="5069" w:hanging="360"/>
      </w:pPr>
      <w:rPr>
        <w:rFonts w:cs="Times New Roman"/>
      </w:rPr>
    </w:lvl>
    <w:lvl w:ilvl="7" w:tplc="04190019" w:tentative="1">
      <w:start w:val="1"/>
      <w:numFmt w:val="lowerLetter"/>
      <w:lvlText w:val="%8."/>
      <w:lvlJc w:val="left"/>
      <w:pPr>
        <w:ind w:left="5789" w:hanging="360"/>
      </w:pPr>
      <w:rPr>
        <w:rFonts w:cs="Times New Roman"/>
      </w:rPr>
    </w:lvl>
    <w:lvl w:ilvl="8" w:tplc="0419001B" w:tentative="1">
      <w:start w:val="1"/>
      <w:numFmt w:val="lowerRoman"/>
      <w:lvlText w:val="%9."/>
      <w:lvlJc w:val="right"/>
      <w:pPr>
        <w:ind w:left="6509" w:hanging="180"/>
      </w:pPr>
      <w:rPr>
        <w:rFonts w:cs="Times New Roman"/>
      </w:rPr>
    </w:lvl>
  </w:abstractNum>
  <w:abstractNum w:abstractNumId="34">
    <w:nsid w:val="64833DEC"/>
    <w:multiLevelType w:val="multilevel"/>
    <w:tmpl w:val="AAFC1F48"/>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6EE131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91C1390"/>
    <w:multiLevelType w:val="hybridMultilevel"/>
    <w:tmpl w:val="BDA4CC34"/>
    <w:lvl w:ilvl="0" w:tplc="786AF3C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6272CD"/>
    <w:multiLevelType w:val="multilevel"/>
    <w:tmpl w:val="1B88717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BB13025"/>
    <w:multiLevelType w:val="multilevel"/>
    <w:tmpl w:val="02ACF3A0"/>
    <w:lvl w:ilvl="0">
      <w:start w:val="1"/>
      <w:numFmt w:val="decimal"/>
      <w:lvlText w:val="%1."/>
      <w:lvlJc w:val="left"/>
      <w:pPr>
        <w:ind w:left="749" w:hanging="360"/>
      </w:pPr>
      <w:rPr>
        <w:rFonts w:cs="Times New Roman"/>
      </w:rPr>
    </w:lvl>
    <w:lvl w:ilvl="1">
      <w:start w:val="1"/>
      <w:numFmt w:val="lowerLetter"/>
      <w:lvlText w:val="%2."/>
      <w:lvlJc w:val="left"/>
      <w:pPr>
        <w:ind w:left="1469" w:hanging="360"/>
      </w:pPr>
      <w:rPr>
        <w:rFonts w:cs="Times New Roman"/>
      </w:rPr>
    </w:lvl>
    <w:lvl w:ilvl="2">
      <w:start w:val="1"/>
      <w:numFmt w:val="lowerRoman"/>
      <w:lvlText w:val="%3."/>
      <w:lvlJc w:val="right"/>
      <w:pPr>
        <w:ind w:left="2189" w:hanging="180"/>
      </w:pPr>
      <w:rPr>
        <w:rFonts w:cs="Times New Roman"/>
      </w:rPr>
    </w:lvl>
    <w:lvl w:ilvl="3">
      <w:start w:val="1"/>
      <w:numFmt w:val="decimal"/>
      <w:lvlText w:val="%4."/>
      <w:lvlJc w:val="left"/>
      <w:pPr>
        <w:ind w:left="2909" w:hanging="360"/>
      </w:pPr>
      <w:rPr>
        <w:rFonts w:cs="Times New Roman"/>
      </w:rPr>
    </w:lvl>
    <w:lvl w:ilvl="4">
      <w:start w:val="1"/>
      <w:numFmt w:val="lowerLetter"/>
      <w:lvlText w:val="%5."/>
      <w:lvlJc w:val="left"/>
      <w:pPr>
        <w:ind w:left="3629" w:hanging="360"/>
      </w:pPr>
      <w:rPr>
        <w:rFonts w:cs="Times New Roman"/>
      </w:rPr>
    </w:lvl>
    <w:lvl w:ilvl="5">
      <w:start w:val="1"/>
      <w:numFmt w:val="lowerRoman"/>
      <w:lvlText w:val="%6."/>
      <w:lvlJc w:val="right"/>
      <w:pPr>
        <w:ind w:left="4349" w:hanging="180"/>
      </w:pPr>
      <w:rPr>
        <w:rFonts w:cs="Times New Roman"/>
      </w:rPr>
    </w:lvl>
    <w:lvl w:ilvl="6">
      <w:start w:val="1"/>
      <w:numFmt w:val="decimal"/>
      <w:lvlText w:val="%7."/>
      <w:lvlJc w:val="left"/>
      <w:pPr>
        <w:ind w:left="5069" w:hanging="360"/>
      </w:pPr>
      <w:rPr>
        <w:rFonts w:cs="Times New Roman"/>
      </w:rPr>
    </w:lvl>
    <w:lvl w:ilvl="7">
      <w:start w:val="1"/>
      <w:numFmt w:val="lowerLetter"/>
      <w:lvlText w:val="%8."/>
      <w:lvlJc w:val="left"/>
      <w:pPr>
        <w:ind w:left="5789" w:hanging="360"/>
      </w:pPr>
      <w:rPr>
        <w:rFonts w:cs="Times New Roman"/>
      </w:rPr>
    </w:lvl>
    <w:lvl w:ilvl="8">
      <w:start w:val="1"/>
      <w:numFmt w:val="lowerRoman"/>
      <w:lvlText w:val="%9."/>
      <w:lvlJc w:val="right"/>
      <w:pPr>
        <w:ind w:left="6509" w:hanging="180"/>
      </w:pPr>
      <w:rPr>
        <w:rFonts w:cs="Times New Roman"/>
      </w:rPr>
    </w:lvl>
  </w:abstractNum>
  <w:abstractNum w:abstractNumId="39">
    <w:nsid w:val="6F530235"/>
    <w:multiLevelType w:val="multilevel"/>
    <w:tmpl w:val="B95C8D02"/>
    <w:lvl w:ilvl="0">
      <w:start w:val="2"/>
      <w:numFmt w:val="decimal"/>
      <w:lvlText w:val="%1."/>
      <w:lvlJc w:val="left"/>
      <w:pPr>
        <w:ind w:left="360" w:hanging="360"/>
      </w:pPr>
      <w:rPr>
        <w:rFonts w:cs="Times New Roman" w:hint="default"/>
      </w:rPr>
    </w:lvl>
    <w:lvl w:ilvl="1">
      <w:start w:val="1"/>
      <w:numFmt w:val="decimal"/>
      <w:lvlText w:val="%1.%2."/>
      <w:lvlJc w:val="left"/>
      <w:pPr>
        <w:ind w:left="1364" w:hanging="36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3732" w:hanging="72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100" w:hanging="1080"/>
      </w:pPr>
      <w:rPr>
        <w:rFonts w:cs="Times New Roman" w:hint="default"/>
      </w:rPr>
    </w:lvl>
    <w:lvl w:ilvl="6">
      <w:start w:val="1"/>
      <w:numFmt w:val="decimal"/>
      <w:lvlText w:val="%1.%2.%3.%4.%5.%6.%7."/>
      <w:lvlJc w:val="left"/>
      <w:pPr>
        <w:ind w:left="7464" w:hanging="1440"/>
      </w:pPr>
      <w:rPr>
        <w:rFonts w:cs="Times New Roman" w:hint="default"/>
      </w:rPr>
    </w:lvl>
    <w:lvl w:ilvl="7">
      <w:start w:val="1"/>
      <w:numFmt w:val="decimal"/>
      <w:lvlText w:val="%1.%2.%3.%4.%5.%6.%7.%8."/>
      <w:lvlJc w:val="left"/>
      <w:pPr>
        <w:ind w:left="8468" w:hanging="1440"/>
      </w:pPr>
      <w:rPr>
        <w:rFonts w:cs="Times New Roman" w:hint="default"/>
      </w:rPr>
    </w:lvl>
    <w:lvl w:ilvl="8">
      <w:start w:val="1"/>
      <w:numFmt w:val="decimal"/>
      <w:lvlText w:val="%1.%2.%3.%4.%5.%6.%7.%8.%9."/>
      <w:lvlJc w:val="left"/>
      <w:pPr>
        <w:ind w:left="9832" w:hanging="1800"/>
      </w:pPr>
      <w:rPr>
        <w:rFonts w:cs="Times New Roman" w:hint="default"/>
      </w:rPr>
    </w:lvl>
  </w:abstractNum>
  <w:abstractNum w:abstractNumId="40">
    <w:nsid w:val="7449745D"/>
    <w:multiLevelType w:val="hybridMultilevel"/>
    <w:tmpl w:val="B52E169A"/>
    <w:lvl w:ilvl="0" w:tplc="0419001B">
      <w:start w:val="1"/>
      <w:numFmt w:val="lowerRoman"/>
      <w:lvlText w:val="%1."/>
      <w:lvlJc w:val="right"/>
      <w:pPr>
        <w:ind w:left="11" w:hanging="360"/>
      </w:pPr>
      <w:rPr>
        <w:rFonts w:cs="Times New Roman" w:hint="default"/>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41">
    <w:nsid w:val="75470240"/>
    <w:multiLevelType w:val="hybridMultilevel"/>
    <w:tmpl w:val="AA20F922"/>
    <w:lvl w:ilvl="0" w:tplc="F8545E36">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6E20B75"/>
    <w:multiLevelType w:val="hybridMultilevel"/>
    <w:tmpl w:val="14624E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7B11110"/>
    <w:multiLevelType w:val="multilevel"/>
    <w:tmpl w:val="A8729AFE"/>
    <w:lvl w:ilvl="0">
      <w:start w:val="1"/>
      <w:numFmt w:val="decimal"/>
      <w:lvlText w:val="%1."/>
      <w:lvlJc w:val="left"/>
      <w:pPr>
        <w:ind w:left="360" w:hanging="360"/>
      </w:pPr>
      <w:rPr>
        <w:rFonts w:cs="Times New Roman"/>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9021BCB"/>
    <w:multiLevelType w:val="multilevel"/>
    <w:tmpl w:val="E3609840"/>
    <w:lvl w:ilvl="0">
      <w:start w:val="1"/>
      <w:numFmt w:val="decimal"/>
      <w:lvlText w:val="%1."/>
      <w:lvlJc w:val="left"/>
      <w:pPr>
        <w:ind w:left="360" w:hanging="360"/>
      </w:pPr>
      <w:rPr>
        <w:rFonts w:cs="Times New Roman"/>
        <w:b/>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BFD5A72"/>
    <w:multiLevelType w:val="multilevel"/>
    <w:tmpl w:val="1B88717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0"/>
  </w:num>
  <w:num w:numId="2">
    <w:abstractNumId w:val="14"/>
  </w:num>
  <w:num w:numId="3">
    <w:abstractNumId w:val="28"/>
  </w:num>
  <w:num w:numId="4">
    <w:abstractNumId w:val="31"/>
  </w:num>
  <w:num w:numId="5">
    <w:abstractNumId w:val="6"/>
  </w:num>
  <w:num w:numId="6">
    <w:abstractNumId w:val="16"/>
  </w:num>
  <w:num w:numId="7">
    <w:abstractNumId w:val="9"/>
  </w:num>
  <w:num w:numId="8">
    <w:abstractNumId w:val="23"/>
  </w:num>
  <w:num w:numId="9">
    <w:abstractNumId w:val="20"/>
  </w:num>
  <w:num w:numId="10">
    <w:abstractNumId w:val="45"/>
  </w:num>
  <w:num w:numId="11">
    <w:abstractNumId w:val="12"/>
  </w:num>
  <w:num w:numId="12">
    <w:abstractNumId w:val="37"/>
  </w:num>
  <w:num w:numId="13">
    <w:abstractNumId w:val="18"/>
  </w:num>
  <w:num w:numId="14">
    <w:abstractNumId w:val="8"/>
  </w:num>
  <w:num w:numId="15">
    <w:abstractNumId w:val="11"/>
  </w:num>
  <w:num w:numId="16">
    <w:abstractNumId w:val="1"/>
  </w:num>
  <w:num w:numId="17">
    <w:abstractNumId w:val="19"/>
  </w:num>
  <w:num w:numId="18">
    <w:abstractNumId w:val="26"/>
  </w:num>
  <w:num w:numId="19">
    <w:abstractNumId w:val="35"/>
  </w:num>
  <w:num w:numId="20">
    <w:abstractNumId w:val="44"/>
  </w:num>
  <w:num w:numId="21">
    <w:abstractNumId w:val="43"/>
  </w:num>
  <w:num w:numId="22">
    <w:abstractNumId w:val="13"/>
  </w:num>
  <w:num w:numId="23">
    <w:abstractNumId w:val="33"/>
  </w:num>
  <w:num w:numId="24">
    <w:abstractNumId w:val="25"/>
  </w:num>
  <w:num w:numId="25">
    <w:abstractNumId w:val="15"/>
  </w:num>
  <w:num w:numId="26">
    <w:abstractNumId w:val="36"/>
  </w:num>
  <w:num w:numId="27">
    <w:abstractNumId w:val="7"/>
  </w:num>
  <w:num w:numId="28">
    <w:abstractNumId w:val="34"/>
  </w:num>
  <w:num w:numId="29">
    <w:abstractNumId w:val="22"/>
  </w:num>
  <w:num w:numId="30">
    <w:abstractNumId w:val="2"/>
  </w:num>
  <w:num w:numId="31">
    <w:abstractNumId w:val="42"/>
  </w:num>
  <w:num w:numId="32">
    <w:abstractNumId w:val="32"/>
  </w:num>
  <w:num w:numId="33">
    <w:abstractNumId w:val="21"/>
  </w:num>
  <w:num w:numId="34">
    <w:abstractNumId w:val="30"/>
  </w:num>
  <w:num w:numId="35">
    <w:abstractNumId w:val="29"/>
  </w:num>
  <w:num w:numId="36">
    <w:abstractNumId w:val="17"/>
  </w:num>
  <w:num w:numId="37">
    <w:abstractNumId w:val="27"/>
  </w:num>
  <w:num w:numId="38">
    <w:abstractNumId w:val="41"/>
  </w:num>
  <w:num w:numId="39">
    <w:abstractNumId w:val="39"/>
  </w:num>
  <w:num w:numId="40">
    <w:abstractNumId w:val="4"/>
  </w:num>
  <w:num w:numId="41">
    <w:abstractNumId w:val="3"/>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5"/>
  </w:num>
  <w:num w:numId="45">
    <w:abstractNumId w:val="24"/>
  </w:num>
  <w:num w:numId="46">
    <w:abstractNumId w:val="10"/>
  </w:num>
  <w:num w:numId="47">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9B"/>
    <w:rsid w:val="00001678"/>
    <w:rsid w:val="0000219D"/>
    <w:rsid w:val="00003E42"/>
    <w:rsid w:val="00003E49"/>
    <w:rsid w:val="0000417E"/>
    <w:rsid w:val="00005133"/>
    <w:rsid w:val="000057BB"/>
    <w:rsid w:val="00005ED5"/>
    <w:rsid w:val="000065B6"/>
    <w:rsid w:val="000068A9"/>
    <w:rsid w:val="00007317"/>
    <w:rsid w:val="000074DC"/>
    <w:rsid w:val="00010A67"/>
    <w:rsid w:val="00011175"/>
    <w:rsid w:val="000137BA"/>
    <w:rsid w:val="000140BD"/>
    <w:rsid w:val="00014875"/>
    <w:rsid w:val="0001501B"/>
    <w:rsid w:val="00015B2A"/>
    <w:rsid w:val="00016CF9"/>
    <w:rsid w:val="000178AE"/>
    <w:rsid w:val="00017915"/>
    <w:rsid w:val="00017C1C"/>
    <w:rsid w:val="000203BB"/>
    <w:rsid w:val="00020CE9"/>
    <w:rsid w:val="00020DE8"/>
    <w:rsid w:val="00020FDF"/>
    <w:rsid w:val="000216CF"/>
    <w:rsid w:val="000216FA"/>
    <w:rsid w:val="000217FA"/>
    <w:rsid w:val="0002188B"/>
    <w:rsid w:val="0002210B"/>
    <w:rsid w:val="000227ED"/>
    <w:rsid w:val="0002374D"/>
    <w:rsid w:val="00023D5E"/>
    <w:rsid w:val="00024C6A"/>
    <w:rsid w:val="00024EEE"/>
    <w:rsid w:val="00026618"/>
    <w:rsid w:val="0002748A"/>
    <w:rsid w:val="00027C12"/>
    <w:rsid w:val="0003105E"/>
    <w:rsid w:val="00031753"/>
    <w:rsid w:val="00031CE6"/>
    <w:rsid w:val="00032825"/>
    <w:rsid w:val="00032FE3"/>
    <w:rsid w:val="00033C95"/>
    <w:rsid w:val="00034B1D"/>
    <w:rsid w:val="00035B85"/>
    <w:rsid w:val="000369A7"/>
    <w:rsid w:val="000372CA"/>
    <w:rsid w:val="0004112A"/>
    <w:rsid w:val="00041B48"/>
    <w:rsid w:val="00041CB4"/>
    <w:rsid w:val="000422BA"/>
    <w:rsid w:val="00043509"/>
    <w:rsid w:val="00043FDE"/>
    <w:rsid w:val="0004665A"/>
    <w:rsid w:val="00046B5E"/>
    <w:rsid w:val="000514AB"/>
    <w:rsid w:val="000517E2"/>
    <w:rsid w:val="0005191C"/>
    <w:rsid w:val="00053063"/>
    <w:rsid w:val="0005324C"/>
    <w:rsid w:val="00053978"/>
    <w:rsid w:val="00055127"/>
    <w:rsid w:val="000552BB"/>
    <w:rsid w:val="000564BB"/>
    <w:rsid w:val="000566A1"/>
    <w:rsid w:val="00056EDB"/>
    <w:rsid w:val="0005745F"/>
    <w:rsid w:val="0005794D"/>
    <w:rsid w:val="00057AF8"/>
    <w:rsid w:val="00060DB3"/>
    <w:rsid w:val="00061E04"/>
    <w:rsid w:val="00061F49"/>
    <w:rsid w:val="00062054"/>
    <w:rsid w:val="00062B08"/>
    <w:rsid w:val="00063E37"/>
    <w:rsid w:val="0006543B"/>
    <w:rsid w:val="000664C2"/>
    <w:rsid w:val="00066966"/>
    <w:rsid w:val="00066A0C"/>
    <w:rsid w:val="00066E30"/>
    <w:rsid w:val="0006754A"/>
    <w:rsid w:val="00071554"/>
    <w:rsid w:val="00071997"/>
    <w:rsid w:val="000765A1"/>
    <w:rsid w:val="0007759A"/>
    <w:rsid w:val="000777F1"/>
    <w:rsid w:val="000779AA"/>
    <w:rsid w:val="00077D8C"/>
    <w:rsid w:val="0008023F"/>
    <w:rsid w:val="00080253"/>
    <w:rsid w:val="000804F5"/>
    <w:rsid w:val="000823BD"/>
    <w:rsid w:val="00083601"/>
    <w:rsid w:val="000844EC"/>
    <w:rsid w:val="00085A0D"/>
    <w:rsid w:val="00085A65"/>
    <w:rsid w:val="000863E8"/>
    <w:rsid w:val="00087A13"/>
    <w:rsid w:val="0009064D"/>
    <w:rsid w:val="00090E0C"/>
    <w:rsid w:val="00090F61"/>
    <w:rsid w:val="0009178D"/>
    <w:rsid w:val="00091902"/>
    <w:rsid w:val="00092E94"/>
    <w:rsid w:val="00092F8D"/>
    <w:rsid w:val="000942BF"/>
    <w:rsid w:val="000948AD"/>
    <w:rsid w:val="000949C6"/>
    <w:rsid w:val="00094E89"/>
    <w:rsid w:val="000959CC"/>
    <w:rsid w:val="00096760"/>
    <w:rsid w:val="000A0AFE"/>
    <w:rsid w:val="000A1167"/>
    <w:rsid w:val="000A22E5"/>
    <w:rsid w:val="000A2E90"/>
    <w:rsid w:val="000A2EC4"/>
    <w:rsid w:val="000A3DC8"/>
    <w:rsid w:val="000A3E77"/>
    <w:rsid w:val="000A3FB4"/>
    <w:rsid w:val="000A603C"/>
    <w:rsid w:val="000B0505"/>
    <w:rsid w:val="000B06FB"/>
    <w:rsid w:val="000B0B3C"/>
    <w:rsid w:val="000B13A0"/>
    <w:rsid w:val="000B181A"/>
    <w:rsid w:val="000B1ECA"/>
    <w:rsid w:val="000B2B88"/>
    <w:rsid w:val="000B3442"/>
    <w:rsid w:val="000B387B"/>
    <w:rsid w:val="000B52C7"/>
    <w:rsid w:val="000B73B8"/>
    <w:rsid w:val="000B78A1"/>
    <w:rsid w:val="000B7D3E"/>
    <w:rsid w:val="000B7FC6"/>
    <w:rsid w:val="000C0D3D"/>
    <w:rsid w:val="000C17BB"/>
    <w:rsid w:val="000C1DE3"/>
    <w:rsid w:val="000C2165"/>
    <w:rsid w:val="000C28DA"/>
    <w:rsid w:val="000C3230"/>
    <w:rsid w:val="000C348A"/>
    <w:rsid w:val="000C3CD3"/>
    <w:rsid w:val="000C5253"/>
    <w:rsid w:val="000C5281"/>
    <w:rsid w:val="000C5394"/>
    <w:rsid w:val="000C5461"/>
    <w:rsid w:val="000C7811"/>
    <w:rsid w:val="000D054E"/>
    <w:rsid w:val="000D0FC7"/>
    <w:rsid w:val="000D20A0"/>
    <w:rsid w:val="000D34B7"/>
    <w:rsid w:val="000D5BAE"/>
    <w:rsid w:val="000D5FA3"/>
    <w:rsid w:val="000D7065"/>
    <w:rsid w:val="000D7FA4"/>
    <w:rsid w:val="000E0456"/>
    <w:rsid w:val="000E0534"/>
    <w:rsid w:val="000E0D5F"/>
    <w:rsid w:val="000E1837"/>
    <w:rsid w:val="000E1BF8"/>
    <w:rsid w:val="000E2633"/>
    <w:rsid w:val="000E2CF9"/>
    <w:rsid w:val="000E3BDC"/>
    <w:rsid w:val="000E40A3"/>
    <w:rsid w:val="000E5AEB"/>
    <w:rsid w:val="000E7758"/>
    <w:rsid w:val="000E7900"/>
    <w:rsid w:val="000E7D37"/>
    <w:rsid w:val="000F08DC"/>
    <w:rsid w:val="000F1B9A"/>
    <w:rsid w:val="000F4BBD"/>
    <w:rsid w:val="000F4D8E"/>
    <w:rsid w:val="000F56AE"/>
    <w:rsid w:val="000F5BAF"/>
    <w:rsid w:val="000F6697"/>
    <w:rsid w:val="000F7CAA"/>
    <w:rsid w:val="000F7D2D"/>
    <w:rsid w:val="00100056"/>
    <w:rsid w:val="0010045E"/>
    <w:rsid w:val="00100F4A"/>
    <w:rsid w:val="0010167D"/>
    <w:rsid w:val="00101B0D"/>
    <w:rsid w:val="00101FBE"/>
    <w:rsid w:val="00102CD9"/>
    <w:rsid w:val="001037AC"/>
    <w:rsid w:val="00104631"/>
    <w:rsid w:val="00105BF9"/>
    <w:rsid w:val="001069CB"/>
    <w:rsid w:val="00106F5D"/>
    <w:rsid w:val="00107009"/>
    <w:rsid w:val="00107D94"/>
    <w:rsid w:val="00111302"/>
    <w:rsid w:val="00111565"/>
    <w:rsid w:val="00111E5B"/>
    <w:rsid w:val="00112026"/>
    <w:rsid w:val="00113904"/>
    <w:rsid w:val="001143C6"/>
    <w:rsid w:val="00114732"/>
    <w:rsid w:val="00115219"/>
    <w:rsid w:val="00115907"/>
    <w:rsid w:val="0011640B"/>
    <w:rsid w:val="00116BC2"/>
    <w:rsid w:val="00116F24"/>
    <w:rsid w:val="001171BA"/>
    <w:rsid w:val="00120594"/>
    <w:rsid w:val="0012115B"/>
    <w:rsid w:val="001228CE"/>
    <w:rsid w:val="001235DA"/>
    <w:rsid w:val="00123C85"/>
    <w:rsid w:val="001244ED"/>
    <w:rsid w:val="00124E0B"/>
    <w:rsid w:val="00125F54"/>
    <w:rsid w:val="001262F1"/>
    <w:rsid w:val="00126573"/>
    <w:rsid w:val="00127FB3"/>
    <w:rsid w:val="00130200"/>
    <w:rsid w:val="001302FD"/>
    <w:rsid w:val="00130F6C"/>
    <w:rsid w:val="00134042"/>
    <w:rsid w:val="001361FC"/>
    <w:rsid w:val="00136D77"/>
    <w:rsid w:val="00137592"/>
    <w:rsid w:val="001376DE"/>
    <w:rsid w:val="00137DE0"/>
    <w:rsid w:val="0014242B"/>
    <w:rsid w:val="00142A9B"/>
    <w:rsid w:val="00142DB9"/>
    <w:rsid w:val="00142E32"/>
    <w:rsid w:val="0014314D"/>
    <w:rsid w:val="00143719"/>
    <w:rsid w:val="00147154"/>
    <w:rsid w:val="0015085F"/>
    <w:rsid w:val="00150A8A"/>
    <w:rsid w:val="001515AA"/>
    <w:rsid w:val="001518FE"/>
    <w:rsid w:val="00151A0E"/>
    <w:rsid w:val="00151C08"/>
    <w:rsid w:val="00152754"/>
    <w:rsid w:val="001539A6"/>
    <w:rsid w:val="00153D97"/>
    <w:rsid w:val="00153EBA"/>
    <w:rsid w:val="00154264"/>
    <w:rsid w:val="001544D3"/>
    <w:rsid w:val="00154C78"/>
    <w:rsid w:val="0015567C"/>
    <w:rsid w:val="00155B91"/>
    <w:rsid w:val="00156CC5"/>
    <w:rsid w:val="001578BF"/>
    <w:rsid w:val="00157A91"/>
    <w:rsid w:val="00157F8F"/>
    <w:rsid w:val="001603E6"/>
    <w:rsid w:val="001605F0"/>
    <w:rsid w:val="00160620"/>
    <w:rsid w:val="00160B9A"/>
    <w:rsid w:val="00160CE4"/>
    <w:rsid w:val="00160EC1"/>
    <w:rsid w:val="00161346"/>
    <w:rsid w:val="001613D5"/>
    <w:rsid w:val="00161BE9"/>
    <w:rsid w:val="00162331"/>
    <w:rsid w:val="0016247A"/>
    <w:rsid w:val="00162739"/>
    <w:rsid w:val="0016353D"/>
    <w:rsid w:val="001637A5"/>
    <w:rsid w:val="00163AA5"/>
    <w:rsid w:val="00163C40"/>
    <w:rsid w:val="00163EF2"/>
    <w:rsid w:val="00164B5B"/>
    <w:rsid w:val="00165993"/>
    <w:rsid w:val="00165D93"/>
    <w:rsid w:val="00166D64"/>
    <w:rsid w:val="00166D65"/>
    <w:rsid w:val="00167458"/>
    <w:rsid w:val="00170286"/>
    <w:rsid w:val="00170B95"/>
    <w:rsid w:val="0017139B"/>
    <w:rsid w:val="00171499"/>
    <w:rsid w:val="001718DA"/>
    <w:rsid w:val="001725DE"/>
    <w:rsid w:val="00173E61"/>
    <w:rsid w:val="00173FEB"/>
    <w:rsid w:val="00175CF4"/>
    <w:rsid w:val="00176E3F"/>
    <w:rsid w:val="001774EE"/>
    <w:rsid w:val="00177934"/>
    <w:rsid w:val="00177DB9"/>
    <w:rsid w:val="00177FDE"/>
    <w:rsid w:val="00181663"/>
    <w:rsid w:val="0018267D"/>
    <w:rsid w:val="00182E8E"/>
    <w:rsid w:val="00183D1A"/>
    <w:rsid w:val="001842AE"/>
    <w:rsid w:val="00184402"/>
    <w:rsid w:val="00184467"/>
    <w:rsid w:val="00184B2F"/>
    <w:rsid w:val="0018608C"/>
    <w:rsid w:val="00187729"/>
    <w:rsid w:val="00190448"/>
    <w:rsid w:val="001907A9"/>
    <w:rsid w:val="00190BD9"/>
    <w:rsid w:val="00191338"/>
    <w:rsid w:val="00192B80"/>
    <w:rsid w:val="001936B6"/>
    <w:rsid w:val="001940E9"/>
    <w:rsid w:val="00194448"/>
    <w:rsid w:val="0019622B"/>
    <w:rsid w:val="001973FB"/>
    <w:rsid w:val="001976FB"/>
    <w:rsid w:val="001977AF"/>
    <w:rsid w:val="001978AA"/>
    <w:rsid w:val="00197B9B"/>
    <w:rsid w:val="001A120F"/>
    <w:rsid w:val="001A1429"/>
    <w:rsid w:val="001A19F3"/>
    <w:rsid w:val="001A1C75"/>
    <w:rsid w:val="001A1D8C"/>
    <w:rsid w:val="001A2407"/>
    <w:rsid w:val="001A2A9A"/>
    <w:rsid w:val="001A3149"/>
    <w:rsid w:val="001A36E4"/>
    <w:rsid w:val="001A4102"/>
    <w:rsid w:val="001A4176"/>
    <w:rsid w:val="001A43DA"/>
    <w:rsid w:val="001A4834"/>
    <w:rsid w:val="001A4A7C"/>
    <w:rsid w:val="001A4DA8"/>
    <w:rsid w:val="001A5016"/>
    <w:rsid w:val="001A59FF"/>
    <w:rsid w:val="001A6118"/>
    <w:rsid w:val="001B085C"/>
    <w:rsid w:val="001B0F73"/>
    <w:rsid w:val="001B1177"/>
    <w:rsid w:val="001B13F6"/>
    <w:rsid w:val="001B19D9"/>
    <w:rsid w:val="001B1D19"/>
    <w:rsid w:val="001B1FC3"/>
    <w:rsid w:val="001B2219"/>
    <w:rsid w:val="001B3227"/>
    <w:rsid w:val="001B334A"/>
    <w:rsid w:val="001B3940"/>
    <w:rsid w:val="001B403A"/>
    <w:rsid w:val="001B58F0"/>
    <w:rsid w:val="001B64CB"/>
    <w:rsid w:val="001B650B"/>
    <w:rsid w:val="001B7041"/>
    <w:rsid w:val="001B7670"/>
    <w:rsid w:val="001B76B1"/>
    <w:rsid w:val="001B7773"/>
    <w:rsid w:val="001B7AD2"/>
    <w:rsid w:val="001B7CFA"/>
    <w:rsid w:val="001C04EC"/>
    <w:rsid w:val="001C07A4"/>
    <w:rsid w:val="001C0CE4"/>
    <w:rsid w:val="001C0DF3"/>
    <w:rsid w:val="001C18AD"/>
    <w:rsid w:val="001C1EF5"/>
    <w:rsid w:val="001C21EC"/>
    <w:rsid w:val="001C25D6"/>
    <w:rsid w:val="001C3025"/>
    <w:rsid w:val="001C3276"/>
    <w:rsid w:val="001C498B"/>
    <w:rsid w:val="001C6008"/>
    <w:rsid w:val="001C6349"/>
    <w:rsid w:val="001C7BEA"/>
    <w:rsid w:val="001D0CD4"/>
    <w:rsid w:val="001D1CA4"/>
    <w:rsid w:val="001D2AE1"/>
    <w:rsid w:val="001D3371"/>
    <w:rsid w:val="001D34F3"/>
    <w:rsid w:val="001D42E0"/>
    <w:rsid w:val="001D4B22"/>
    <w:rsid w:val="001D5816"/>
    <w:rsid w:val="001E04DE"/>
    <w:rsid w:val="001E171F"/>
    <w:rsid w:val="001E2FE0"/>
    <w:rsid w:val="001E4244"/>
    <w:rsid w:val="001E5296"/>
    <w:rsid w:val="001E5B15"/>
    <w:rsid w:val="001E6294"/>
    <w:rsid w:val="001E7680"/>
    <w:rsid w:val="001E7849"/>
    <w:rsid w:val="001E7BBD"/>
    <w:rsid w:val="001F112C"/>
    <w:rsid w:val="001F11F1"/>
    <w:rsid w:val="001F1500"/>
    <w:rsid w:val="001F2044"/>
    <w:rsid w:val="001F247A"/>
    <w:rsid w:val="001F359E"/>
    <w:rsid w:val="001F3FC4"/>
    <w:rsid w:val="001F4376"/>
    <w:rsid w:val="001F6DDF"/>
    <w:rsid w:val="001F7533"/>
    <w:rsid w:val="00200381"/>
    <w:rsid w:val="0020146A"/>
    <w:rsid w:val="00201492"/>
    <w:rsid w:val="00201CAE"/>
    <w:rsid w:val="002023C3"/>
    <w:rsid w:val="00202620"/>
    <w:rsid w:val="00203856"/>
    <w:rsid w:val="0020434E"/>
    <w:rsid w:val="00204CA0"/>
    <w:rsid w:val="002051F5"/>
    <w:rsid w:val="00205495"/>
    <w:rsid w:val="00205B8F"/>
    <w:rsid w:val="00205C7C"/>
    <w:rsid w:val="002067AC"/>
    <w:rsid w:val="00206ACF"/>
    <w:rsid w:val="00206B53"/>
    <w:rsid w:val="002071D0"/>
    <w:rsid w:val="00207453"/>
    <w:rsid w:val="00207C53"/>
    <w:rsid w:val="00207DD9"/>
    <w:rsid w:val="002101A0"/>
    <w:rsid w:val="00210382"/>
    <w:rsid w:val="00210E43"/>
    <w:rsid w:val="00211413"/>
    <w:rsid w:val="00211594"/>
    <w:rsid w:val="00212B07"/>
    <w:rsid w:val="00213843"/>
    <w:rsid w:val="00214506"/>
    <w:rsid w:val="00215AC7"/>
    <w:rsid w:val="002176A7"/>
    <w:rsid w:val="00217C15"/>
    <w:rsid w:val="00220B79"/>
    <w:rsid w:val="00220B84"/>
    <w:rsid w:val="0022133A"/>
    <w:rsid w:val="0022153B"/>
    <w:rsid w:val="0022153E"/>
    <w:rsid w:val="002221AC"/>
    <w:rsid w:val="00222A69"/>
    <w:rsid w:val="00223208"/>
    <w:rsid w:val="00223944"/>
    <w:rsid w:val="002243C7"/>
    <w:rsid w:val="002243EE"/>
    <w:rsid w:val="00225B3C"/>
    <w:rsid w:val="00226D91"/>
    <w:rsid w:val="00227B76"/>
    <w:rsid w:val="00227F0A"/>
    <w:rsid w:val="0023025B"/>
    <w:rsid w:val="00230505"/>
    <w:rsid w:val="00230DB8"/>
    <w:rsid w:val="002316FE"/>
    <w:rsid w:val="0023344A"/>
    <w:rsid w:val="00234571"/>
    <w:rsid w:val="00234A1F"/>
    <w:rsid w:val="00234ADF"/>
    <w:rsid w:val="00234D6D"/>
    <w:rsid w:val="00235A38"/>
    <w:rsid w:val="002376C7"/>
    <w:rsid w:val="002406CE"/>
    <w:rsid w:val="002415C1"/>
    <w:rsid w:val="002436E1"/>
    <w:rsid w:val="00244192"/>
    <w:rsid w:val="00244858"/>
    <w:rsid w:val="002456F2"/>
    <w:rsid w:val="00246079"/>
    <w:rsid w:val="00246531"/>
    <w:rsid w:val="002467CC"/>
    <w:rsid w:val="002476F8"/>
    <w:rsid w:val="00247EAD"/>
    <w:rsid w:val="00247F08"/>
    <w:rsid w:val="002506D6"/>
    <w:rsid w:val="00250A7A"/>
    <w:rsid w:val="002512B4"/>
    <w:rsid w:val="00251952"/>
    <w:rsid w:val="00251CA5"/>
    <w:rsid w:val="00252216"/>
    <w:rsid w:val="0025299B"/>
    <w:rsid w:val="00252BC6"/>
    <w:rsid w:val="00253476"/>
    <w:rsid w:val="00253C5E"/>
    <w:rsid w:val="00253E34"/>
    <w:rsid w:val="00254505"/>
    <w:rsid w:val="002554F1"/>
    <w:rsid w:val="002560EF"/>
    <w:rsid w:val="00256380"/>
    <w:rsid w:val="00256771"/>
    <w:rsid w:val="002571FA"/>
    <w:rsid w:val="002574E9"/>
    <w:rsid w:val="00260053"/>
    <w:rsid w:val="002600B7"/>
    <w:rsid w:val="002603E8"/>
    <w:rsid w:val="002608E3"/>
    <w:rsid w:val="00260B78"/>
    <w:rsid w:val="00260FDF"/>
    <w:rsid w:val="00262604"/>
    <w:rsid w:val="00263262"/>
    <w:rsid w:val="00263856"/>
    <w:rsid w:val="00264674"/>
    <w:rsid w:val="00264C13"/>
    <w:rsid w:val="00264F2B"/>
    <w:rsid w:val="0026578D"/>
    <w:rsid w:val="00265802"/>
    <w:rsid w:val="00265998"/>
    <w:rsid w:val="0026615D"/>
    <w:rsid w:val="00267BCD"/>
    <w:rsid w:val="00267EF8"/>
    <w:rsid w:val="002701BC"/>
    <w:rsid w:val="002702D0"/>
    <w:rsid w:val="00270A55"/>
    <w:rsid w:val="002717F9"/>
    <w:rsid w:val="00272301"/>
    <w:rsid w:val="00272DE3"/>
    <w:rsid w:val="00272F58"/>
    <w:rsid w:val="00274307"/>
    <w:rsid w:val="002752D5"/>
    <w:rsid w:val="00275807"/>
    <w:rsid w:val="00275808"/>
    <w:rsid w:val="002761F8"/>
    <w:rsid w:val="002767D0"/>
    <w:rsid w:val="00276B13"/>
    <w:rsid w:val="00276F4A"/>
    <w:rsid w:val="0027706E"/>
    <w:rsid w:val="00277187"/>
    <w:rsid w:val="002771F5"/>
    <w:rsid w:val="0027726B"/>
    <w:rsid w:val="00280F43"/>
    <w:rsid w:val="002814C6"/>
    <w:rsid w:val="00281B53"/>
    <w:rsid w:val="0028214C"/>
    <w:rsid w:val="00282764"/>
    <w:rsid w:val="00282C5F"/>
    <w:rsid w:val="00282F54"/>
    <w:rsid w:val="0028315A"/>
    <w:rsid w:val="00283958"/>
    <w:rsid w:val="00283AF2"/>
    <w:rsid w:val="00283BF8"/>
    <w:rsid w:val="002849BB"/>
    <w:rsid w:val="00285C35"/>
    <w:rsid w:val="0028741F"/>
    <w:rsid w:val="00287943"/>
    <w:rsid w:val="00290111"/>
    <w:rsid w:val="00290623"/>
    <w:rsid w:val="0029095F"/>
    <w:rsid w:val="00291184"/>
    <w:rsid w:val="00291657"/>
    <w:rsid w:val="002919E1"/>
    <w:rsid w:val="00293704"/>
    <w:rsid w:val="00293EF0"/>
    <w:rsid w:val="002945F6"/>
    <w:rsid w:val="00296CA2"/>
    <w:rsid w:val="0029752C"/>
    <w:rsid w:val="0029795B"/>
    <w:rsid w:val="00297F66"/>
    <w:rsid w:val="002A0974"/>
    <w:rsid w:val="002A1054"/>
    <w:rsid w:val="002A1530"/>
    <w:rsid w:val="002A179D"/>
    <w:rsid w:val="002A1979"/>
    <w:rsid w:val="002A1E07"/>
    <w:rsid w:val="002A2796"/>
    <w:rsid w:val="002A367C"/>
    <w:rsid w:val="002A3EFC"/>
    <w:rsid w:val="002A4872"/>
    <w:rsid w:val="002A53FB"/>
    <w:rsid w:val="002A549F"/>
    <w:rsid w:val="002A59A9"/>
    <w:rsid w:val="002A5F46"/>
    <w:rsid w:val="002A649F"/>
    <w:rsid w:val="002A65A7"/>
    <w:rsid w:val="002A6C25"/>
    <w:rsid w:val="002A7345"/>
    <w:rsid w:val="002A7733"/>
    <w:rsid w:val="002A7B91"/>
    <w:rsid w:val="002B0E9D"/>
    <w:rsid w:val="002B0EDE"/>
    <w:rsid w:val="002B1CFB"/>
    <w:rsid w:val="002B1DC6"/>
    <w:rsid w:val="002B23C3"/>
    <w:rsid w:val="002B2ABE"/>
    <w:rsid w:val="002B2C78"/>
    <w:rsid w:val="002B2F22"/>
    <w:rsid w:val="002B4745"/>
    <w:rsid w:val="002B6282"/>
    <w:rsid w:val="002B6797"/>
    <w:rsid w:val="002B777E"/>
    <w:rsid w:val="002B7D23"/>
    <w:rsid w:val="002C15ED"/>
    <w:rsid w:val="002C16B2"/>
    <w:rsid w:val="002C2394"/>
    <w:rsid w:val="002C37F4"/>
    <w:rsid w:val="002C37F9"/>
    <w:rsid w:val="002C533C"/>
    <w:rsid w:val="002C650B"/>
    <w:rsid w:val="002C71B0"/>
    <w:rsid w:val="002C74C0"/>
    <w:rsid w:val="002C7955"/>
    <w:rsid w:val="002D00A1"/>
    <w:rsid w:val="002D027D"/>
    <w:rsid w:val="002D0F7B"/>
    <w:rsid w:val="002D138B"/>
    <w:rsid w:val="002D2358"/>
    <w:rsid w:val="002D32DF"/>
    <w:rsid w:val="002D33C9"/>
    <w:rsid w:val="002D4793"/>
    <w:rsid w:val="002D536C"/>
    <w:rsid w:val="002D565A"/>
    <w:rsid w:val="002D5784"/>
    <w:rsid w:val="002D58AD"/>
    <w:rsid w:val="002D5E09"/>
    <w:rsid w:val="002D5EAA"/>
    <w:rsid w:val="002D6B64"/>
    <w:rsid w:val="002D6EA3"/>
    <w:rsid w:val="002D703B"/>
    <w:rsid w:val="002D7B8E"/>
    <w:rsid w:val="002E0B95"/>
    <w:rsid w:val="002E23EB"/>
    <w:rsid w:val="002E2749"/>
    <w:rsid w:val="002E4EE5"/>
    <w:rsid w:val="002E55D9"/>
    <w:rsid w:val="002E629E"/>
    <w:rsid w:val="002E638E"/>
    <w:rsid w:val="002E65D2"/>
    <w:rsid w:val="002E6CC9"/>
    <w:rsid w:val="002E745F"/>
    <w:rsid w:val="002F060C"/>
    <w:rsid w:val="002F0BD5"/>
    <w:rsid w:val="002F0E39"/>
    <w:rsid w:val="002F12FF"/>
    <w:rsid w:val="002F269D"/>
    <w:rsid w:val="002F2848"/>
    <w:rsid w:val="002F299B"/>
    <w:rsid w:val="002F44D1"/>
    <w:rsid w:val="002F490E"/>
    <w:rsid w:val="002F5384"/>
    <w:rsid w:val="002F5E5E"/>
    <w:rsid w:val="002F6BCD"/>
    <w:rsid w:val="002F6C84"/>
    <w:rsid w:val="002F7D4F"/>
    <w:rsid w:val="0030017B"/>
    <w:rsid w:val="00300ADE"/>
    <w:rsid w:val="00300CE2"/>
    <w:rsid w:val="00301940"/>
    <w:rsid w:val="003028C9"/>
    <w:rsid w:val="00302D17"/>
    <w:rsid w:val="00302D47"/>
    <w:rsid w:val="00304313"/>
    <w:rsid w:val="0030452C"/>
    <w:rsid w:val="0030606D"/>
    <w:rsid w:val="003071EF"/>
    <w:rsid w:val="0030777A"/>
    <w:rsid w:val="00307ACC"/>
    <w:rsid w:val="00310237"/>
    <w:rsid w:val="003109C7"/>
    <w:rsid w:val="0031100C"/>
    <w:rsid w:val="00312501"/>
    <w:rsid w:val="0031306B"/>
    <w:rsid w:val="003133F3"/>
    <w:rsid w:val="00314547"/>
    <w:rsid w:val="003147C0"/>
    <w:rsid w:val="0031607E"/>
    <w:rsid w:val="00316DBF"/>
    <w:rsid w:val="00321738"/>
    <w:rsid w:val="0032216B"/>
    <w:rsid w:val="003227FA"/>
    <w:rsid w:val="00323153"/>
    <w:rsid w:val="003232AB"/>
    <w:rsid w:val="0032360C"/>
    <w:rsid w:val="003239AF"/>
    <w:rsid w:val="0032455A"/>
    <w:rsid w:val="0032477E"/>
    <w:rsid w:val="00324A7F"/>
    <w:rsid w:val="00325382"/>
    <w:rsid w:val="00325A83"/>
    <w:rsid w:val="00326042"/>
    <w:rsid w:val="00326ED4"/>
    <w:rsid w:val="003273D2"/>
    <w:rsid w:val="00327637"/>
    <w:rsid w:val="003303C6"/>
    <w:rsid w:val="0033272B"/>
    <w:rsid w:val="00332F2D"/>
    <w:rsid w:val="0033400B"/>
    <w:rsid w:val="003343A1"/>
    <w:rsid w:val="003344A6"/>
    <w:rsid w:val="00334516"/>
    <w:rsid w:val="00334F36"/>
    <w:rsid w:val="0033523B"/>
    <w:rsid w:val="0033676B"/>
    <w:rsid w:val="00336A1C"/>
    <w:rsid w:val="00336FC8"/>
    <w:rsid w:val="003401AB"/>
    <w:rsid w:val="00340D68"/>
    <w:rsid w:val="0034110A"/>
    <w:rsid w:val="003432B7"/>
    <w:rsid w:val="003433B3"/>
    <w:rsid w:val="003433C8"/>
    <w:rsid w:val="00343619"/>
    <w:rsid w:val="003436FF"/>
    <w:rsid w:val="003437B1"/>
    <w:rsid w:val="00344AB0"/>
    <w:rsid w:val="00344F9C"/>
    <w:rsid w:val="00345C9A"/>
    <w:rsid w:val="00345CF0"/>
    <w:rsid w:val="00345F34"/>
    <w:rsid w:val="00346E7E"/>
    <w:rsid w:val="003474B6"/>
    <w:rsid w:val="00350056"/>
    <w:rsid w:val="00350656"/>
    <w:rsid w:val="00350AAF"/>
    <w:rsid w:val="00351DC4"/>
    <w:rsid w:val="00352739"/>
    <w:rsid w:val="00353184"/>
    <w:rsid w:val="00353342"/>
    <w:rsid w:val="00353C60"/>
    <w:rsid w:val="003545DA"/>
    <w:rsid w:val="00354614"/>
    <w:rsid w:val="00354806"/>
    <w:rsid w:val="003549EB"/>
    <w:rsid w:val="003558F0"/>
    <w:rsid w:val="00355A9C"/>
    <w:rsid w:val="00355C7E"/>
    <w:rsid w:val="0035675F"/>
    <w:rsid w:val="00356F6F"/>
    <w:rsid w:val="00357A55"/>
    <w:rsid w:val="00357D7D"/>
    <w:rsid w:val="00357ED4"/>
    <w:rsid w:val="003606E7"/>
    <w:rsid w:val="0036123B"/>
    <w:rsid w:val="0036128C"/>
    <w:rsid w:val="003612A6"/>
    <w:rsid w:val="003617A4"/>
    <w:rsid w:val="00361C76"/>
    <w:rsid w:val="00362657"/>
    <w:rsid w:val="003629C1"/>
    <w:rsid w:val="00363009"/>
    <w:rsid w:val="00363D35"/>
    <w:rsid w:val="00364CBE"/>
    <w:rsid w:val="00365BC0"/>
    <w:rsid w:val="00366E8D"/>
    <w:rsid w:val="003671D0"/>
    <w:rsid w:val="00367926"/>
    <w:rsid w:val="0037010C"/>
    <w:rsid w:val="00371461"/>
    <w:rsid w:val="00372745"/>
    <w:rsid w:val="00373A79"/>
    <w:rsid w:val="003744F1"/>
    <w:rsid w:val="0037646F"/>
    <w:rsid w:val="00376696"/>
    <w:rsid w:val="00376F3E"/>
    <w:rsid w:val="003776F8"/>
    <w:rsid w:val="0037785E"/>
    <w:rsid w:val="00380102"/>
    <w:rsid w:val="00380EF0"/>
    <w:rsid w:val="00382E10"/>
    <w:rsid w:val="003847C5"/>
    <w:rsid w:val="00384B09"/>
    <w:rsid w:val="00384E2F"/>
    <w:rsid w:val="00385176"/>
    <w:rsid w:val="003851C3"/>
    <w:rsid w:val="003872EF"/>
    <w:rsid w:val="0039051C"/>
    <w:rsid w:val="00391023"/>
    <w:rsid w:val="003910EB"/>
    <w:rsid w:val="00391C50"/>
    <w:rsid w:val="00391EF7"/>
    <w:rsid w:val="0039271A"/>
    <w:rsid w:val="003927B3"/>
    <w:rsid w:val="00393865"/>
    <w:rsid w:val="00393EC3"/>
    <w:rsid w:val="003943DA"/>
    <w:rsid w:val="00395064"/>
    <w:rsid w:val="00395386"/>
    <w:rsid w:val="00395750"/>
    <w:rsid w:val="00396A7B"/>
    <w:rsid w:val="00397C74"/>
    <w:rsid w:val="003A1373"/>
    <w:rsid w:val="003A1888"/>
    <w:rsid w:val="003A1925"/>
    <w:rsid w:val="003A1BB7"/>
    <w:rsid w:val="003A20F0"/>
    <w:rsid w:val="003A3687"/>
    <w:rsid w:val="003A51F3"/>
    <w:rsid w:val="003A558B"/>
    <w:rsid w:val="003A5A63"/>
    <w:rsid w:val="003A6BE5"/>
    <w:rsid w:val="003A7680"/>
    <w:rsid w:val="003A7690"/>
    <w:rsid w:val="003B008A"/>
    <w:rsid w:val="003B0EB5"/>
    <w:rsid w:val="003B1041"/>
    <w:rsid w:val="003B1A8B"/>
    <w:rsid w:val="003B2C01"/>
    <w:rsid w:val="003B476B"/>
    <w:rsid w:val="003B526B"/>
    <w:rsid w:val="003B6537"/>
    <w:rsid w:val="003B6575"/>
    <w:rsid w:val="003B6CE9"/>
    <w:rsid w:val="003B7BCD"/>
    <w:rsid w:val="003C0ADF"/>
    <w:rsid w:val="003C1B7F"/>
    <w:rsid w:val="003C1D8C"/>
    <w:rsid w:val="003C3F41"/>
    <w:rsid w:val="003C48DB"/>
    <w:rsid w:val="003C4A0B"/>
    <w:rsid w:val="003C4CCC"/>
    <w:rsid w:val="003C5C93"/>
    <w:rsid w:val="003C659B"/>
    <w:rsid w:val="003C6D8C"/>
    <w:rsid w:val="003C700E"/>
    <w:rsid w:val="003C7955"/>
    <w:rsid w:val="003C7EE3"/>
    <w:rsid w:val="003D0BD5"/>
    <w:rsid w:val="003D100A"/>
    <w:rsid w:val="003D1694"/>
    <w:rsid w:val="003D1A0F"/>
    <w:rsid w:val="003D1E5F"/>
    <w:rsid w:val="003D226E"/>
    <w:rsid w:val="003D28C6"/>
    <w:rsid w:val="003D32B8"/>
    <w:rsid w:val="003D3C26"/>
    <w:rsid w:val="003D3C34"/>
    <w:rsid w:val="003D4198"/>
    <w:rsid w:val="003D4595"/>
    <w:rsid w:val="003D5049"/>
    <w:rsid w:val="003D5F4D"/>
    <w:rsid w:val="003D63D8"/>
    <w:rsid w:val="003D74F2"/>
    <w:rsid w:val="003E0848"/>
    <w:rsid w:val="003E0AEC"/>
    <w:rsid w:val="003E0DC2"/>
    <w:rsid w:val="003E2004"/>
    <w:rsid w:val="003E2D79"/>
    <w:rsid w:val="003E3D0E"/>
    <w:rsid w:val="003E4CCF"/>
    <w:rsid w:val="003E5D70"/>
    <w:rsid w:val="003E5FDD"/>
    <w:rsid w:val="003E7506"/>
    <w:rsid w:val="003E7F8B"/>
    <w:rsid w:val="003F032F"/>
    <w:rsid w:val="003F09B0"/>
    <w:rsid w:val="003F0D46"/>
    <w:rsid w:val="003F140F"/>
    <w:rsid w:val="003F1997"/>
    <w:rsid w:val="003F24D1"/>
    <w:rsid w:val="003F27D9"/>
    <w:rsid w:val="003F2E32"/>
    <w:rsid w:val="003F2F2F"/>
    <w:rsid w:val="003F3E56"/>
    <w:rsid w:val="003F4232"/>
    <w:rsid w:val="003F59EB"/>
    <w:rsid w:val="003F5D47"/>
    <w:rsid w:val="003F5F8F"/>
    <w:rsid w:val="003F68D4"/>
    <w:rsid w:val="003F6BC0"/>
    <w:rsid w:val="003F6DA5"/>
    <w:rsid w:val="003F7626"/>
    <w:rsid w:val="003F775B"/>
    <w:rsid w:val="0040107F"/>
    <w:rsid w:val="004017F7"/>
    <w:rsid w:val="00401D2D"/>
    <w:rsid w:val="0040217A"/>
    <w:rsid w:val="0040275F"/>
    <w:rsid w:val="00402996"/>
    <w:rsid w:val="0040453E"/>
    <w:rsid w:val="00404BF2"/>
    <w:rsid w:val="004050B3"/>
    <w:rsid w:val="00405A65"/>
    <w:rsid w:val="00406300"/>
    <w:rsid w:val="0040735F"/>
    <w:rsid w:val="0041037A"/>
    <w:rsid w:val="0041148D"/>
    <w:rsid w:val="0041216F"/>
    <w:rsid w:val="00412C02"/>
    <w:rsid w:val="00412FDF"/>
    <w:rsid w:val="00412FE1"/>
    <w:rsid w:val="00413609"/>
    <w:rsid w:val="00414B5A"/>
    <w:rsid w:val="00415336"/>
    <w:rsid w:val="00417F5B"/>
    <w:rsid w:val="004223C3"/>
    <w:rsid w:val="00425494"/>
    <w:rsid w:val="00426BAB"/>
    <w:rsid w:val="004304CA"/>
    <w:rsid w:val="00431261"/>
    <w:rsid w:val="00432225"/>
    <w:rsid w:val="00432440"/>
    <w:rsid w:val="004326A0"/>
    <w:rsid w:val="00433189"/>
    <w:rsid w:val="004333DD"/>
    <w:rsid w:val="00433DC9"/>
    <w:rsid w:val="00434494"/>
    <w:rsid w:val="0043457D"/>
    <w:rsid w:val="0043501A"/>
    <w:rsid w:val="0043532E"/>
    <w:rsid w:val="004353B8"/>
    <w:rsid w:val="004355B9"/>
    <w:rsid w:val="0043604C"/>
    <w:rsid w:val="00436E90"/>
    <w:rsid w:val="00437999"/>
    <w:rsid w:val="004404BD"/>
    <w:rsid w:val="004409C5"/>
    <w:rsid w:val="00440F3A"/>
    <w:rsid w:val="004421FA"/>
    <w:rsid w:val="0044316F"/>
    <w:rsid w:val="00444ACB"/>
    <w:rsid w:val="004467EB"/>
    <w:rsid w:val="00446AA5"/>
    <w:rsid w:val="00447DA4"/>
    <w:rsid w:val="00447F0A"/>
    <w:rsid w:val="00450469"/>
    <w:rsid w:val="0045070B"/>
    <w:rsid w:val="00451209"/>
    <w:rsid w:val="00451AA2"/>
    <w:rsid w:val="00452A8B"/>
    <w:rsid w:val="00453177"/>
    <w:rsid w:val="004549FA"/>
    <w:rsid w:val="00454D71"/>
    <w:rsid w:val="0045506E"/>
    <w:rsid w:val="004563A0"/>
    <w:rsid w:val="00456791"/>
    <w:rsid w:val="004568A4"/>
    <w:rsid w:val="00457314"/>
    <w:rsid w:val="004603FF"/>
    <w:rsid w:val="00460621"/>
    <w:rsid w:val="00460B93"/>
    <w:rsid w:val="00461253"/>
    <w:rsid w:val="0046132A"/>
    <w:rsid w:val="00461708"/>
    <w:rsid w:val="00461B0B"/>
    <w:rsid w:val="00461BEF"/>
    <w:rsid w:val="00461D4A"/>
    <w:rsid w:val="00461D73"/>
    <w:rsid w:val="00461ECA"/>
    <w:rsid w:val="00462756"/>
    <w:rsid w:val="00462800"/>
    <w:rsid w:val="00462C77"/>
    <w:rsid w:val="00463B40"/>
    <w:rsid w:val="00464665"/>
    <w:rsid w:val="00464CE9"/>
    <w:rsid w:val="00465728"/>
    <w:rsid w:val="00465CB3"/>
    <w:rsid w:val="00467067"/>
    <w:rsid w:val="00467586"/>
    <w:rsid w:val="00467FCA"/>
    <w:rsid w:val="004706A8"/>
    <w:rsid w:val="004730DA"/>
    <w:rsid w:val="004744E1"/>
    <w:rsid w:val="00474907"/>
    <w:rsid w:val="00475BFF"/>
    <w:rsid w:val="004772FA"/>
    <w:rsid w:val="0048006A"/>
    <w:rsid w:val="004802CA"/>
    <w:rsid w:val="00480558"/>
    <w:rsid w:val="00480717"/>
    <w:rsid w:val="0048077C"/>
    <w:rsid w:val="00480A21"/>
    <w:rsid w:val="00480A24"/>
    <w:rsid w:val="00481161"/>
    <w:rsid w:val="00481DB1"/>
    <w:rsid w:val="0048217E"/>
    <w:rsid w:val="00482793"/>
    <w:rsid w:val="0048287C"/>
    <w:rsid w:val="00483636"/>
    <w:rsid w:val="0048381F"/>
    <w:rsid w:val="00483960"/>
    <w:rsid w:val="00483CF9"/>
    <w:rsid w:val="00483D05"/>
    <w:rsid w:val="004841CD"/>
    <w:rsid w:val="0048647C"/>
    <w:rsid w:val="00486847"/>
    <w:rsid w:val="00486DE6"/>
    <w:rsid w:val="004871FA"/>
    <w:rsid w:val="004877BE"/>
    <w:rsid w:val="00487D6C"/>
    <w:rsid w:val="00490CDE"/>
    <w:rsid w:val="00491134"/>
    <w:rsid w:val="00491194"/>
    <w:rsid w:val="004913D2"/>
    <w:rsid w:val="0049145E"/>
    <w:rsid w:val="00491662"/>
    <w:rsid w:val="00492F6F"/>
    <w:rsid w:val="00493BAB"/>
    <w:rsid w:val="00493DA5"/>
    <w:rsid w:val="00493E4E"/>
    <w:rsid w:val="004955E5"/>
    <w:rsid w:val="004968C7"/>
    <w:rsid w:val="004969CC"/>
    <w:rsid w:val="00496D44"/>
    <w:rsid w:val="00497078"/>
    <w:rsid w:val="004972E2"/>
    <w:rsid w:val="00497E30"/>
    <w:rsid w:val="004A000E"/>
    <w:rsid w:val="004A09E8"/>
    <w:rsid w:val="004A0A0B"/>
    <w:rsid w:val="004A0A96"/>
    <w:rsid w:val="004A0FF9"/>
    <w:rsid w:val="004A1269"/>
    <w:rsid w:val="004A1337"/>
    <w:rsid w:val="004A1977"/>
    <w:rsid w:val="004A27D1"/>
    <w:rsid w:val="004A2A9E"/>
    <w:rsid w:val="004A2B3F"/>
    <w:rsid w:val="004A39AC"/>
    <w:rsid w:val="004A3AB0"/>
    <w:rsid w:val="004A4576"/>
    <w:rsid w:val="004A47F8"/>
    <w:rsid w:val="004A627E"/>
    <w:rsid w:val="004A6B76"/>
    <w:rsid w:val="004A6E75"/>
    <w:rsid w:val="004A7167"/>
    <w:rsid w:val="004A732E"/>
    <w:rsid w:val="004B04AD"/>
    <w:rsid w:val="004B0863"/>
    <w:rsid w:val="004B09B0"/>
    <w:rsid w:val="004B09C0"/>
    <w:rsid w:val="004B0BB7"/>
    <w:rsid w:val="004B1BDC"/>
    <w:rsid w:val="004B1F61"/>
    <w:rsid w:val="004B1F6E"/>
    <w:rsid w:val="004B251C"/>
    <w:rsid w:val="004B2971"/>
    <w:rsid w:val="004B2A19"/>
    <w:rsid w:val="004B37B1"/>
    <w:rsid w:val="004B4965"/>
    <w:rsid w:val="004B53EF"/>
    <w:rsid w:val="004B561F"/>
    <w:rsid w:val="004B655C"/>
    <w:rsid w:val="004B6809"/>
    <w:rsid w:val="004B6BDB"/>
    <w:rsid w:val="004B763A"/>
    <w:rsid w:val="004C0395"/>
    <w:rsid w:val="004C0B1C"/>
    <w:rsid w:val="004C13A7"/>
    <w:rsid w:val="004C1CA5"/>
    <w:rsid w:val="004C3414"/>
    <w:rsid w:val="004C408F"/>
    <w:rsid w:val="004C40F6"/>
    <w:rsid w:val="004C53EA"/>
    <w:rsid w:val="004C6145"/>
    <w:rsid w:val="004C64B9"/>
    <w:rsid w:val="004C6A53"/>
    <w:rsid w:val="004C7D9B"/>
    <w:rsid w:val="004D1282"/>
    <w:rsid w:val="004D2204"/>
    <w:rsid w:val="004D2A4E"/>
    <w:rsid w:val="004D4F39"/>
    <w:rsid w:val="004D5F72"/>
    <w:rsid w:val="004D6245"/>
    <w:rsid w:val="004D63BD"/>
    <w:rsid w:val="004D6DA6"/>
    <w:rsid w:val="004D7D26"/>
    <w:rsid w:val="004E034A"/>
    <w:rsid w:val="004E25DD"/>
    <w:rsid w:val="004E2CAA"/>
    <w:rsid w:val="004E392D"/>
    <w:rsid w:val="004E4C26"/>
    <w:rsid w:val="004E57CC"/>
    <w:rsid w:val="004E6070"/>
    <w:rsid w:val="004E610E"/>
    <w:rsid w:val="004E618C"/>
    <w:rsid w:val="004E7C24"/>
    <w:rsid w:val="004F00E0"/>
    <w:rsid w:val="004F03B1"/>
    <w:rsid w:val="004F09E0"/>
    <w:rsid w:val="004F0A34"/>
    <w:rsid w:val="004F0B6D"/>
    <w:rsid w:val="004F0C4C"/>
    <w:rsid w:val="004F1DE6"/>
    <w:rsid w:val="004F293D"/>
    <w:rsid w:val="004F31D6"/>
    <w:rsid w:val="004F3B66"/>
    <w:rsid w:val="004F4495"/>
    <w:rsid w:val="004F47B3"/>
    <w:rsid w:val="004F4D24"/>
    <w:rsid w:val="004F5676"/>
    <w:rsid w:val="004F5B1D"/>
    <w:rsid w:val="004F5EF3"/>
    <w:rsid w:val="004F61D2"/>
    <w:rsid w:val="004F6476"/>
    <w:rsid w:val="004F67C7"/>
    <w:rsid w:val="004F72BF"/>
    <w:rsid w:val="00500060"/>
    <w:rsid w:val="00500D95"/>
    <w:rsid w:val="00500E1D"/>
    <w:rsid w:val="0050107C"/>
    <w:rsid w:val="005021E9"/>
    <w:rsid w:val="00503C46"/>
    <w:rsid w:val="00504621"/>
    <w:rsid w:val="0050644E"/>
    <w:rsid w:val="0050649B"/>
    <w:rsid w:val="00506557"/>
    <w:rsid w:val="0050710A"/>
    <w:rsid w:val="005078A6"/>
    <w:rsid w:val="0051015D"/>
    <w:rsid w:val="005102F7"/>
    <w:rsid w:val="00510F68"/>
    <w:rsid w:val="00510F83"/>
    <w:rsid w:val="00511D02"/>
    <w:rsid w:val="00513770"/>
    <w:rsid w:val="00514A42"/>
    <w:rsid w:val="0051617F"/>
    <w:rsid w:val="005175F1"/>
    <w:rsid w:val="00517F86"/>
    <w:rsid w:val="0052111E"/>
    <w:rsid w:val="00521C76"/>
    <w:rsid w:val="00522636"/>
    <w:rsid w:val="00522C8A"/>
    <w:rsid w:val="00523F6E"/>
    <w:rsid w:val="00524697"/>
    <w:rsid w:val="00525E7C"/>
    <w:rsid w:val="00525EC1"/>
    <w:rsid w:val="00526977"/>
    <w:rsid w:val="00526A7D"/>
    <w:rsid w:val="00526C38"/>
    <w:rsid w:val="005270A7"/>
    <w:rsid w:val="0052731F"/>
    <w:rsid w:val="0052761E"/>
    <w:rsid w:val="005276A5"/>
    <w:rsid w:val="0053040C"/>
    <w:rsid w:val="00530B08"/>
    <w:rsid w:val="005318EF"/>
    <w:rsid w:val="00531F9F"/>
    <w:rsid w:val="005326BB"/>
    <w:rsid w:val="0053359B"/>
    <w:rsid w:val="00533876"/>
    <w:rsid w:val="00533DAB"/>
    <w:rsid w:val="005342E1"/>
    <w:rsid w:val="0053464F"/>
    <w:rsid w:val="005348BC"/>
    <w:rsid w:val="00534C52"/>
    <w:rsid w:val="0053528E"/>
    <w:rsid w:val="00535332"/>
    <w:rsid w:val="00535929"/>
    <w:rsid w:val="005359B5"/>
    <w:rsid w:val="0053601D"/>
    <w:rsid w:val="0053605E"/>
    <w:rsid w:val="0053619E"/>
    <w:rsid w:val="00536511"/>
    <w:rsid w:val="00540F92"/>
    <w:rsid w:val="00541116"/>
    <w:rsid w:val="0054184C"/>
    <w:rsid w:val="00542828"/>
    <w:rsid w:val="0054298E"/>
    <w:rsid w:val="00543112"/>
    <w:rsid w:val="005435D3"/>
    <w:rsid w:val="00545C2B"/>
    <w:rsid w:val="00546616"/>
    <w:rsid w:val="0054683E"/>
    <w:rsid w:val="005471EB"/>
    <w:rsid w:val="005472A2"/>
    <w:rsid w:val="005474F9"/>
    <w:rsid w:val="00547733"/>
    <w:rsid w:val="00551B72"/>
    <w:rsid w:val="005524B5"/>
    <w:rsid w:val="00552CDD"/>
    <w:rsid w:val="00555379"/>
    <w:rsid w:val="00555F01"/>
    <w:rsid w:val="00555FC9"/>
    <w:rsid w:val="00556471"/>
    <w:rsid w:val="005566DB"/>
    <w:rsid w:val="005568E8"/>
    <w:rsid w:val="005572B9"/>
    <w:rsid w:val="0055779D"/>
    <w:rsid w:val="0055785E"/>
    <w:rsid w:val="0055792E"/>
    <w:rsid w:val="0056057A"/>
    <w:rsid w:val="00560788"/>
    <w:rsid w:val="0056111D"/>
    <w:rsid w:val="0056135B"/>
    <w:rsid w:val="00561950"/>
    <w:rsid w:val="00561DFC"/>
    <w:rsid w:val="005627DE"/>
    <w:rsid w:val="0056391A"/>
    <w:rsid w:val="00563A62"/>
    <w:rsid w:val="00564C50"/>
    <w:rsid w:val="00564C6E"/>
    <w:rsid w:val="005659A2"/>
    <w:rsid w:val="00566298"/>
    <w:rsid w:val="0056638D"/>
    <w:rsid w:val="005668F6"/>
    <w:rsid w:val="00566F7E"/>
    <w:rsid w:val="005671C0"/>
    <w:rsid w:val="00567824"/>
    <w:rsid w:val="00571CA6"/>
    <w:rsid w:val="00571D3C"/>
    <w:rsid w:val="005726B9"/>
    <w:rsid w:val="00572731"/>
    <w:rsid w:val="005730EE"/>
    <w:rsid w:val="005736F9"/>
    <w:rsid w:val="0057391D"/>
    <w:rsid w:val="00573950"/>
    <w:rsid w:val="0057481A"/>
    <w:rsid w:val="00574A86"/>
    <w:rsid w:val="00574BF2"/>
    <w:rsid w:val="00575A84"/>
    <w:rsid w:val="00576DBF"/>
    <w:rsid w:val="005772CA"/>
    <w:rsid w:val="00577B41"/>
    <w:rsid w:val="00580779"/>
    <w:rsid w:val="00580D4D"/>
    <w:rsid w:val="00580E69"/>
    <w:rsid w:val="00581613"/>
    <w:rsid w:val="00584233"/>
    <w:rsid w:val="00584F0F"/>
    <w:rsid w:val="0058500F"/>
    <w:rsid w:val="00586AF9"/>
    <w:rsid w:val="00586BB8"/>
    <w:rsid w:val="00587348"/>
    <w:rsid w:val="005876B2"/>
    <w:rsid w:val="005907F4"/>
    <w:rsid w:val="00590F87"/>
    <w:rsid w:val="00591173"/>
    <w:rsid w:val="005911C7"/>
    <w:rsid w:val="005914FE"/>
    <w:rsid w:val="0059199F"/>
    <w:rsid w:val="0059278B"/>
    <w:rsid w:val="00592D39"/>
    <w:rsid w:val="00592F44"/>
    <w:rsid w:val="00593476"/>
    <w:rsid w:val="00594019"/>
    <w:rsid w:val="00594CA5"/>
    <w:rsid w:val="00594DBD"/>
    <w:rsid w:val="00595154"/>
    <w:rsid w:val="00595385"/>
    <w:rsid w:val="0059572B"/>
    <w:rsid w:val="00595F55"/>
    <w:rsid w:val="005967FB"/>
    <w:rsid w:val="005970CC"/>
    <w:rsid w:val="005A05A2"/>
    <w:rsid w:val="005A0654"/>
    <w:rsid w:val="005A3908"/>
    <w:rsid w:val="005A5C35"/>
    <w:rsid w:val="005A5DD9"/>
    <w:rsid w:val="005A655D"/>
    <w:rsid w:val="005A6904"/>
    <w:rsid w:val="005A6E4E"/>
    <w:rsid w:val="005A71E9"/>
    <w:rsid w:val="005A75FF"/>
    <w:rsid w:val="005A77D7"/>
    <w:rsid w:val="005A7939"/>
    <w:rsid w:val="005B10D3"/>
    <w:rsid w:val="005B1AF0"/>
    <w:rsid w:val="005B317B"/>
    <w:rsid w:val="005B34C0"/>
    <w:rsid w:val="005B3B8C"/>
    <w:rsid w:val="005B3E2A"/>
    <w:rsid w:val="005B3FE3"/>
    <w:rsid w:val="005B41AE"/>
    <w:rsid w:val="005B496D"/>
    <w:rsid w:val="005B4992"/>
    <w:rsid w:val="005B504D"/>
    <w:rsid w:val="005B5E17"/>
    <w:rsid w:val="005B5F55"/>
    <w:rsid w:val="005B64F8"/>
    <w:rsid w:val="005B69E8"/>
    <w:rsid w:val="005B72B8"/>
    <w:rsid w:val="005C1031"/>
    <w:rsid w:val="005C1B1A"/>
    <w:rsid w:val="005C1F82"/>
    <w:rsid w:val="005C3A3D"/>
    <w:rsid w:val="005C44D5"/>
    <w:rsid w:val="005C55A7"/>
    <w:rsid w:val="005C634F"/>
    <w:rsid w:val="005C6748"/>
    <w:rsid w:val="005C77CF"/>
    <w:rsid w:val="005C78FD"/>
    <w:rsid w:val="005D028D"/>
    <w:rsid w:val="005D2516"/>
    <w:rsid w:val="005D333C"/>
    <w:rsid w:val="005D4F6D"/>
    <w:rsid w:val="005D6514"/>
    <w:rsid w:val="005D6870"/>
    <w:rsid w:val="005E0A93"/>
    <w:rsid w:val="005E0F7E"/>
    <w:rsid w:val="005E114E"/>
    <w:rsid w:val="005E14C2"/>
    <w:rsid w:val="005E3693"/>
    <w:rsid w:val="005E4185"/>
    <w:rsid w:val="005E4E28"/>
    <w:rsid w:val="005E679D"/>
    <w:rsid w:val="005E69C2"/>
    <w:rsid w:val="005E6B8A"/>
    <w:rsid w:val="005E6D76"/>
    <w:rsid w:val="005E71A4"/>
    <w:rsid w:val="005E77E0"/>
    <w:rsid w:val="005E7A4C"/>
    <w:rsid w:val="005F00E7"/>
    <w:rsid w:val="005F0725"/>
    <w:rsid w:val="005F0815"/>
    <w:rsid w:val="005F0B20"/>
    <w:rsid w:val="005F0CB4"/>
    <w:rsid w:val="005F1659"/>
    <w:rsid w:val="005F1758"/>
    <w:rsid w:val="005F177F"/>
    <w:rsid w:val="005F2B3C"/>
    <w:rsid w:val="005F2C52"/>
    <w:rsid w:val="005F35FC"/>
    <w:rsid w:val="005F3903"/>
    <w:rsid w:val="005F4906"/>
    <w:rsid w:val="005F4EE6"/>
    <w:rsid w:val="005F6DD8"/>
    <w:rsid w:val="005F72D0"/>
    <w:rsid w:val="0060093E"/>
    <w:rsid w:val="00600A1B"/>
    <w:rsid w:val="00601482"/>
    <w:rsid w:val="00602BDE"/>
    <w:rsid w:val="00604C77"/>
    <w:rsid w:val="00604E36"/>
    <w:rsid w:val="00605DDE"/>
    <w:rsid w:val="00607CF6"/>
    <w:rsid w:val="00607F78"/>
    <w:rsid w:val="00610A72"/>
    <w:rsid w:val="006136C9"/>
    <w:rsid w:val="006138EB"/>
    <w:rsid w:val="00613937"/>
    <w:rsid w:val="006142A5"/>
    <w:rsid w:val="006144F2"/>
    <w:rsid w:val="00614784"/>
    <w:rsid w:val="006148B3"/>
    <w:rsid w:val="00614CD1"/>
    <w:rsid w:val="006154FA"/>
    <w:rsid w:val="00617FE1"/>
    <w:rsid w:val="006203CC"/>
    <w:rsid w:val="0062074C"/>
    <w:rsid w:val="00622ABA"/>
    <w:rsid w:val="00622BD0"/>
    <w:rsid w:val="00623492"/>
    <w:rsid w:val="0062413B"/>
    <w:rsid w:val="006246BB"/>
    <w:rsid w:val="00624C6A"/>
    <w:rsid w:val="00625B30"/>
    <w:rsid w:val="0062624D"/>
    <w:rsid w:val="00626CDA"/>
    <w:rsid w:val="00626D58"/>
    <w:rsid w:val="006272A3"/>
    <w:rsid w:val="0062783C"/>
    <w:rsid w:val="006278FC"/>
    <w:rsid w:val="00630337"/>
    <w:rsid w:val="006310B9"/>
    <w:rsid w:val="00631291"/>
    <w:rsid w:val="006312D1"/>
    <w:rsid w:val="0063145A"/>
    <w:rsid w:val="006321A7"/>
    <w:rsid w:val="00634F9B"/>
    <w:rsid w:val="0063512D"/>
    <w:rsid w:val="006353C4"/>
    <w:rsid w:val="00635F54"/>
    <w:rsid w:val="006362F9"/>
    <w:rsid w:val="00637944"/>
    <w:rsid w:val="00640135"/>
    <w:rsid w:val="00642BBC"/>
    <w:rsid w:val="006435B7"/>
    <w:rsid w:val="00643832"/>
    <w:rsid w:val="006438C2"/>
    <w:rsid w:val="00643A31"/>
    <w:rsid w:val="00644E25"/>
    <w:rsid w:val="00645260"/>
    <w:rsid w:val="006460C1"/>
    <w:rsid w:val="0064643E"/>
    <w:rsid w:val="00646572"/>
    <w:rsid w:val="0064683E"/>
    <w:rsid w:val="00647575"/>
    <w:rsid w:val="00647AFC"/>
    <w:rsid w:val="00647EB8"/>
    <w:rsid w:val="006502E6"/>
    <w:rsid w:val="0065062B"/>
    <w:rsid w:val="006506E5"/>
    <w:rsid w:val="00650908"/>
    <w:rsid w:val="0065090B"/>
    <w:rsid w:val="00651781"/>
    <w:rsid w:val="00651E54"/>
    <w:rsid w:val="00652778"/>
    <w:rsid w:val="0065440A"/>
    <w:rsid w:val="006544CC"/>
    <w:rsid w:val="006546FD"/>
    <w:rsid w:val="00654EAE"/>
    <w:rsid w:val="00655FFD"/>
    <w:rsid w:val="006561B0"/>
    <w:rsid w:val="00656C88"/>
    <w:rsid w:val="006575AB"/>
    <w:rsid w:val="00657F46"/>
    <w:rsid w:val="006601DD"/>
    <w:rsid w:val="0066039A"/>
    <w:rsid w:val="00660706"/>
    <w:rsid w:val="00660D9D"/>
    <w:rsid w:val="00660E3C"/>
    <w:rsid w:val="00662193"/>
    <w:rsid w:val="00663D0A"/>
    <w:rsid w:val="006645DA"/>
    <w:rsid w:val="00664A6D"/>
    <w:rsid w:val="00664B2D"/>
    <w:rsid w:val="00664F92"/>
    <w:rsid w:val="006657EF"/>
    <w:rsid w:val="00665BE2"/>
    <w:rsid w:val="00666DE7"/>
    <w:rsid w:val="006678D9"/>
    <w:rsid w:val="00667E57"/>
    <w:rsid w:val="00667F9F"/>
    <w:rsid w:val="00670BE2"/>
    <w:rsid w:val="00670E6E"/>
    <w:rsid w:val="006716B7"/>
    <w:rsid w:val="006717D4"/>
    <w:rsid w:val="00673D92"/>
    <w:rsid w:val="00673DE0"/>
    <w:rsid w:val="006745A6"/>
    <w:rsid w:val="0067465C"/>
    <w:rsid w:val="00676143"/>
    <w:rsid w:val="006769E9"/>
    <w:rsid w:val="00682CE9"/>
    <w:rsid w:val="00682EB0"/>
    <w:rsid w:val="006832D4"/>
    <w:rsid w:val="006836EB"/>
    <w:rsid w:val="006837F5"/>
    <w:rsid w:val="006849F3"/>
    <w:rsid w:val="00685121"/>
    <w:rsid w:val="00685236"/>
    <w:rsid w:val="006853F0"/>
    <w:rsid w:val="00685465"/>
    <w:rsid w:val="00685E11"/>
    <w:rsid w:val="006864A9"/>
    <w:rsid w:val="0068672E"/>
    <w:rsid w:val="0068742F"/>
    <w:rsid w:val="00687FA8"/>
    <w:rsid w:val="00690007"/>
    <w:rsid w:val="00691B12"/>
    <w:rsid w:val="0069259A"/>
    <w:rsid w:val="0069291D"/>
    <w:rsid w:val="00692F8B"/>
    <w:rsid w:val="0069324C"/>
    <w:rsid w:val="006939D2"/>
    <w:rsid w:val="00693C29"/>
    <w:rsid w:val="00694408"/>
    <w:rsid w:val="006952E6"/>
    <w:rsid w:val="00696CF2"/>
    <w:rsid w:val="00696FA8"/>
    <w:rsid w:val="00697004"/>
    <w:rsid w:val="006975ED"/>
    <w:rsid w:val="00697612"/>
    <w:rsid w:val="00697F49"/>
    <w:rsid w:val="006A09D6"/>
    <w:rsid w:val="006A0E32"/>
    <w:rsid w:val="006A2BD1"/>
    <w:rsid w:val="006A2F4C"/>
    <w:rsid w:val="006A386C"/>
    <w:rsid w:val="006A4544"/>
    <w:rsid w:val="006A4714"/>
    <w:rsid w:val="006A47E1"/>
    <w:rsid w:val="006A645A"/>
    <w:rsid w:val="006A6CFE"/>
    <w:rsid w:val="006A7235"/>
    <w:rsid w:val="006A7B53"/>
    <w:rsid w:val="006A7CE3"/>
    <w:rsid w:val="006B060A"/>
    <w:rsid w:val="006B0D14"/>
    <w:rsid w:val="006B1093"/>
    <w:rsid w:val="006B14FE"/>
    <w:rsid w:val="006B1780"/>
    <w:rsid w:val="006B19BF"/>
    <w:rsid w:val="006B21BA"/>
    <w:rsid w:val="006B23A6"/>
    <w:rsid w:val="006B39D5"/>
    <w:rsid w:val="006B3D34"/>
    <w:rsid w:val="006B42C7"/>
    <w:rsid w:val="006B42E8"/>
    <w:rsid w:val="006B4AA7"/>
    <w:rsid w:val="006B5128"/>
    <w:rsid w:val="006B5CF3"/>
    <w:rsid w:val="006B630E"/>
    <w:rsid w:val="006B6838"/>
    <w:rsid w:val="006B73F8"/>
    <w:rsid w:val="006B7786"/>
    <w:rsid w:val="006C14EC"/>
    <w:rsid w:val="006C1684"/>
    <w:rsid w:val="006C3142"/>
    <w:rsid w:val="006C321B"/>
    <w:rsid w:val="006C3853"/>
    <w:rsid w:val="006C46B1"/>
    <w:rsid w:val="006C4BDB"/>
    <w:rsid w:val="006C4E51"/>
    <w:rsid w:val="006C625B"/>
    <w:rsid w:val="006C66B5"/>
    <w:rsid w:val="006C6B97"/>
    <w:rsid w:val="006C733E"/>
    <w:rsid w:val="006C7CAD"/>
    <w:rsid w:val="006C7D7B"/>
    <w:rsid w:val="006D09A2"/>
    <w:rsid w:val="006D0FF9"/>
    <w:rsid w:val="006D12AC"/>
    <w:rsid w:val="006D1553"/>
    <w:rsid w:val="006D18F4"/>
    <w:rsid w:val="006D1927"/>
    <w:rsid w:val="006D1B73"/>
    <w:rsid w:val="006D6067"/>
    <w:rsid w:val="006D6F63"/>
    <w:rsid w:val="006E056A"/>
    <w:rsid w:val="006E05F5"/>
    <w:rsid w:val="006E090F"/>
    <w:rsid w:val="006E0D21"/>
    <w:rsid w:val="006E1470"/>
    <w:rsid w:val="006E1650"/>
    <w:rsid w:val="006E169A"/>
    <w:rsid w:val="006E2AB7"/>
    <w:rsid w:val="006E321C"/>
    <w:rsid w:val="006E32F6"/>
    <w:rsid w:val="006E3591"/>
    <w:rsid w:val="006E3AD7"/>
    <w:rsid w:val="006E4E01"/>
    <w:rsid w:val="006E551B"/>
    <w:rsid w:val="006E6FDC"/>
    <w:rsid w:val="006F025F"/>
    <w:rsid w:val="006F04CE"/>
    <w:rsid w:val="006F05DA"/>
    <w:rsid w:val="006F15BC"/>
    <w:rsid w:val="006F1C73"/>
    <w:rsid w:val="006F25A5"/>
    <w:rsid w:val="006F3609"/>
    <w:rsid w:val="006F38F9"/>
    <w:rsid w:val="006F3ACC"/>
    <w:rsid w:val="006F3CB9"/>
    <w:rsid w:val="006F3DCE"/>
    <w:rsid w:val="006F3DE2"/>
    <w:rsid w:val="006F457A"/>
    <w:rsid w:val="006F4835"/>
    <w:rsid w:val="006F4909"/>
    <w:rsid w:val="006F496C"/>
    <w:rsid w:val="006F5007"/>
    <w:rsid w:val="006F7A2E"/>
    <w:rsid w:val="006F7C23"/>
    <w:rsid w:val="00700697"/>
    <w:rsid w:val="00700731"/>
    <w:rsid w:val="00703851"/>
    <w:rsid w:val="00704AC5"/>
    <w:rsid w:val="0070503D"/>
    <w:rsid w:val="00705ADD"/>
    <w:rsid w:val="00705E12"/>
    <w:rsid w:val="007068A7"/>
    <w:rsid w:val="00706D1E"/>
    <w:rsid w:val="00706D77"/>
    <w:rsid w:val="00706EBF"/>
    <w:rsid w:val="0070772D"/>
    <w:rsid w:val="0070775D"/>
    <w:rsid w:val="00707B68"/>
    <w:rsid w:val="00707B93"/>
    <w:rsid w:val="00711025"/>
    <w:rsid w:val="00711325"/>
    <w:rsid w:val="0071299A"/>
    <w:rsid w:val="00713719"/>
    <w:rsid w:val="007137D2"/>
    <w:rsid w:val="0071550E"/>
    <w:rsid w:val="007167F4"/>
    <w:rsid w:val="00717C43"/>
    <w:rsid w:val="00717C76"/>
    <w:rsid w:val="00717EB7"/>
    <w:rsid w:val="00717F98"/>
    <w:rsid w:val="007203E3"/>
    <w:rsid w:val="00720CAE"/>
    <w:rsid w:val="007214F1"/>
    <w:rsid w:val="00721C8E"/>
    <w:rsid w:val="007222B5"/>
    <w:rsid w:val="00722620"/>
    <w:rsid w:val="00722AEF"/>
    <w:rsid w:val="00722BAA"/>
    <w:rsid w:val="007233A5"/>
    <w:rsid w:val="007235E8"/>
    <w:rsid w:val="00724072"/>
    <w:rsid w:val="007266CE"/>
    <w:rsid w:val="00727FA5"/>
    <w:rsid w:val="007306EB"/>
    <w:rsid w:val="00730D72"/>
    <w:rsid w:val="00731D13"/>
    <w:rsid w:val="007326F5"/>
    <w:rsid w:val="0073359D"/>
    <w:rsid w:val="007336E2"/>
    <w:rsid w:val="00733CF4"/>
    <w:rsid w:val="007354E4"/>
    <w:rsid w:val="0073636B"/>
    <w:rsid w:val="00737040"/>
    <w:rsid w:val="00737056"/>
    <w:rsid w:val="00737483"/>
    <w:rsid w:val="0073770A"/>
    <w:rsid w:val="0073796C"/>
    <w:rsid w:val="00737971"/>
    <w:rsid w:val="0073797E"/>
    <w:rsid w:val="007408E3"/>
    <w:rsid w:val="00741D30"/>
    <w:rsid w:val="007424AD"/>
    <w:rsid w:val="00742E09"/>
    <w:rsid w:val="00742F65"/>
    <w:rsid w:val="0074406C"/>
    <w:rsid w:val="00745073"/>
    <w:rsid w:val="00745251"/>
    <w:rsid w:val="00745817"/>
    <w:rsid w:val="00746B17"/>
    <w:rsid w:val="007502F1"/>
    <w:rsid w:val="0075061D"/>
    <w:rsid w:val="007519C2"/>
    <w:rsid w:val="007525A8"/>
    <w:rsid w:val="00752D76"/>
    <w:rsid w:val="00754C01"/>
    <w:rsid w:val="00754E49"/>
    <w:rsid w:val="00755C55"/>
    <w:rsid w:val="00756C1E"/>
    <w:rsid w:val="0075725D"/>
    <w:rsid w:val="00760189"/>
    <w:rsid w:val="007603C0"/>
    <w:rsid w:val="007604DE"/>
    <w:rsid w:val="00760911"/>
    <w:rsid w:val="00762338"/>
    <w:rsid w:val="007627F5"/>
    <w:rsid w:val="007634F2"/>
    <w:rsid w:val="00763CA7"/>
    <w:rsid w:val="00764D69"/>
    <w:rsid w:val="007656E0"/>
    <w:rsid w:val="00765F06"/>
    <w:rsid w:val="007662C4"/>
    <w:rsid w:val="007668DE"/>
    <w:rsid w:val="0076719F"/>
    <w:rsid w:val="007673C6"/>
    <w:rsid w:val="00767560"/>
    <w:rsid w:val="00767B11"/>
    <w:rsid w:val="00767EFC"/>
    <w:rsid w:val="0077079B"/>
    <w:rsid w:val="007713AF"/>
    <w:rsid w:val="007714B8"/>
    <w:rsid w:val="00771679"/>
    <w:rsid w:val="007719C5"/>
    <w:rsid w:val="00771B35"/>
    <w:rsid w:val="00771B4D"/>
    <w:rsid w:val="0077274C"/>
    <w:rsid w:val="0077346E"/>
    <w:rsid w:val="007735B1"/>
    <w:rsid w:val="00775844"/>
    <w:rsid w:val="00775D34"/>
    <w:rsid w:val="00776460"/>
    <w:rsid w:val="00777E63"/>
    <w:rsid w:val="00782939"/>
    <w:rsid w:val="00783504"/>
    <w:rsid w:val="0078352D"/>
    <w:rsid w:val="00783C2B"/>
    <w:rsid w:val="00784ACB"/>
    <w:rsid w:val="00785DA5"/>
    <w:rsid w:val="00786094"/>
    <w:rsid w:val="00786EE8"/>
    <w:rsid w:val="00787B41"/>
    <w:rsid w:val="00787E02"/>
    <w:rsid w:val="007914C3"/>
    <w:rsid w:val="0079194E"/>
    <w:rsid w:val="00792109"/>
    <w:rsid w:val="007922C4"/>
    <w:rsid w:val="00793512"/>
    <w:rsid w:val="0079390E"/>
    <w:rsid w:val="00794583"/>
    <w:rsid w:val="00794BEB"/>
    <w:rsid w:val="007954F5"/>
    <w:rsid w:val="00795602"/>
    <w:rsid w:val="00795C1B"/>
    <w:rsid w:val="00796815"/>
    <w:rsid w:val="007970AC"/>
    <w:rsid w:val="007A03AD"/>
    <w:rsid w:val="007A07A8"/>
    <w:rsid w:val="007A14FD"/>
    <w:rsid w:val="007A1CC3"/>
    <w:rsid w:val="007A1D80"/>
    <w:rsid w:val="007A3171"/>
    <w:rsid w:val="007A369D"/>
    <w:rsid w:val="007A395D"/>
    <w:rsid w:val="007A42EE"/>
    <w:rsid w:val="007A4E6B"/>
    <w:rsid w:val="007A5DF2"/>
    <w:rsid w:val="007A6748"/>
    <w:rsid w:val="007A6B11"/>
    <w:rsid w:val="007A7D16"/>
    <w:rsid w:val="007B0018"/>
    <w:rsid w:val="007B04DB"/>
    <w:rsid w:val="007B0E40"/>
    <w:rsid w:val="007B1086"/>
    <w:rsid w:val="007B16DB"/>
    <w:rsid w:val="007B21C0"/>
    <w:rsid w:val="007B26B7"/>
    <w:rsid w:val="007B2D9D"/>
    <w:rsid w:val="007B32B2"/>
    <w:rsid w:val="007B3796"/>
    <w:rsid w:val="007B43A2"/>
    <w:rsid w:val="007B54D9"/>
    <w:rsid w:val="007B5753"/>
    <w:rsid w:val="007B5AC0"/>
    <w:rsid w:val="007B5B05"/>
    <w:rsid w:val="007B5F2C"/>
    <w:rsid w:val="007B67EC"/>
    <w:rsid w:val="007B6BCC"/>
    <w:rsid w:val="007B6BE2"/>
    <w:rsid w:val="007B73A6"/>
    <w:rsid w:val="007B74DB"/>
    <w:rsid w:val="007C0867"/>
    <w:rsid w:val="007C10BB"/>
    <w:rsid w:val="007C31B2"/>
    <w:rsid w:val="007C3221"/>
    <w:rsid w:val="007C4017"/>
    <w:rsid w:val="007C4045"/>
    <w:rsid w:val="007C475E"/>
    <w:rsid w:val="007C5EBA"/>
    <w:rsid w:val="007C62A3"/>
    <w:rsid w:val="007C62F8"/>
    <w:rsid w:val="007C6C89"/>
    <w:rsid w:val="007C7859"/>
    <w:rsid w:val="007C7BE1"/>
    <w:rsid w:val="007D1971"/>
    <w:rsid w:val="007D1986"/>
    <w:rsid w:val="007D2603"/>
    <w:rsid w:val="007D28FC"/>
    <w:rsid w:val="007D2BBE"/>
    <w:rsid w:val="007D3337"/>
    <w:rsid w:val="007D367F"/>
    <w:rsid w:val="007D39A5"/>
    <w:rsid w:val="007D3D9D"/>
    <w:rsid w:val="007D4F05"/>
    <w:rsid w:val="007D5EE2"/>
    <w:rsid w:val="007D6747"/>
    <w:rsid w:val="007D70E0"/>
    <w:rsid w:val="007D76FF"/>
    <w:rsid w:val="007D7ECE"/>
    <w:rsid w:val="007E05CF"/>
    <w:rsid w:val="007E0CFF"/>
    <w:rsid w:val="007E1A56"/>
    <w:rsid w:val="007E1E3F"/>
    <w:rsid w:val="007E1EF2"/>
    <w:rsid w:val="007E28E6"/>
    <w:rsid w:val="007E2AD1"/>
    <w:rsid w:val="007E32D5"/>
    <w:rsid w:val="007E4443"/>
    <w:rsid w:val="007E4FD3"/>
    <w:rsid w:val="007E5762"/>
    <w:rsid w:val="007E58D1"/>
    <w:rsid w:val="007E5991"/>
    <w:rsid w:val="007E5B93"/>
    <w:rsid w:val="007E5FD5"/>
    <w:rsid w:val="007E601A"/>
    <w:rsid w:val="007E692F"/>
    <w:rsid w:val="007E7514"/>
    <w:rsid w:val="007E767C"/>
    <w:rsid w:val="007F1F93"/>
    <w:rsid w:val="007F21D5"/>
    <w:rsid w:val="007F403D"/>
    <w:rsid w:val="007F4098"/>
    <w:rsid w:val="007F4966"/>
    <w:rsid w:val="007F68C6"/>
    <w:rsid w:val="007F7329"/>
    <w:rsid w:val="007F74D3"/>
    <w:rsid w:val="007F7F44"/>
    <w:rsid w:val="00801110"/>
    <w:rsid w:val="008014F7"/>
    <w:rsid w:val="00801A79"/>
    <w:rsid w:val="00801C60"/>
    <w:rsid w:val="0080242B"/>
    <w:rsid w:val="0080270B"/>
    <w:rsid w:val="00802A17"/>
    <w:rsid w:val="00803296"/>
    <w:rsid w:val="00803909"/>
    <w:rsid w:val="0080490E"/>
    <w:rsid w:val="00804A42"/>
    <w:rsid w:val="00805AD7"/>
    <w:rsid w:val="00806D4E"/>
    <w:rsid w:val="00807CA8"/>
    <w:rsid w:val="00811E0D"/>
    <w:rsid w:val="0081200F"/>
    <w:rsid w:val="0081316C"/>
    <w:rsid w:val="008143BF"/>
    <w:rsid w:val="008148B5"/>
    <w:rsid w:val="008149A1"/>
    <w:rsid w:val="008169C2"/>
    <w:rsid w:val="00816B89"/>
    <w:rsid w:val="00816D4F"/>
    <w:rsid w:val="00816E35"/>
    <w:rsid w:val="0081728A"/>
    <w:rsid w:val="0082071C"/>
    <w:rsid w:val="008223B7"/>
    <w:rsid w:val="00822A62"/>
    <w:rsid w:val="00823061"/>
    <w:rsid w:val="008230BB"/>
    <w:rsid w:val="008233B8"/>
    <w:rsid w:val="0082416F"/>
    <w:rsid w:val="00824362"/>
    <w:rsid w:val="00825300"/>
    <w:rsid w:val="00825EDD"/>
    <w:rsid w:val="008272A8"/>
    <w:rsid w:val="008272EB"/>
    <w:rsid w:val="0083027C"/>
    <w:rsid w:val="008305AB"/>
    <w:rsid w:val="00831115"/>
    <w:rsid w:val="00831CBA"/>
    <w:rsid w:val="00831FBD"/>
    <w:rsid w:val="00832E5E"/>
    <w:rsid w:val="00833BD5"/>
    <w:rsid w:val="00833DEF"/>
    <w:rsid w:val="008343A5"/>
    <w:rsid w:val="00835DC8"/>
    <w:rsid w:val="00836886"/>
    <w:rsid w:val="00836968"/>
    <w:rsid w:val="00836ED8"/>
    <w:rsid w:val="0083722B"/>
    <w:rsid w:val="00837678"/>
    <w:rsid w:val="00837726"/>
    <w:rsid w:val="008377E2"/>
    <w:rsid w:val="0084023C"/>
    <w:rsid w:val="00840B2C"/>
    <w:rsid w:val="0084113F"/>
    <w:rsid w:val="0084178B"/>
    <w:rsid w:val="00841ABE"/>
    <w:rsid w:val="00842E3B"/>
    <w:rsid w:val="00844414"/>
    <w:rsid w:val="0084448E"/>
    <w:rsid w:val="008448F8"/>
    <w:rsid w:val="00844AE3"/>
    <w:rsid w:val="0084535C"/>
    <w:rsid w:val="00846395"/>
    <w:rsid w:val="0084698F"/>
    <w:rsid w:val="00847405"/>
    <w:rsid w:val="00850082"/>
    <w:rsid w:val="00851E83"/>
    <w:rsid w:val="008522DF"/>
    <w:rsid w:val="00853875"/>
    <w:rsid w:val="00853A4A"/>
    <w:rsid w:val="008544CE"/>
    <w:rsid w:val="008546D3"/>
    <w:rsid w:val="008547B1"/>
    <w:rsid w:val="00855044"/>
    <w:rsid w:val="00855148"/>
    <w:rsid w:val="00855154"/>
    <w:rsid w:val="008554FE"/>
    <w:rsid w:val="008576B5"/>
    <w:rsid w:val="00857731"/>
    <w:rsid w:val="0085776E"/>
    <w:rsid w:val="0086124A"/>
    <w:rsid w:val="00861529"/>
    <w:rsid w:val="0086192B"/>
    <w:rsid w:val="00861D5F"/>
    <w:rsid w:val="00861FA2"/>
    <w:rsid w:val="00862911"/>
    <w:rsid w:val="00862929"/>
    <w:rsid w:val="00863282"/>
    <w:rsid w:val="00863915"/>
    <w:rsid w:val="008641E7"/>
    <w:rsid w:val="008645B7"/>
    <w:rsid w:val="00864E75"/>
    <w:rsid w:val="0086611F"/>
    <w:rsid w:val="00866304"/>
    <w:rsid w:val="00867E72"/>
    <w:rsid w:val="00870388"/>
    <w:rsid w:val="008721CC"/>
    <w:rsid w:val="008754FB"/>
    <w:rsid w:val="0087571B"/>
    <w:rsid w:val="00875CC7"/>
    <w:rsid w:val="00876325"/>
    <w:rsid w:val="0087739C"/>
    <w:rsid w:val="008777D1"/>
    <w:rsid w:val="00877887"/>
    <w:rsid w:val="008800C0"/>
    <w:rsid w:val="00880DB1"/>
    <w:rsid w:val="008810A5"/>
    <w:rsid w:val="00882650"/>
    <w:rsid w:val="008829C9"/>
    <w:rsid w:val="00883C91"/>
    <w:rsid w:val="00883F73"/>
    <w:rsid w:val="00884092"/>
    <w:rsid w:val="00886653"/>
    <w:rsid w:val="00887E9A"/>
    <w:rsid w:val="00890154"/>
    <w:rsid w:val="008909FF"/>
    <w:rsid w:val="00891721"/>
    <w:rsid w:val="00892C7E"/>
    <w:rsid w:val="008932B8"/>
    <w:rsid w:val="00893427"/>
    <w:rsid w:val="00893929"/>
    <w:rsid w:val="00893E14"/>
    <w:rsid w:val="00893F62"/>
    <w:rsid w:val="00894255"/>
    <w:rsid w:val="00894363"/>
    <w:rsid w:val="00895822"/>
    <w:rsid w:val="00895BAA"/>
    <w:rsid w:val="00895BD5"/>
    <w:rsid w:val="00895CE1"/>
    <w:rsid w:val="00896197"/>
    <w:rsid w:val="008A0966"/>
    <w:rsid w:val="008A19AA"/>
    <w:rsid w:val="008A29CC"/>
    <w:rsid w:val="008A3007"/>
    <w:rsid w:val="008A36BB"/>
    <w:rsid w:val="008A47DB"/>
    <w:rsid w:val="008A4852"/>
    <w:rsid w:val="008A4957"/>
    <w:rsid w:val="008A5591"/>
    <w:rsid w:val="008A7278"/>
    <w:rsid w:val="008B0133"/>
    <w:rsid w:val="008B044F"/>
    <w:rsid w:val="008B1559"/>
    <w:rsid w:val="008B1593"/>
    <w:rsid w:val="008B28C4"/>
    <w:rsid w:val="008B29A6"/>
    <w:rsid w:val="008B3A6D"/>
    <w:rsid w:val="008B5622"/>
    <w:rsid w:val="008B5A20"/>
    <w:rsid w:val="008B640D"/>
    <w:rsid w:val="008B7314"/>
    <w:rsid w:val="008B7350"/>
    <w:rsid w:val="008B744D"/>
    <w:rsid w:val="008B7B4B"/>
    <w:rsid w:val="008B7F1B"/>
    <w:rsid w:val="008C0380"/>
    <w:rsid w:val="008C049B"/>
    <w:rsid w:val="008C0C6A"/>
    <w:rsid w:val="008C0EFB"/>
    <w:rsid w:val="008C104E"/>
    <w:rsid w:val="008C10C5"/>
    <w:rsid w:val="008C1713"/>
    <w:rsid w:val="008C1DCC"/>
    <w:rsid w:val="008C212D"/>
    <w:rsid w:val="008C2251"/>
    <w:rsid w:val="008C3123"/>
    <w:rsid w:val="008C373D"/>
    <w:rsid w:val="008C3F1A"/>
    <w:rsid w:val="008C45BD"/>
    <w:rsid w:val="008C4AC8"/>
    <w:rsid w:val="008C5347"/>
    <w:rsid w:val="008C5790"/>
    <w:rsid w:val="008C5B1C"/>
    <w:rsid w:val="008C5B2F"/>
    <w:rsid w:val="008C6118"/>
    <w:rsid w:val="008D06FA"/>
    <w:rsid w:val="008D1648"/>
    <w:rsid w:val="008D24DF"/>
    <w:rsid w:val="008D2F0E"/>
    <w:rsid w:val="008D37AE"/>
    <w:rsid w:val="008D3C19"/>
    <w:rsid w:val="008D3EC0"/>
    <w:rsid w:val="008D4220"/>
    <w:rsid w:val="008D45EB"/>
    <w:rsid w:val="008D4772"/>
    <w:rsid w:val="008D4BF8"/>
    <w:rsid w:val="008D4CDD"/>
    <w:rsid w:val="008D5AD2"/>
    <w:rsid w:val="008D5DE9"/>
    <w:rsid w:val="008D6A59"/>
    <w:rsid w:val="008D7583"/>
    <w:rsid w:val="008D784A"/>
    <w:rsid w:val="008E00DF"/>
    <w:rsid w:val="008E0673"/>
    <w:rsid w:val="008E0A87"/>
    <w:rsid w:val="008E0BBC"/>
    <w:rsid w:val="008E0E0E"/>
    <w:rsid w:val="008E0EAD"/>
    <w:rsid w:val="008E26C0"/>
    <w:rsid w:val="008E2EE2"/>
    <w:rsid w:val="008E34C4"/>
    <w:rsid w:val="008E3660"/>
    <w:rsid w:val="008E36E4"/>
    <w:rsid w:val="008E3950"/>
    <w:rsid w:val="008E4219"/>
    <w:rsid w:val="008E4226"/>
    <w:rsid w:val="008E503F"/>
    <w:rsid w:val="008E54E9"/>
    <w:rsid w:val="008E5F70"/>
    <w:rsid w:val="008E6130"/>
    <w:rsid w:val="008F0A78"/>
    <w:rsid w:val="008F1D2B"/>
    <w:rsid w:val="008F2605"/>
    <w:rsid w:val="008F2B8D"/>
    <w:rsid w:val="008F41B9"/>
    <w:rsid w:val="008F57D4"/>
    <w:rsid w:val="008F58D4"/>
    <w:rsid w:val="00901B26"/>
    <w:rsid w:val="0090359B"/>
    <w:rsid w:val="009035A9"/>
    <w:rsid w:val="009040C3"/>
    <w:rsid w:val="00904317"/>
    <w:rsid w:val="009059BF"/>
    <w:rsid w:val="00905FFB"/>
    <w:rsid w:val="00906136"/>
    <w:rsid w:val="00906139"/>
    <w:rsid w:val="0090649F"/>
    <w:rsid w:val="009064DA"/>
    <w:rsid w:val="00906F97"/>
    <w:rsid w:val="00907485"/>
    <w:rsid w:val="00907936"/>
    <w:rsid w:val="0090796B"/>
    <w:rsid w:val="00907A1B"/>
    <w:rsid w:val="0091020C"/>
    <w:rsid w:val="00910878"/>
    <w:rsid w:val="00910AF2"/>
    <w:rsid w:val="00910D85"/>
    <w:rsid w:val="009113D1"/>
    <w:rsid w:val="0091189E"/>
    <w:rsid w:val="00911C37"/>
    <w:rsid w:val="00913343"/>
    <w:rsid w:val="00913D3C"/>
    <w:rsid w:val="0091603B"/>
    <w:rsid w:val="00916E57"/>
    <w:rsid w:val="009175ED"/>
    <w:rsid w:val="009179D1"/>
    <w:rsid w:val="009200A3"/>
    <w:rsid w:val="0092053F"/>
    <w:rsid w:val="00920679"/>
    <w:rsid w:val="00922E8F"/>
    <w:rsid w:val="00923EB7"/>
    <w:rsid w:val="00924DB7"/>
    <w:rsid w:val="00926053"/>
    <w:rsid w:val="0092762B"/>
    <w:rsid w:val="009305F2"/>
    <w:rsid w:val="00930ED0"/>
    <w:rsid w:val="00931A11"/>
    <w:rsid w:val="00931D9A"/>
    <w:rsid w:val="00931FBE"/>
    <w:rsid w:val="00932314"/>
    <w:rsid w:val="009325FD"/>
    <w:rsid w:val="00932A97"/>
    <w:rsid w:val="009336E3"/>
    <w:rsid w:val="00933F33"/>
    <w:rsid w:val="009340CE"/>
    <w:rsid w:val="009346A8"/>
    <w:rsid w:val="00934C7D"/>
    <w:rsid w:val="009354A9"/>
    <w:rsid w:val="00936903"/>
    <w:rsid w:val="00936990"/>
    <w:rsid w:val="00936E6C"/>
    <w:rsid w:val="00936F85"/>
    <w:rsid w:val="00937077"/>
    <w:rsid w:val="009371C7"/>
    <w:rsid w:val="00937284"/>
    <w:rsid w:val="0093760D"/>
    <w:rsid w:val="00937776"/>
    <w:rsid w:val="009379BC"/>
    <w:rsid w:val="009379F1"/>
    <w:rsid w:val="00937F7B"/>
    <w:rsid w:val="00940BA8"/>
    <w:rsid w:val="009414A2"/>
    <w:rsid w:val="00941DED"/>
    <w:rsid w:val="00941F44"/>
    <w:rsid w:val="00942218"/>
    <w:rsid w:val="00942419"/>
    <w:rsid w:val="00942828"/>
    <w:rsid w:val="00942DE1"/>
    <w:rsid w:val="009434C1"/>
    <w:rsid w:val="00943A81"/>
    <w:rsid w:val="00944001"/>
    <w:rsid w:val="009442E0"/>
    <w:rsid w:val="00944A39"/>
    <w:rsid w:val="00944D56"/>
    <w:rsid w:val="00944FBE"/>
    <w:rsid w:val="00945300"/>
    <w:rsid w:val="00945BBD"/>
    <w:rsid w:val="00945E30"/>
    <w:rsid w:val="00947023"/>
    <w:rsid w:val="0095021B"/>
    <w:rsid w:val="00950228"/>
    <w:rsid w:val="009503EF"/>
    <w:rsid w:val="00950ADB"/>
    <w:rsid w:val="009524C3"/>
    <w:rsid w:val="00953462"/>
    <w:rsid w:val="00953BEF"/>
    <w:rsid w:val="00955D0D"/>
    <w:rsid w:val="00955F05"/>
    <w:rsid w:val="0095625F"/>
    <w:rsid w:val="00956862"/>
    <w:rsid w:val="00956EC0"/>
    <w:rsid w:val="009576FA"/>
    <w:rsid w:val="00960DD2"/>
    <w:rsid w:val="00961CAA"/>
    <w:rsid w:val="00962388"/>
    <w:rsid w:val="009623B4"/>
    <w:rsid w:val="009627C0"/>
    <w:rsid w:val="009628C6"/>
    <w:rsid w:val="00962D03"/>
    <w:rsid w:val="00962FF9"/>
    <w:rsid w:val="00963056"/>
    <w:rsid w:val="009631F5"/>
    <w:rsid w:val="00963384"/>
    <w:rsid w:val="00963566"/>
    <w:rsid w:val="0096491F"/>
    <w:rsid w:val="00964BEE"/>
    <w:rsid w:val="00965039"/>
    <w:rsid w:val="00965108"/>
    <w:rsid w:val="0096583C"/>
    <w:rsid w:val="009670EF"/>
    <w:rsid w:val="00967489"/>
    <w:rsid w:val="00970A44"/>
    <w:rsid w:val="0097281E"/>
    <w:rsid w:val="009732EC"/>
    <w:rsid w:val="00973B66"/>
    <w:rsid w:val="00973CF8"/>
    <w:rsid w:val="00973D04"/>
    <w:rsid w:val="00973EA7"/>
    <w:rsid w:val="00973EE6"/>
    <w:rsid w:val="009758B3"/>
    <w:rsid w:val="00975F46"/>
    <w:rsid w:val="00976115"/>
    <w:rsid w:val="00977AF9"/>
    <w:rsid w:val="00981739"/>
    <w:rsid w:val="00983D8B"/>
    <w:rsid w:val="00983DED"/>
    <w:rsid w:val="00984945"/>
    <w:rsid w:val="00984A6C"/>
    <w:rsid w:val="00984E2C"/>
    <w:rsid w:val="00986D06"/>
    <w:rsid w:val="00987032"/>
    <w:rsid w:val="00987A65"/>
    <w:rsid w:val="00987AEC"/>
    <w:rsid w:val="00987DBD"/>
    <w:rsid w:val="00990060"/>
    <w:rsid w:val="00990441"/>
    <w:rsid w:val="009918BE"/>
    <w:rsid w:val="00991A6E"/>
    <w:rsid w:val="00992850"/>
    <w:rsid w:val="00992C63"/>
    <w:rsid w:val="009957F2"/>
    <w:rsid w:val="009960E7"/>
    <w:rsid w:val="0099692B"/>
    <w:rsid w:val="00997B87"/>
    <w:rsid w:val="009A05B7"/>
    <w:rsid w:val="009A05F9"/>
    <w:rsid w:val="009A070D"/>
    <w:rsid w:val="009A0761"/>
    <w:rsid w:val="009A1007"/>
    <w:rsid w:val="009A1FFD"/>
    <w:rsid w:val="009A2D74"/>
    <w:rsid w:val="009A43A6"/>
    <w:rsid w:val="009A50A6"/>
    <w:rsid w:val="009A519F"/>
    <w:rsid w:val="009A52D3"/>
    <w:rsid w:val="009A5C09"/>
    <w:rsid w:val="009A5C40"/>
    <w:rsid w:val="009A66C0"/>
    <w:rsid w:val="009A7210"/>
    <w:rsid w:val="009A7412"/>
    <w:rsid w:val="009A76F4"/>
    <w:rsid w:val="009A78EF"/>
    <w:rsid w:val="009A7BBB"/>
    <w:rsid w:val="009B02F4"/>
    <w:rsid w:val="009B153F"/>
    <w:rsid w:val="009B1722"/>
    <w:rsid w:val="009B19E1"/>
    <w:rsid w:val="009B1A8A"/>
    <w:rsid w:val="009B1B62"/>
    <w:rsid w:val="009B27F5"/>
    <w:rsid w:val="009B282F"/>
    <w:rsid w:val="009B2942"/>
    <w:rsid w:val="009B2FFE"/>
    <w:rsid w:val="009B35F3"/>
    <w:rsid w:val="009B464E"/>
    <w:rsid w:val="009B57D7"/>
    <w:rsid w:val="009B5C18"/>
    <w:rsid w:val="009B64FD"/>
    <w:rsid w:val="009B67E4"/>
    <w:rsid w:val="009B6CB9"/>
    <w:rsid w:val="009B7548"/>
    <w:rsid w:val="009B7765"/>
    <w:rsid w:val="009B7C93"/>
    <w:rsid w:val="009B7E4E"/>
    <w:rsid w:val="009C01AD"/>
    <w:rsid w:val="009C0881"/>
    <w:rsid w:val="009C1996"/>
    <w:rsid w:val="009C24BB"/>
    <w:rsid w:val="009C268D"/>
    <w:rsid w:val="009C2C8D"/>
    <w:rsid w:val="009C2EC8"/>
    <w:rsid w:val="009C30A3"/>
    <w:rsid w:val="009C3356"/>
    <w:rsid w:val="009C52BC"/>
    <w:rsid w:val="009C69A7"/>
    <w:rsid w:val="009C6A23"/>
    <w:rsid w:val="009C6CA5"/>
    <w:rsid w:val="009C7229"/>
    <w:rsid w:val="009C7B13"/>
    <w:rsid w:val="009C7C40"/>
    <w:rsid w:val="009D0643"/>
    <w:rsid w:val="009D1078"/>
    <w:rsid w:val="009D1171"/>
    <w:rsid w:val="009D1B49"/>
    <w:rsid w:val="009D38D6"/>
    <w:rsid w:val="009D410F"/>
    <w:rsid w:val="009D4865"/>
    <w:rsid w:val="009D69EF"/>
    <w:rsid w:val="009D7DE1"/>
    <w:rsid w:val="009E03D5"/>
    <w:rsid w:val="009E064B"/>
    <w:rsid w:val="009E0EC8"/>
    <w:rsid w:val="009E1D01"/>
    <w:rsid w:val="009E1D9B"/>
    <w:rsid w:val="009E2061"/>
    <w:rsid w:val="009E3035"/>
    <w:rsid w:val="009E3514"/>
    <w:rsid w:val="009E3ECD"/>
    <w:rsid w:val="009E4094"/>
    <w:rsid w:val="009E4558"/>
    <w:rsid w:val="009E4A32"/>
    <w:rsid w:val="009E5EB0"/>
    <w:rsid w:val="009E630C"/>
    <w:rsid w:val="009E6504"/>
    <w:rsid w:val="009E665C"/>
    <w:rsid w:val="009E66A7"/>
    <w:rsid w:val="009E6F86"/>
    <w:rsid w:val="009E7604"/>
    <w:rsid w:val="009F0132"/>
    <w:rsid w:val="009F0812"/>
    <w:rsid w:val="009F0BC2"/>
    <w:rsid w:val="009F24F8"/>
    <w:rsid w:val="009F29F6"/>
    <w:rsid w:val="009F2E67"/>
    <w:rsid w:val="009F3314"/>
    <w:rsid w:val="009F3AE9"/>
    <w:rsid w:val="009F4908"/>
    <w:rsid w:val="009F6028"/>
    <w:rsid w:val="009F65CB"/>
    <w:rsid w:val="009F6837"/>
    <w:rsid w:val="009F7024"/>
    <w:rsid w:val="009F7029"/>
    <w:rsid w:val="009F7E81"/>
    <w:rsid w:val="00A00BF7"/>
    <w:rsid w:val="00A00E59"/>
    <w:rsid w:val="00A01CC1"/>
    <w:rsid w:val="00A03289"/>
    <w:rsid w:val="00A035EE"/>
    <w:rsid w:val="00A04F7E"/>
    <w:rsid w:val="00A050E8"/>
    <w:rsid w:val="00A057FA"/>
    <w:rsid w:val="00A05D42"/>
    <w:rsid w:val="00A0661F"/>
    <w:rsid w:val="00A06776"/>
    <w:rsid w:val="00A07039"/>
    <w:rsid w:val="00A118E0"/>
    <w:rsid w:val="00A11F23"/>
    <w:rsid w:val="00A1344C"/>
    <w:rsid w:val="00A13782"/>
    <w:rsid w:val="00A147A7"/>
    <w:rsid w:val="00A14D0F"/>
    <w:rsid w:val="00A150A8"/>
    <w:rsid w:val="00A15542"/>
    <w:rsid w:val="00A171CE"/>
    <w:rsid w:val="00A17484"/>
    <w:rsid w:val="00A17B9B"/>
    <w:rsid w:val="00A20164"/>
    <w:rsid w:val="00A204B9"/>
    <w:rsid w:val="00A2158A"/>
    <w:rsid w:val="00A24734"/>
    <w:rsid w:val="00A24BB3"/>
    <w:rsid w:val="00A25101"/>
    <w:rsid w:val="00A25D9A"/>
    <w:rsid w:val="00A25EBA"/>
    <w:rsid w:val="00A26703"/>
    <w:rsid w:val="00A26974"/>
    <w:rsid w:val="00A2759B"/>
    <w:rsid w:val="00A27872"/>
    <w:rsid w:val="00A27F10"/>
    <w:rsid w:val="00A301FB"/>
    <w:rsid w:val="00A3097D"/>
    <w:rsid w:val="00A31310"/>
    <w:rsid w:val="00A32299"/>
    <w:rsid w:val="00A33172"/>
    <w:rsid w:val="00A3367B"/>
    <w:rsid w:val="00A3370B"/>
    <w:rsid w:val="00A33FA1"/>
    <w:rsid w:val="00A348C6"/>
    <w:rsid w:val="00A35FD2"/>
    <w:rsid w:val="00A36670"/>
    <w:rsid w:val="00A36F63"/>
    <w:rsid w:val="00A37A0D"/>
    <w:rsid w:val="00A37CCB"/>
    <w:rsid w:val="00A403C0"/>
    <w:rsid w:val="00A42096"/>
    <w:rsid w:val="00A421C5"/>
    <w:rsid w:val="00A42998"/>
    <w:rsid w:val="00A4420E"/>
    <w:rsid w:val="00A44221"/>
    <w:rsid w:val="00A445F5"/>
    <w:rsid w:val="00A449AC"/>
    <w:rsid w:val="00A44D81"/>
    <w:rsid w:val="00A452DA"/>
    <w:rsid w:val="00A46314"/>
    <w:rsid w:val="00A46B25"/>
    <w:rsid w:val="00A46B28"/>
    <w:rsid w:val="00A46C7C"/>
    <w:rsid w:val="00A51D60"/>
    <w:rsid w:val="00A51FB3"/>
    <w:rsid w:val="00A52D48"/>
    <w:rsid w:val="00A52E0F"/>
    <w:rsid w:val="00A5393F"/>
    <w:rsid w:val="00A55B5C"/>
    <w:rsid w:val="00A5746D"/>
    <w:rsid w:val="00A57B0E"/>
    <w:rsid w:val="00A57FA2"/>
    <w:rsid w:val="00A6065B"/>
    <w:rsid w:val="00A60F77"/>
    <w:rsid w:val="00A61595"/>
    <w:rsid w:val="00A61731"/>
    <w:rsid w:val="00A6296B"/>
    <w:rsid w:val="00A62B1E"/>
    <w:rsid w:val="00A63CDE"/>
    <w:rsid w:val="00A63E09"/>
    <w:rsid w:val="00A63ECA"/>
    <w:rsid w:val="00A64004"/>
    <w:rsid w:val="00A64327"/>
    <w:rsid w:val="00A64398"/>
    <w:rsid w:val="00A64772"/>
    <w:rsid w:val="00A64EF1"/>
    <w:rsid w:val="00A64F5B"/>
    <w:rsid w:val="00A65320"/>
    <w:rsid w:val="00A65791"/>
    <w:rsid w:val="00A658D1"/>
    <w:rsid w:val="00A65C73"/>
    <w:rsid w:val="00A6603F"/>
    <w:rsid w:val="00A67D17"/>
    <w:rsid w:val="00A67F21"/>
    <w:rsid w:val="00A70A19"/>
    <w:rsid w:val="00A7139E"/>
    <w:rsid w:val="00A726DE"/>
    <w:rsid w:val="00A7315F"/>
    <w:rsid w:val="00A7451F"/>
    <w:rsid w:val="00A75011"/>
    <w:rsid w:val="00A75484"/>
    <w:rsid w:val="00A75644"/>
    <w:rsid w:val="00A75D64"/>
    <w:rsid w:val="00A7640F"/>
    <w:rsid w:val="00A77488"/>
    <w:rsid w:val="00A77802"/>
    <w:rsid w:val="00A805FD"/>
    <w:rsid w:val="00A80ED7"/>
    <w:rsid w:val="00A80FC4"/>
    <w:rsid w:val="00A813D2"/>
    <w:rsid w:val="00A81ED9"/>
    <w:rsid w:val="00A82452"/>
    <w:rsid w:val="00A82B93"/>
    <w:rsid w:val="00A837E9"/>
    <w:rsid w:val="00A84027"/>
    <w:rsid w:val="00A843CD"/>
    <w:rsid w:val="00A8550E"/>
    <w:rsid w:val="00A85ED8"/>
    <w:rsid w:val="00A86542"/>
    <w:rsid w:val="00A872F9"/>
    <w:rsid w:val="00A875FC"/>
    <w:rsid w:val="00A87978"/>
    <w:rsid w:val="00A87EF1"/>
    <w:rsid w:val="00A910D9"/>
    <w:rsid w:val="00A9184D"/>
    <w:rsid w:val="00A91DF7"/>
    <w:rsid w:val="00A92CB9"/>
    <w:rsid w:val="00A92F70"/>
    <w:rsid w:val="00A93071"/>
    <w:rsid w:val="00A930CE"/>
    <w:rsid w:val="00A935C9"/>
    <w:rsid w:val="00A94C3C"/>
    <w:rsid w:val="00A94DB1"/>
    <w:rsid w:val="00A95228"/>
    <w:rsid w:val="00A95ABA"/>
    <w:rsid w:val="00A96663"/>
    <w:rsid w:val="00A9667B"/>
    <w:rsid w:val="00A977F2"/>
    <w:rsid w:val="00AA1023"/>
    <w:rsid w:val="00AA1E85"/>
    <w:rsid w:val="00AA225B"/>
    <w:rsid w:val="00AA338C"/>
    <w:rsid w:val="00AA4F1D"/>
    <w:rsid w:val="00AA5C54"/>
    <w:rsid w:val="00AA6B0C"/>
    <w:rsid w:val="00AB01CB"/>
    <w:rsid w:val="00AB081C"/>
    <w:rsid w:val="00AB0C2D"/>
    <w:rsid w:val="00AB17E1"/>
    <w:rsid w:val="00AB1E2F"/>
    <w:rsid w:val="00AB27D8"/>
    <w:rsid w:val="00AB2D4A"/>
    <w:rsid w:val="00AB3DA8"/>
    <w:rsid w:val="00AB5268"/>
    <w:rsid w:val="00AB5835"/>
    <w:rsid w:val="00AB5E49"/>
    <w:rsid w:val="00AB6362"/>
    <w:rsid w:val="00AB6731"/>
    <w:rsid w:val="00AB7EAD"/>
    <w:rsid w:val="00AB7F34"/>
    <w:rsid w:val="00AC1BBE"/>
    <w:rsid w:val="00AC2BAE"/>
    <w:rsid w:val="00AC3549"/>
    <w:rsid w:val="00AC3A04"/>
    <w:rsid w:val="00AC49F7"/>
    <w:rsid w:val="00AC5A82"/>
    <w:rsid w:val="00AC5B94"/>
    <w:rsid w:val="00AC66CD"/>
    <w:rsid w:val="00AC707A"/>
    <w:rsid w:val="00AD0E2A"/>
    <w:rsid w:val="00AD19EC"/>
    <w:rsid w:val="00AD1D32"/>
    <w:rsid w:val="00AD266E"/>
    <w:rsid w:val="00AD29ED"/>
    <w:rsid w:val="00AD2EA3"/>
    <w:rsid w:val="00AD314B"/>
    <w:rsid w:val="00AD3F21"/>
    <w:rsid w:val="00AD49E2"/>
    <w:rsid w:val="00AD5D2F"/>
    <w:rsid w:val="00AD622E"/>
    <w:rsid w:val="00AD69A3"/>
    <w:rsid w:val="00AD766E"/>
    <w:rsid w:val="00AD7BEB"/>
    <w:rsid w:val="00AD7DBE"/>
    <w:rsid w:val="00AD7EC2"/>
    <w:rsid w:val="00AE0792"/>
    <w:rsid w:val="00AE115B"/>
    <w:rsid w:val="00AE13FB"/>
    <w:rsid w:val="00AE155F"/>
    <w:rsid w:val="00AE157C"/>
    <w:rsid w:val="00AE1994"/>
    <w:rsid w:val="00AE1BBF"/>
    <w:rsid w:val="00AE24CA"/>
    <w:rsid w:val="00AE2DF2"/>
    <w:rsid w:val="00AE46C0"/>
    <w:rsid w:val="00AE4B71"/>
    <w:rsid w:val="00AE5078"/>
    <w:rsid w:val="00AE5D3E"/>
    <w:rsid w:val="00AE64D7"/>
    <w:rsid w:val="00AE65D3"/>
    <w:rsid w:val="00AE6A13"/>
    <w:rsid w:val="00AE6FB2"/>
    <w:rsid w:val="00AE7870"/>
    <w:rsid w:val="00AF0D01"/>
    <w:rsid w:val="00AF12BA"/>
    <w:rsid w:val="00AF13BE"/>
    <w:rsid w:val="00AF1DA1"/>
    <w:rsid w:val="00AF2698"/>
    <w:rsid w:val="00AF37CE"/>
    <w:rsid w:val="00AF4041"/>
    <w:rsid w:val="00AF4B85"/>
    <w:rsid w:val="00AF5119"/>
    <w:rsid w:val="00AF5329"/>
    <w:rsid w:val="00AF5991"/>
    <w:rsid w:val="00AF5A53"/>
    <w:rsid w:val="00AF63A8"/>
    <w:rsid w:val="00AF6A2C"/>
    <w:rsid w:val="00AF743F"/>
    <w:rsid w:val="00AF74AD"/>
    <w:rsid w:val="00AF7641"/>
    <w:rsid w:val="00AF7C6A"/>
    <w:rsid w:val="00B01A1A"/>
    <w:rsid w:val="00B0314E"/>
    <w:rsid w:val="00B03233"/>
    <w:rsid w:val="00B03598"/>
    <w:rsid w:val="00B03A08"/>
    <w:rsid w:val="00B04E9F"/>
    <w:rsid w:val="00B050A4"/>
    <w:rsid w:val="00B0520A"/>
    <w:rsid w:val="00B05A87"/>
    <w:rsid w:val="00B05BD6"/>
    <w:rsid w:val="00B107FE"/>
    <w:rsid w:val="00B1102E"/>
    <w:rsid w:val="00B11FDF"/>
    <w:rsid w:val="00B12463"/>
    <w:rsid w:val="00B139A9"/>
    <w:rsid w:val="00B1430B"/>
    <w:rsid w:val="00B149E6"/>
    <w:rsid w:val="00B14C44"/>
    <w:rsid w:val="00B15539"/>
    <w:rsid w:val="00B1660B"/>
    <w:rsid w:val="00B167B2"/>
    <w:rsid w:val="00B16B52"/>
    <w:rsid w:val="00B17C02"/>
    <w:rsid w:val="00B17FE5"/>
    <w:rsid w:val="00B2076B"/>
    <w:rsid w:val="00B20B20"/>
    <w:rsid w:val="00B21644"/>
    <w:rsid w:val="00B21E14"/>
    <w:rsid w:val="00B2310C"/>
    <w:rsid w:val="00B23F94"/>
    <w:rsid w:val="00B24056"/>
    <w:rsid w:val="00B24858"/>
    <w:rsid w:val="00B24DC2"/>
    <w:rsid w:val="00B2511C"/>
    <w:rsid w:val="00B255A9"/>
    <w:rsid w:val="00B25FAC"/>
    <w:rsid w:val="00B26DA0"/>
    <w:rsid w:val="00B26F90"/>
    <w:rsid w:val="00B2700B"/>
    <w:rsid w:val="00B3047C"/>
    <w:rsid w:val="00B314E2"/>
    <w:rsid w:val="00B3324A"/>
    <w:rsid w:val="00B33549"/>
    <w:rsid w:val="00B335A4"/>
    <w:rsid w:val="00B33F62"/>
    <w:rsid w:val="00B341BD"/>
    <w:rsid w:val="00B378C1"/>
    <w:rsid w:val="00B409A3"/>
    <w:rsid w:val="00B41A05"/>
    <w:rsid w:val="00B429D7"/>
    <w:rsid w:val="00B43CFB"/>
    <w:rsid w:val="00B445DF"/>
    <w:rsid w:val="00B44932"/>
    <w:rsid w:val="00B46632"/>
    <w:rsid w:val="00B477AD"/>
    <w:rsid w:val="00B47AFD"/>
    <w:rsid w:val="00B47E25"/>
    <w:rsid w:val="00B50017"/>
    <w:rsid w:val="00B50469"/>
    <w:rsid w:val="00B5076D"/>
    <w:rsid w:val="00B511A3"/>
    <w:rsid w:val="00B5240F"/>
    <w:rsid w:val="00B53973"/>
    <w:rsid w:val="00B53CE6"/>
    <w:rsid w:val="00B54527"/>
    <w:rsid w:val="00B54840"/>
    <w:rsid w:val="00B54C63"/>
    <w:rsid w:val="00B55900"/>
    <w:rsid w:val="00B56A35"/>
    <w:rsid w:val="00B576C2"/>
    <w:rsid w:val="00B60835"/>
    <w:rsid w:val="00B613AD"/>
    <w:rsid w:val="00B61905"/>
    <w:rsid w:val="00B61CBA"/>
    <w:rsid w:val="00B627F2"/>
    <w:rsid w:val="00B62C3C"/>
    <w:rsid w:val="00B6385D"/>
    <w:rsid w:val="00B63921"/>
    <w:rsid w:val="00B648C5"/>
    <w:rsid w:val="00B65571"/>
    <w:rsid w:val="00B67E6E"/>
    <w:rsid w:val="00B709A3"/>
    <w:rsid w:val="00B72588"/>
    <w:rsid w:val="00B743B0"/>
    <w:rsid w:val="00B74FBF"/>
    <w:rsid w:val="00B75405"/>
    <w:rsid w:val="00B75ACC"/>
    <w:rsid w:val="00B75C6E"/>
    <w:rsid w:val="00B76B90"/>
    <w:rsid w:val="00B7772F"/>
    <w:rsid w:val="00B77785"/>
    <w:rsid w:val="00B807E4"/>
    <w:rsid w:val="00B80BB3"/>
    <w:rsid w:val="00B814B2"/>
    <w:rsid w:val="00B81897"/>
    <w:rsid w:val="00B82C89"/>
    <w:rsid w:val="00B82DEA"/>
    <w:rsid w:val="00B82EB7"/>
    <w:rsid w:val="00B838EC"/>
    <w:rsid w:val="00B851E8"/>
    <w:rsid w:val="00B854AC"/>
    <w:rsid w:val="00B85585"/>
    <w:rsid w:val="00B85EFD"/>
    <w:rsid w:val="00B8647D"/>
    <w:rsid w:val="00B865BC"/>
    <w:rsid w:val="00B8673C"/>
    <w:rsid w:val="00B87569"/>
    <w:rsid w:val="00B8766C"/>
    <w:rsid w:val="00B87721"/>
    <w:rsid w:val="00B900BF"/>
    <w:rsid w:val="00B907C3"/>
    <w:rsid w:val="00B90897"/>
    <w:rsid w:val="00B90C4A"/>
    <w:rsid w:val="00B90DA2"/>
    <w:rsid w:val="00B91B83"/>
    <w:rsid w:val="00B929BB"/>
    <w:rsid w:val="00B93F05"/>
    <w:rsid w:val="00B94EC2"/>
    <w:rsid w:val="00B95C7C"/>
    <w:rsid w:val="00B9647D"/>
    <w:rsid w:val="00B96856"/>
    <w:rsid w:val="00BA00D2"/>
    <w:rsid w:val="00BA1D13"/>
    <w:rsid w:val="00BA255C"/>
    <w:rsid w:val="00BA2B8E"/>
    <w:rsid w:val="00BA3DF5"/>
    <w:rsid w:val="00BA3EB6"/>
    <w:rsid w:val="00BA4929"/>
    <w:rsid w:val="00BA5D67"/>
    <w:rsid w:val="00BA6B21"/>
    <w:rsid w:val="00BA7C90"/>
    <w:rsid w:val="00BA7CBB"/>
    <w:rsid w:val="00BA7D94"/>
    <w:rsid w:val="00BB0401"/>
    <w:rsid w:val="00BB0A57"/>
    <w:rsid w:val="00BB1863"/>
    <w:rsid w:val="00BB1952"/>
    <w:rsid w:val="00BB3198"/>
    <w:rsid w:val="00BB40F2"/>
    <w:rsid w:val="00BB4575"/>
    <w:rsid w:val="00BB4716"/>
    <w:rsid w:val="00BB47EA"/>
    <w:rsid w:val="00BB4B30"/>
    <w:rsid w:val="00BB671E"/>
    <w:rsid w:val="00BC13E0"/>
    <w:rsid w:val="00BC197B"/>
    <w:rsid w:val="00BC1FC0"/>
    <w:rsid w:val="00BC22C0"/>
    <w:rsid w:val="00BC2A38"/>
    <w:rsid w:val="00BC2CB6"/>
    <w:rsid w:val="00BC3C25"/>
    <w:rsid w:val="00BC3CDC"/>
    <w:rsid w:val="00BC4679"/>
    <w:rsid w:val="00BC51B2"/>
    <w:rsid w:val="00BC582F"/>
    <w:rsid w:val="00BC6736"/>
    <w:rsid w:val="00BD01E9"/>
    <w:rsid w:val="00BD09C4"/>
    <w:rsid w:val="00BD0F71"/>
    <w:rsid w:val="00BD12F1"/>
    <w:rsid w:val="00BD1C49"/>
    <w:rsid w:val="00BD2734"/>
    <w:rsid w:val="00BD2D9C"/>
    <w:rsid w:val="00BD4725"/>
    <w:rsid w:val="00BD4CE9"/>
    <w:rsid w:val="00BD4D8E"/>
    <w:rsid w:val="00BD4DAB"/>
    <w:rsid w:val="00BD4E0A"/>
    <w:rsid w:val="00BD56CA"/>
    <w:rsid w:val="00BD6345"/>
    <w:rsid w:val="00BD735B"/>
    <w:rsid w:val="00BD76BE"/>
    <w:rsid w:val="00BE0206"/>
    <w:rsid w:val="00BE03EB"/>
    <w:rsid w:val="00BE091A"/>
    <w:rsid w:val="00BE113D"/>
    <w:rsid w:val="00BE1A95"/>
    <w:rsid w:val="00BE2EA6"/>
    <w:rsid w:val="00BE3994"/>
    <w:rsid w:val="00BE4F07"/>
    <w:rsid w:val="00BE5076"/>
    <w:rsid w:val="00BE517D"/>
    <w:rsid w:val="00BE5EA9"/>
    <w:rsid w:val="00BE5FE7"/>
    <w:rsid w:val="00BE7410"/>
    <w:rsid w:val="00BE771F"/>
    <w:rsid w:val="00BE7EE3"/>
    <w:rsid w:val="00BF02AA"/>
    <w:rsid w:val="00BF1026"/>
    <w:rsid w:val="00BF1207"/>
    <w:rsid w:val="00BF2236"/>
    <w:rsid w:val="00BF230C"/>
    <w:rsid w:val="00BF25FC"/>
    <w:rsid w:val="00BF39B9"/>
    <w:rsid w:val="00BF481B"/>
    <w:rsid w:val="00BF4A4B"/>
    <w:rsid w:val="00BF5255"/>
    <w:rsid w:val="00BF605B"/>
    <w:rsid w:val="00BF6A3D"/>
    <w:rsid w:val="00BF7C26"/>
    <w:rsid w:val="00BF7E62"/>
    <w:rsid w:val="00C00ACC"/>
    <w:rsid w:val="00C00BF1"/>
    <w:rsid w:val="00C00C00"/>
    <w:rsid w:val="00C00FA6"/>
    <w:rsid w:val="00C01470"/>
    <w:rsid w:val="00C0377E"/>
    <w:rsid w:val="00C04822"/>
    <w:rsid w:val="00C04F8F"/>
    <w:rsid w:val="00C058D0"/>
    <w:rsid w:val="00C0725E"/>
    <w:rsid w:val="00C0734B"/>
    <w:rsid w:val="00C079A7"/>
    <w:rsid w:val="00C079EC"/>
    <w:rsid w:val="00C10172"/>
    <w:rsid w:val="00C1033D"/>
    <w:rsid w:val="00C10952"/>
    <w:rsid w:val="00C11CFB"/>
    <w:rsid w:val="00C123D2"/>
    <w:rsid w:val="00C128F5"/>
    <w:rsid w:val="00C12AC6"/>
    <w:rsid w:val="00C13151"/>
    <w:rsid w:val="00C13199"/>
    <w:rsid w:val="00C162DD"/>
    <w:rsid w:val="00C16812"/>
    <w:rsid w:val="00C17801"/>
    <w:rsid w:val="00C2010D"/>
    <w:rsid w:val="00C216A5"/>
    <w:rsid w:val="00C22009"/>
    <w:rsid w:val="00C241B1"/>
    <w:rsid w:val="00C242C3"/>
    <w:rsid w:val="00C247D8"/>
    <w:rsid w:val="00C251E8"/>
    <w:rsid w:val="00C25529"/>
    <w:rsid w:val="00C2590D"/>
    <w:rsid w:val="00C25B41"/>
    <w:rsid w:val="00C25B7F"/>
    <w:rsid w:val="00C2770B"/>
    <w:rsid w:val="00C303AB"/>
    <w:rsid w:val="00C30963"/>
    <w:rsid w:val="00C31F44"/>
    <w:rsid w:val="00C33A2D"/>
    <w:rsid w:val="00C343E7"/>
    <w:rsid w:val="00C34BD1"/>
    <w:rsid w:val="00C361D2"/>
    <w:rsid w:val="00C36218"/>
    <w:rsid w:val="00C3751B"/>
    <w:rsid w:val="00C379E2"/>
    <w:rsid w:val="00C4077D"/>
    <w:rsid w:val="00C408EE"/>
    <w:rsid w:val="00C40A31"/>
    <w:rsid w:val="00C425F2"/>
    <w:rsid w:val="00C42B45"/>
    <w:rsid w:val="00C43286"/>
    <w:rsid w:val="00C435D5"/>
    <w:rsid w:val="00C43A86"/>
    <w:rsid w:val="00C450FE"/>
    <w:rsid w:val="00C454B7"/>
    <w:rsid w:val="00C4718A"/>
    <w:rsid w:val="00C47766"/>
    <w:rsid w:val="00C47FEC"/>
    <w:rsid w:val="00C505F8"/>
    <w:rsid w:val="00C50679"/>
    <w:rsid w:val="00C50D16"/>
    <w:rsid w:val="00C51528"/>
    <w:rsid w:val="00C5193A"/>
    <w:rsid w:val="00C51DF8"/>
    <w:rsid w:val="00C52B41"/>
    <w:rsid w:val="00C5475B"/>
    <w:rsid w:val="00C54F34"/>
    <w:rsid w:val="00C55716"/>
    <w:rsid w:val="00C56161"/>
    <w:rsid w:val="00C563EA"/>
    <w:rsid w:val="00C57169"/>
    <w:rsid w:val="00C5761F"/>
    <w:rsid w:val="00C60898"/>
    <w:rsid w:val="00C60C12"/>
    <w:rsid w:val="00C60D02"/>
    <w:rsid w:val="00C610C5"/>
    <w:rsid w:val="00C61B05"/>
    <w:rsid w:val="00C61BE7"/>
    <w:rsid w:val="00C6271E"/>
    <w:rsid w:val="00C62FA2"/>
    <w:rsid w:val="00C635FF"/>
    <w:rsid w:val="00C64999"/>
    <w:rsid w:val="00C64AA1"/>
    <w:rsid w:val="00C66B38"/>
    <w:rsid w:val="00C672F9"/>
    <w:rsid w:val="00C70B4C"/>
    <w:rsid w:val="00C70EF9"/>
    <w:rsid w:val="00C7188C"/>
    <w:rsid w:val="00C75D20"/>
    <w:rsid w:val="00C769B1"/>
    <w:rsid w:val="00C76FFF"/>
    <w:rsid w:val="00C774F7"/>
    <w:rsid w:val="00C775B7"/>
    <w:rsid w:val="00C7779D"/>
    <w:rsid w:val="00C77B0F"/>
    <w:rsid w:val="00C80A31"/>
    <w:rsid w:val="00C80C13"/>
    <w:rsid w:val="00C81658"/>
    <w:rsid w:val="00C81B27"/>
    <w:rsid w:val="00C81E43"/>
    <w:rsid w:val="00C82006"/>
    <w:rsid w:val="00C82095"/>
    <w:rsid w:val="00C82D1A"/>
    <w:rsid w:val="00C83461"/>
    <w:rsid w:val="00C8374D"/>
    <w:rsid w:val="00C84CF5"/>
    <w:rsid w:val="00C84E43"/>
    <w:rsid w:val="00C853C8"/>
    <w:rsid w:val="00C85602"/>
    <w:rsid w:val="00C85618"/>
    <w:rsid w:val="00C869AD"/>
    <w:rsid w:val="00C86F48"/>
    <w:rsid w:val="00C87439"/>
    <w:rsid w:val="00C8756D"/>
    <w:rsid w:val="00C901B7"/>
    <w:rsid w:val="00C90E63"/>
    <w:rsid w:val="00C9315B"/>
    <w:rsid w:val="00C940C0"/>
    <w:rsid w:val="00C95463"/>
    <w:rsid w:val="00C9580B"/>
    <w:rsid w:val="00C95B69"/>
    <w:rsid w:val="00C95B99"/>
    <w:rsid w:val="00C96603"/>
    <w:rsid w:val="00C97842"/>
    <w:rsid w:val="00C97923"/>
    <w:rsid w:val="00CA0BBD"/>
    <w:rsid w:val="00CA19F4"/>
    <w:rsid w:val="00CA2127"/>
    <w:rsid w:val="00CA226D"/>
    <w:rsid w:val="00CA2365"/>
    <w:rsid w:val="00CA4205"/>
    <w:rsid w:val="00CA4368"/>
    <w:rsid w:val="00CA6561"/>
    <w:rsid w:val="00CA694A"/>
    <w:rsid w:val="00CA6C3A"/>
    <w:rsid w:val="00CA744D"/>
    <w:rsid w:val="00CA74DC"/>
    <w:rsid w:val="00CA752F"/>
    <w:rsid w:val="00CA77E6"/>
    <w:rsid w:val="00CB0313"/>
    <w:rsid w:val="00CB0D3A"/>
    <w:rsid w:val="00CB0E9A"/>
    <w:rsid w:val="00CB1EAB"/>
    <w:rsid w:val="00CB22C9"/>
    <w:rsid w:val="00CB3360"/>
    <w:rsid w:val="00CB4710"/>
    <w:rsid w:val="00CB4739"/>
    <w:rsid w:val="00CB49D9"/>
    <w:rsid w:val="00CB4B5A"/>
    <w:rsid w:val="00CB4FA7"/>
    <w:rsid w:val="00CB559C"/>
    <w:rsid w:val="00CB5634"/>
    <w:rsid w:val="00CB6806"/>
    <w:rsid w:val="00CB7421"/>
    <w:rsid w:val="00CB75F5"/>
    <w:rsid w:val="00CB7B59"/>
    <w:rsid w:val="00CB7BA0"/>
    <w:rsid w:val="00CC0421"/>
    <w:rsid w:val="00CC1007"/>
    <w:rsid w:val="00CC116F"/>
    <w:rsid w:val="00CC1351"/>
    <w:rsid w:val="00CC2DC0"/>
    <w:rsid w:val="00CC3F0F"/>
    <w:rsid w:val="00CC3F7B"/>
    <w:rsid w:val="00CC520E"/>
    <w:rsid w:val="00CC5EDD"/>
    <w:rsid w:val="00CC6701"/>
    <w:rsid w:val="00CC7BB8"/>
    <w:rsid w:val="00CD06A4"/>
    <w:rsid w:val="00CD09E0"/>
    <w:rsid w:val="00CD22A4"/>
    <w:rsid w:val="00CD2347"/>
    <w:rsid w:val="00CD2FCA"/>
    <w:rsid w:val="00CD308A"/>
    <w:rsid w:val="00CD3289"/>
    <w:rsid w:val="00CD40BB"/>
    <w:rsid w:val="00CD4271"/>
    <w:rsid w:val="00CD53CC"/>
    <w:rsid w:val="00CD5801"/>
    <w:rsid w:val="00CD6BFB"/>
    <w:rsid w:val="00CE030C"/>
    <w:rsid w:val="00CE0CB6"/>
    <w:rsid w:val="00CE1098"/>
    <w:rsid w:val="00CE217D"/>
    <w:rsid w:val="00CE2999"/>
    <w:rsid w:val="00CE2D7F"/>
    <w:rsid w:val="00CE3C33"/>
    <w:rsid w:val="00CE542F"/>
    <w:rsid w:val="00CE54CA"/>
    <w:rsid w:val="00CE6D32"/>
    <w:rsid w:val="00CE7BD4"/>
    <w:rsid w:val="00CE7CE7"/>
    <w:rsid w:val="00CF00DB"/>
    <w:rsid w:val="00CF086A"/>
    <w:rsid w:val="00CF086D"/>
    <w:rsid w:val="00CF1538"/>
    <w:rsid w:val="00CF1BE6"/>
    <w:rsid w:val="00CF267D"/>
    <w:rsid w:val="00CF2731"/>
    <w:rsid w:val="00CF2AFA"/>
    <w:rsid w:val="00CF3418"/>
    <w:rsid w:val="00CF3775"/>
    <w:rsid w:val="00CF39FC"/>
    <w:rsid w:val="00CF4D7B"/>
    <w:rsid w:val="00CF4E26"/>
    <w:rsid w:val="00CF4E55"/>
    <w:rsid w:val="00CF51A4"/>
    <w:rsid w:val="00CF5DEF"/>
    <w:rsid w:val="00CF6089"/>
    <w:rsid w:val="00CF69AD"/>
    <w:rsid w:val="00CF6AF0"/>
    <w:rsid w:val="00D00059"/>
    <w:rsid w:val="00D0045D"/>
    <w:rsid w:val="00D01FA0"/>
    <w:rsid w:val="00D02134"/>
    <w:rsid w:val="00D04280"/>
    <w:rsid w:val="00D042A9"/>
    <w:rsid w:val="00D0614C"/>
    <w:rsid w:val="00D06DAB"/>
    <w:rsid w:val="00D06DAF"/>
    <w:rsid w:val="00D07005"/>
    <w:rsid w:val="00D10097"/>
    <w:rsid w:val="00D108C4"/>
    <w:rsid w:val="00D10987"/>
    <w:rsid w:val="00D1242F"/>
    <w:rsid w:val="00D1251B"/>
    <w:rsid w:val="00D13341"/>
    <w:rsid w:val="00D1406B"/>
    <w:rsid w:val="00D140A5"/>
    <w:rsid w:val="00D146EE"/>
    <w:rsid w:val="00D15425"/>
    <w:rsid w:val="00D15893"/>
    <w:rsid w:val="00D16D6B"/>
    <w:rsid w:val="00D2046B"/>
    <w:rsid w:val="00D20D9B"/>
    <w:rsid w:val="00D21270"/>
    <w:rsid w:val="00D21661"/>
    <w:rsid w:val="00D22A39"/>
    <w:rsid w:val="00D2314D"/>
    <w:rsid w:val="00D23488"/>
    <w:rsid w:val="00D23BB2"/>
    <w:rsid w:val="00D240C9"/>
    <w:rsid w:val="00D24716"/>
    <w:rsid w:val="00D25650"/>
    <w:rsid w:val="00D25CB5"/>
    <w:rsid w:val="00D266D6"/>
    <w:rsid w:val="00D2689B"/>
    <w:rsid w:val="00D2694C"/>
    <w:rsid w:val="00D26DCC"/>
    <w:rsid w:val="00D2739F"/>
    <w:rsid w:val="00D27499"/>
    <w:rsid w:val="00D30EB8"/>
    <w:rsid w:val="00D3238A"/>
    <w:rsid w:val="00D327FA"/>
    <w:rsid w:val="00D33C48"/>
    <w:rsid w:val="00D3449D"/>
    <w:rsid w:val="00D35B4F"/>
    <w:rsid w:val="00D367C3"/>
    <w:rsid w:val="00D36DEA"/>
    <w:rsid w:val="00D407AA"/>
    <w:rsid w:val="00D40C69"/>
    <w:rsid w:val="00D412AA"/>
    <w:rsid w:val="00D42F1D"/>
    <w:rsid w:val="00D442DD"/>
    <w:rsid w:val="00D44505"/>
    <w:rsid w:val="00D44601"/>
    <w:rsid w:val="00D454E3"/>
    <w:rsid w:val="00D45A37"/>
    <w:rsid w:val="00D45E96"/>
    <w:rsid w:val="00D462A4"/>
    <w:rsid w:val="00D46866"/>
    <w:rsid w:val="00D46CB7"/>
    <w:rsid w:val="00D47AE5"/>
    <w:rsid w:val="00D47B35"/>
    <w:rsid w:val="00D511AE"/>
    <w:rsid w:val="00D51485"/>
    <w:rsid w:val="00D51F62"/>
    <w:rsid w:val="00D52322"/>
    <w:rsid w:val="00D528C3"/>
    <w:rsid w:val="00D53AAD"/>
    <w:rsid w:val="00D54AD1"/>
    <w:rsid w:val="00D54D0F"/>
    <w:rsid w:val="00D558DD"/>
    <w:rsid w:val="00D569D6"/>
    <w:rsid w:val="00D56B3C"/>
    <w:rsid w:val="00D56EEC"/>
    <w:rsid w:val="00D577B5"/>
    <w:rsid w:val="00D5797E"/>
    <w:rsid w:val="00D57B56"/>
    <w:rsid w:val="00D57B8B"/>
    <w:rsid w:val="00D60AFC"/>
    <w:rsid w:val="00D60E70"/>
    <w:rsid w:val="00D60FD3"/>
    <w:rsid w:val="00D61018"/>
    <w:rsid w:val="00D61773"/>
    <w:rsid w:val="00D6374C"/>
    <w:rsid w:val="00D637EF"/>
    <w:rsid w:val="00D638C6"/>
    <w:rsid w:val="00D65012"/>
    <w:rsid w:val="00D65026"/>
    <w:rsid w:val="00D6502C"/>
    <w:rsid w:val="00D65169"/>
    <w:rsid w:val="00D655D0"/>
    <w:rsid w:val="00D65856"/>
    <w:rsid w:val="00D6667F"/>
    <w:rsid w:val="00D669E3"/>
    <w:rsid w:val="00D66D12"/>
    <w:rsid w:val="00D67D30"/>
    <w:rsid w:val="00D7002C"/>
    <w:rsid w:val="00D700AE"/>
    <w:rsid w:val="00D7018D"/>
    <w:rsid w:val="00D70273"/>
    <w:rsid w:val="00D70769"/>
    <w:rsid w:val="00D720C9"/>
    <w:rsid w:val="00D73A1A"/>
    <w:rsid w:val="00D7470F"/>
    <w:rsid w:val="00D750BD"/>
    <w:rsid w:val="00D757C8"/>
    <w:rsid w:val="00D75C1D"/>
    <w:rsid w:val="00D75C8E"/>
    <w:rsid w:val="00D75EDB"/>
    <w:rsid w:val="00D76A93"/>
    <w:rsid w:val="00D776A2"/>
    <w:rsid w:val="00D778F7"/>
    <w:rsid w:val="00D77D7E"/>
    <w:rsid w:val="00D80E30"/>
    <w:rsid w:val="00D81073"/>
    <w:rsid w:val="00D81200"/>
    <w:rsid w:val="00D8205E"/>
    <w:rsid w:val="00D83037"/>
    <w:rsid w:val="00D83589"/>
    <w:rsid w:val="00D841E1"/>
    <w:rsid w:val="00D8444F"/>
    <w:rsid w:val="00D8492E"/>
    <w:rsid w:val="00D84C26"/>
    <w:rsid w:val="00D85007"/>
    <w:rsid w:val="00D851C0"/>
    <w:rsid w:val="00D85399"/>
    <w:rsid w:val="00D853B7"/>
    <w:rsid w:val="00D85AEE"/>
    <w:rsid w:val="00D86012"/>
    <w:rsid w:val="00D8665C"/>
    <w:rsid w:val="00D90D24"/>
    <w:rsid w:val="00D912E2"/>
    <w:rsid w:val="00D918CA"/>
    <w:rsid w:val="00D91A68"/>
    <w:rsid w:val="00D92287"/>
    <w:rsid w:val="00D926C3"/>
    <w:rsid w:val="00D92CAC"/>
    <w:rsid w:val="00D92E9B"/>
    <w:rsid w:val="00D92F6D"/>
    <w:rsid w:val="00D9453C"/>
    <w:rsid w:val="00D9475C"/>
    <w:rsid w:val="00D94AB1"/>
    <w:rsid w:val="00D95B6E"/>
    <w:rsid w:val="00D95CCD"/>
    <w:rsid w:val="00D96917"/>
    <w:rsid w:val="00D96EC0"/>
    <w:rsid w:val="00D97CF0"/>
    <w:rsid w:val="00DA02F8"/>
    <w:rsid w:val="00DA0BE3"/>
    <w:rsid w:val="00DA1B67"/>
    <w:rsid w:val="00DA1F99"/>
    <w:rsid w:val="00DA32FE"/>
    <w:rsid w:val="00DA3871"/>
    <w:rsid w:val="00DA3898"/>
    <w:rsid w:val="00DA3DBA"/>
    <w:rsid w:val="00DA4DA6"/>
    <w:rsid w:val="00DA5640"/>
    <w:rsid w:val="00DA5C3F"/>
    <w:rsid w:val="00DA762C"/>
    <w:rsid w:val="00DA777A"/>
    <w:rsid w:val="00DB0844"/>
    <w:rsid w:val="00DB0945"/>
    <w:rsid w:val="00DB2B3B"/>
    <w:rsid w:val="00DB39BA"/>
    <w:rsid w:val="00DB438D"/>
    <w:rsid w:val="00DB56BC"/>
    <w:rsid w:val="00DB5A8E"/>
    <w:rsid w:val="00DB6104"/>
    <w:rsid w:val="00DB6510"/>
    <w:rsid w:val="00DB6645"/>
    <w:rsid w:val="00DC0507"/>
    <w:rsid w:val="00DC19D8"/>
    <w:rsid w:val="00DC2450"/>
    <w:rsid w:val="00DC2F21"/>
    <w:rsid w:val="00DC30DE"/>
    <w:rsid w:val="00DC3115"/>
    <w:rsid w:val="00DC3BBB"/>
    <w:rsid w:val="00DC4117"/>
    <w:rsid w:val="00DC4F3C"/>
    <w:rsid w:val="00DC5711"/>
    <w:rsid w:val="00DC5A12"/>
    <w:rsid w:val="00DC5E08"/>
    <w:rsid w:val="00DC69D1"/>
    <w:rsid w:val="00DC7F87"/>
    <w:rsid w:val="00DD0A42"/>
    <w:rsid w:val="00DD0CA8"/>
    <w:rsid w:val="00DD15B9"/>
    <w:rsid w:val="00DD1B51"/>
    <w:rsid w:val="00DD30B6"/>
    <w:rsid w:val="00DD37A1"/>
    <w:rsid w:val="00DD3B84"/>
    <w:rsid w:val="00DD40F0"/>
    <w:rsid w:val="00DD43B1"/>
    <w:rsid w:val="00DD4F5D"/>
    <w:rsid w:val="00DD554A"/>
    <w:rsid w:val="00DD5A4A"/>
    <w:rsid w:val="00DD7609"/>
    <w:rsid w:val="00DD7C45"/>
    <w:rsid w:val="00DE05F8"/>
    <w:rsid w:val="00DE0C26"/>
    <w:rsid w:val="00DE0F7A"/>
    <w:rsid w:val="00DE1445"/>
    <w:rsid w:val="00DE1508"/>
    <w:rsid w:val="00DE1626"/>
    <w:rsid w:val="00DE19DA"/>
    <w:rsid w:val="00DE1EA2"/>
    <w:rsid w:val="00DE2666"/>
    <w:rsid w:val="00DE4261"/>
    <w:rsid w:val="00DE44C1"/>
    <w:rsid w:val="00DE46AE"/>
    <w:rsid w:val="00DE4C1A"/>
    <w:rsid w:val="00DE617A"/>
    <w:rsid w:val="00DE6366"/>
    <w:rsid w:val="00DE69A4"/>
    <w:rsid w:val="00DE75C2"/>
    <w:rsid w:val="00DE781D"/>
    <w:rsid w:val="00DF0B7D"/>
    <w:rsid w:val="00DF10E4"/>
    <w:rsid w:val="00DF1662"/>
    <w:rsid w:val="00DF16ED"/>
    <w:rsid w:val="00DF1F7E"/>
    <w:rsid w:val="00DF24C8"/>
    <w:rsid w:val="00DF3CC6"/>
    <w:rsid w:val="00DF490C"/>
    <w:rsid w:val="00DF56CC"/>
    <w:rsid w:val="00DF5B55"/>
    <w:rsid w:val="00DF71CA"/>
    <w:rsid w:val="00DF78DE"/>
    <w:rsid w:val="00E00728"/>
    <w:rsid w:val="00E00A09"/>
    <w:rsid w:val="00E01F90"/>
    <w:rsid w:val="00E024BB"/>
    <w:rsid w:val="00E0283E"/>
    <w:rsid w:val="00E02BAB"/>
    <w:rsid w:val="00E03259"/>
    <w:rsid w:val="00E049E0"/>
    <w:rsid w:val="00E04A95"/>
    <w:rsid w:val="00E057CB"/>
    <w:rsid w:val="00E06E61"/>
    <w:rsid w:val="00E06EDC"/>
    <w:rsid w:val="00E07E7C"/>
    <w:rsid w:val="00E106ED"/>
    <w:rsid w:val="00E11561"/>
    <w:rsid w:val="00E13083"/>
    <w:rsid w:val="00E13095"/>
    <w:rsid w:val="00E13F30"/>
    <w:rsid w:val="00E14E68"/>
    <w:rsid w:val="00E17883"/>
    <w:rsid w:val="00E17E58"/>
    <w:rsid w:val="00E20FC4"/>
    <w:rsid w:val="00E216F6"/>
    <w:rsid w:val="00E2218A"/>
    <w:rsid w:val="00E227E1"/>
    <w:rsid w:val="00E25DA2"/>
    <w:rsid w:val="00E263E0"/>
    <w:rsid w:val="00E26D36"/>
    <w:rsid w:val="00E26D97"/>
    <w:rsid w:val="00E27EB4"/>
    <w:rsid w:val="00E30664"/>
    <w:rsid w:val="00E30982"/>
    <w:rsid w:val="00E32291"/>
    <w:rsid w:val="00E323F0"/>
    <w:rsid w:val="00E3295F"/>
    <w:rsid w:val="00E3339D"/>
    <w:rsid w:val="00E339CD"/>
    <w:rsid w:val="00E341AC"/>
    <w:rsid w:val="00E34B0D"/>
    <w:rsid w:val="00E35731"/>
    <w:rsid w:val="00E357FC"/>
    <w:rsid w:val="00E3595A"/>
    <w:rsid w:val="00E359E8"/>
    <w:rsid w:val="00E35B11"/>
    <w:rsid w:val="00E35EE3"/>
    <w:rsid w:val="00E366DA"/>
    <w:rsid w:val="00E36964"/>
    <w:rsid w:val="00E3700F"/>
    <w:rsid w:val="00E37324"/>
    <w:rsid w:val="00E37982"/>
    <w:rsid w:val="00E40E0C"/>
    <w:rsid w:val="00E416DD"/>
    <w:rsid w:val="00E42D86"/>
    <w:rsid w:val="00E45D1C"/>
    <w:rsid w:val="00E46845"/>
    <w:rsid w:val="00E46F7E"/>
    <w:rsid w:val="00E478BB"/>
    <w:rsid w:val="00E528D5"/>
    <w:rsid w:val="00E53045"/>
    <w:rsid w:val="00E53130"/>
    <w:rsid w:val="00E533AC"/>
    <w:rsid w:val="00E53B9A"/>
    <w:rsid w:val="00E53F77"/>
    <w:rsid w:val="00E56979"/>
    <w:rsid w:val="00E56F21"/>
    <w:rsid w:val="00E57C6B"/>
    <w:rsid w:val="00E60461"/>
    <w:rsid w:val="00E60C5F"/>
    <w:rsid w:val="00E61197"/>
    <w:rsid w:val="00E62A55"/>
    <w:rsid w:val="00E63E4E"/>
    <w:rsid w:val="00E65CB9"/>
    <w:rsid w:val="00E66A1A"/>
    <w:rsid w:val="00E714E4"/>
    <w:rsid w:val="00E71DF4"/>
    <w:rsid w:val="00E72269"/>
    <w:rsid w:val="00E72AD6"/>
    <w:rsid w:val="00E73E70"/>
    <w:rsid w:val="00E73F1E"/>
    <w:rsid w:val="00E741C6"/>
    <w:rsid w:val="00E74BAD"/>
    <w:rsid w:val="00E77A7F"/>
    <w:rsid w:val="00E80786"/>
    <w:rsid w:val="00E81C23"/>
    <w:rsid w:val="00E82FA9"/>
    <w:rsid w:val="00E83D26"/>
    <w:rsid w:val="00E83F1F"/>
    <w:rsid w:val="00E84381"/>
    <w:rsid w:val="00E8446E"/>
    <w:rsid w:val="00E84A78"/>
    <w:rsid w:val="00E84BF0"/>
    <w:rsid w:val="00E8708E"/>
    <w:rsid w:val="00E878C0"/>
    <w:rsid w:val="00E87CCF"/>
    <w:rsid w:val="00E87D9E"/>
    <w:rsid w:val="00E902C2"/>
    <w:rsid w:val="00E90F73"/>
    <w:rsid w:val="00E919BD"/>
    <w:rsid w:val="00E91E24"/>
    <w:rsid w:val="00E930C2"/>
    <w:rsid w:val="00E93883"/>
    <w:rsid w:val="00E93C0A"/>
    <w:rsid w:val="00E957FB"/>
    <w:rsid w:val="00E96272"/>
    <w:rsid w:val="00E9664F"/>
    <w:rsid w:val="00E9750E"/>
    <w:rsid w:val="00E97F05"/>
    <w:rsid w:val="00EA0569"/>
    <w:rsid w:val="00EA1DFF"/>
    <w:rsid w:val="00EA22CD"/>
    <w:rsid w:val="00EA26E2"/>
    <w:rsid w:val="00EA311E"/>
    <w:rsid w:val="00EA38B6"/>
    <w:rsid w:val="00EA4B10"/>
    <w:rsid w:val="00EA4CDC"/>
    <w:rsid w:val="00EA5B79"/>
    <w:rsid w:val="00EA5DF1"/>
    <w:rsid w:val="00EA5F3C"/>
    <w:rsid w:val="00EA616F"/>
    <w:rsid w:val="00EA63FD"/>
    <w:rsid w:val="00EA68B4"/>
    <w:rsid w:val="00EA73AC"/>
    <w:rsid w:val="00EB04D3"/>
    <w:rsid w:val="00EB0730"/>
    <w:rsid w:val="00EB1D6F"/>
    <w:rsid w:val="00EB1F8A"/>
    <w:rsid w:val="00EB21C1"/>
    <w:rsid w:val="00EB22CF"/>
    <w:rsid w:val="00EB2871"/>
    <w:rsid w:val="00EB3F60"/>
    <w:rsid w:val="00EB3FBA"/>
    <w:rsid w:val="00EB4B75"/>
    <w:rsid w:val="00EB54E4"/>
    <w:rsid w:val="00EB608E"/>
    <w:rsid w:val="00EB70BA"/>
    <w:rsid w:val="00EB7B92"/>
    <w:rsid w:val="00EB7D01"/>
    <w:rsid w:val="00EC03D5"/>
    <w:rsid w:val="00EC0890"/>
    <w:rsid w:val="00EC1AD7"/>
    <w:rsid w:val="00EC2889"/>
    <w:rsid w:val="00EC2F18"/>
    <w:rsid w:val="00EC3F73"/>
    <w:rsid w:val="00EC4405"/>
    <w:rsid w:val="00EC44C9"/>
    <w:rsid w:val="00EC4F93"/>
    <w:rsid w:val="00EC50BC"/>
    <w:rsid w:val="00EC565B"/>
    <w:rsid w:val="00EC56FD"/>
    <w:rsid w:val="00EC6786"/>
    <w:rsid w:val="00EC6B57"/>
    <w:rsid w:val="00EC7718"/>
    <w:rsid w:val="00EC7BEB"/>
    <w:rsid w:val="00ED029E"/>
    <w:rsid w:val="00ED04CD"/>
    <w:rsid w:val="00ED0686"/>
    <w:rsid w:val="00ED0DF9"/>
    <w:rsid w:val="00ED17EE"/>
    <w:rsid w:val="00ED194C"/>
    <w:rsid w:val="00ED3547"/>
    <w:rsid w:val="00ED3EA4"/>
    <w:rsid w:val="00ED41A1"/>
    <w:rsid w:val="00ED424F"/>
    <w:rsid w:val="00ED4AED"/>
    <w:rsid w:val="00ED4C95"/>
    <w:rsid w:val="00ED5592"/>
    <w:rsid w:val="00ED5DE4"/>
    <w:rsid w:val="00ED61E7"/>
    <w:rsid w:val="00ED6243"/>
    <w:rsid w:val="00ED69AE"/>
    <w:rsid w:val="00EE00E7"/>
    <w:rsid w:val="00EE0741"/>
    <w:rsid w:val="00EE12D8"/>
    <w:rsid w:val="00EE1317"/>
    <w:rsid w:val="00EE1819"/>
    <w:rsid w:val="00EE18F9"/>
    <w:rsid w:val="00EE1E24"/>
    <w:rsid w:val="00EE22D2"/>
    <w:rsid w:val="00EE25CE"/>
    <w:rsid w:val="00EE3477"/>
    <w:rsid w:val="00EE4E95"/>
    <w:rsid w:val="00EE503D"/>
    <w:rsid w:val="00EE522C"/>
    <w:rsid w:val="00EF1354"/>
    <w:rsid w:val="00EF14A3"/>
    <w:rsid w:val="00EF15DA"/>
    <w:rsid w:val="00EF193B"/>
    <w:rsid w:val="00EF225F"/>
    <w:rsid w:val="00EF2B88"/>
    <w:rsid w:val="00EF4DE2"/>
    <w:rsid w:val="00EF620D"/>
    <w:rsid w:val="00EF688F"/>
    <w:rsid w:val="00EF6ACB"/>
    <w:rsid w:val="00EF6BA7"/>
    <w:rsid w:val="00EF6E3E"/>
    <w:rsid w:val="00EF7024"/>
    <w:rsid w:val="00EF7D5B"/>
    <w:rsid w:val="00F00320"/>
    <w:rsid w:val="00F00D30"/>
    <w:rsid w:val="00F01075"/>
    <w:rsid w:val="00F01122"/>
    <w:rsid w:val="00F0136A"/>
    <w:rsid w:val="00F02439"/>
    <w:rsid w:val="00F04626"/>
    <w:rsid w:val="00F052D6"/>
    <w:rsid w:val="00F0563D"/>
    <w:rsid w:val="00F05A57"/>
    <w:rsid w:val="00F05EDA"/>
    <w:rsid w:val="00F0607D"/>
    <w:rsid w:val="00F06120"/>
    <w:rsid w:val="00F06A08"/>
    <w:rsid w:val="00F06DC1"/>
    <w:rsid w:val="00F06F6D"/>
    <w:rsid w:val="00F07363"/>
    <w:rsid w:val="00F07AF9"/>
    <w:rsid w:val="00F07C02"/>
    <w:rsid w:val="00F07ED0"/>
    <w:rsid w:val="00F10501"/>
    <w:rsid w:val="00F119FA"/>
    <w:rsid w:val="00F11FF3"/>
    <w:rsid w:val="00F12893"/>
    <w:rsid w:val="00F13C31"/>
    <w:rsid w:val="00F1500F"/>
    <w:rsid w:val="00F15974"/>
    <w:rsid w:val="00F16152"/>
    <w:rsid w:val="00F1641C"/>
    <w:rsid w:val="00F17917"/>
    <w:rsid w:val="00F20797"/>
    <w:rsid w:val="00F20A74"/>
    <w:rsid w:val="00F212AB"/>
    <w:rsid w:val="00F22507"/>
    <w:rsid w:val="00F247F7"/>
    <w:rsid w:val="00F2559D"/>
    <w:rsid w:val="00F260F9"/>
    <w:rsid w:val="00F26282"/>
    <w:rsid w:val="00F264CB"/>
    <w:rsid w:val="00F26C3B"/>
    <w:rsid w:val="00F27143"/>
    <w:rsid w:val="00F2783A"/>
    <w:rsid w:val="00F27DF5"/>
    <w:rsid w:val="00F30087"/>
    <w:rsid w:val="00F304A6"/>
    <w:rsid w:val="00F309B3"/>
    <w:rsid w:val="00F30D38"/>
    <w:rsid w:val="00F31566"/>
    <w:rsid w:val="00F317BB"/>
    <w:rsid w:val="00F31B8D"/>
    <w:rsid w:val="00F3390E"/>
    <w:rsid w:val="00F33BF5"/>
    <w:rsid w:val="00F33F10"/>
    <w:rsid w:val="00F34907"/>
    <w:rsid w:val="00F36224"/>
    <w:rsid w:val="00F3673C"/>
    <w:rsid w:val="00F3688B"/>
    <w:rsid w:val="00F36B79"/>
    <w:rsid w:val="00F373EE"/>
    <w:rsid w:val="00F37859"/>
    <w:rsid w:val="00F4047B"/>
    <w:rsid w:val="00F40638"/>
    <w:rsid w:val="00F409B8"/>
    <w:rsid w:val="00F40B07"/>
    <w:rsid w:val="00F418D6"/>
    <w:rsid w:val="00F42D64"/>
    <w:rsid w:val="00F42D97"/>
    <w:rsid w:val="00F43739"/>
    <w:rsid w:val="00F43922"/>
    <w:rsid w:val="00F44531"/>
    <w:rsid w:val="00F45299"/>
    <w:rsid w:val="00F468BD"/>
    <w:rsid w:val="00F46B07"/>
    <w:rsid w:val="00F46C0E"/>
    <w:rsid w:val="00F474F4"/>
    <w:rsid w:val="00F477FE"/>
    <w:rsid w:val="00F47C3E"/>
    <w:rsid w:val="00F5123B"/>
    <w:rsid w:val="00F521CB"/>
    <w:rsid w:val="00F5254A"/>
    <w:rsid w:val="00F52B2E"/>
    <w:rsid w:val="00F539AD"/>
    <w:rsid w:val="00F53C95"/>
    <w:rsid w:val="00F53D85"/>
    <w:rsid w:val="00F53DA7"/>
    <w:rsid w:val="00F543CB"/>
    <w:rsid w:val="00F5541F"/>
    <w:rsid w:val="00F55867"/>
    <w:rsid w:val="00F55C81"/>
    <w:rsid w:val="00F56386"/>
    <w:rsid w:val="00F5666B"/>
    <w:rsid w:val="00F60EEC"/>
    <w:rsid w:val="00F61793"/>
    <w:rsid w:val="00F62578"/>
    <w:rsid w:val="00F632CE"/>
    <w:rsid w:val="00F63630"/>
    <w:rsid w:val="00F65559"/>
    <w:rsid w:val="00F65730"/>
    <w:rsid w:val="00F65C2C"/>
    <w:rsid w:val="00F66F10"/>
    <w:rsid w:val="00F67067"/>
    <w:rsid w:val="00F7072A"/>
    <w:rsid w:val="00F72271"/>
    <w:rsid w:val="00F73DFB"/>
    <w:rsid w:val="00F73E04"/>
    <w:rsid w:val="00F74142"/>
    <w:rsid w:val="00F77437"/>
    <w:rsid w:val="00F77486"/>
    <w:rsid w:val="00F80048"/>
    <w:rsid w:val="00F801CF"/>
    <w:rsid w:val="00F809ED"/>
    <w:rsid w:val="00F8229D"/>
    <w:rsid w:val="00F828D6"/>
    <w:rsid w:val="00F82F4D"/>
    <w:rsid w:val="00F83E2E"/>
    <w:rsid w:val="00F841E5"/>
    <w:rsid w:val="00F84E61"/>
    <w:rsid w:val="00F84FCC"/>
    <w:rsid w:val="00F85019"/>
    <w:rsid w:val="00F8638B"/>
    <w:rsid w:val="00F86749"/>
    <w:rsid w:val="00F8777C"/>
    <w:rsid w:val="00F9082E"/>
    <w:rsid w:val="00F90D57"/>
    <w:rsid w:val="00F92598"/>
    <w:rsid w:val="00F93648"/>
    <w:rsid w:val="00F9368E"/>
    <w:rsid w:val="00F936CB"/>
    <w:rsid w:val="00F93D8C"/>
    <w:rsid w:val="00F93DB5"/>
    <w:rsid w:val="00F93E54"/>
    <w:rsid w:val="00F95AF8"/>
    <w:rsid w:val="00F966C7"/>
    <w:rsid w:val="00F9676A"/>
    <w:rsid w:val="00F9695D"/>
    <w:rsid w:val="00F96AAD"/>
    <w:rsid w:val="00F97237"/>
    <w:rsid w:val="00F9725C"/>
    <w:rsid w:val="00F97358"/>
    <w:rsid w:val="00F97919"/>
    <w:rsid w:val="00F97F81"/>
    <w:rsid w:val="00FA08AA"/>
    <w:rsid w:val="00FA0904"/>
    <w:rsid w:val="00FA1482"/>
    <w:rsid w:val="00FA22B8"/>
    <w:rsid w:val="00FA383D"/>
    <w:rsid w:val="00FA3E82"/>
    <w:rsid w:val="00FA6354"/>
    <w:rsid w:val="00FA7654"/>
    <w:rsid w:val="00FB16A7"/>
    <w:rsid w:val="00FB176E"/>
    <w:rsid w:val="00FB2198"/>
    <w:rsid w:val="00FB2877"/>
    <w:rsid w:val="00FB2880"/>
    <w:rsid w:val="00FB2B0F"/>
    <w:rsid w:val="00FB2CF5"/>
    <w:rsid w:val="00FB2F06"/>
    <w:rsid w:val="00FB37B8"/>
    <w:rsid w:val="00FB4C2D"/>
    <w:rsid w:val="00FB4D7E"/>
    <w:rsid w:val="00FB5174"/>
    <w:rsid w:val="00FB5963"/>
    <w:rsid w:val="00FB62E4"/>
    <w:rsid w:val="00FB6D00"/>
    <w:rsid w:val="00FB6DB5"/>
    <w:rsid w:val="00FB7304"/>
    <w:rsid w:val="00FB7EDE"/>
    <w:rsid w:val="00FC0191"/>
    <w:rsid w:val="00FC218E"/>
    <w:rsid w:val="00FC4125"/>
    <w:rsid w:val="00FC4F73"/>
    <w:rsid w:val="00FC53C4"/>
    <w:rsid w:val="00FC5751"/>
    <w:rsid w:val="00FC6035"/>
    <w:rsid w:val="00FC71DC"/>
    <w:rsid w:val="00FC751E"/>
    <w:rsid w:val="00FC7DA5"/>
    <w:rsid w:val="00FD03D8"/>
    <w:rsid w:val="00FD08A9"/>
    <w:rsid w:val="00FD0DD6"/>
    <w:rsid w:val="00FD11A4"/>
    <w:rsid w:val="00FD1F6A"/>
    <w:rsid w:val="00FD206D"/>
    <w:rsid w:val="00FD27DB"/>
    <w:rsid w:val="00FD2AFE"/>
    <w:rsid w:val="00FD4536"/>
    <w:rsid w:val="00FD4AD3"/>
    <w:rsid w:val="00FD50BF"/>
    <w:rsid w:val="00FD5F1A"/>
    <w:rsid w:val="00FD6B66"/>
    <w:rsid w:val="00FD7278"/>
    <w:rsid w:val="00FE083D"/>
    <w:rsid w:val="00FE0988"/>
    <w:rsid w:val="00FE0DD8"/>
    <w:rsid w:val="00FE13E5"/>
    <w:rsid w:val="00FE2453"/>
    <w:rsid w:val="00FE3748"/>
    <w:rsid w:val="00FE60A0"/>
    <w:rsid w:val="00FE65A8"/>
    <w:rsid w:val="00FE6C83"/>
    <w:rsid w:val="00FE78FD"/>
    <w:rsid w:val="00FF0C24"/>
    <w:rsid w:val="00FF17B0"/>
    <w:rsid w:val="00FF223A"/>
    <w:rsid w:val="00FF24D4"/>
    <w:rsid w:val="00FF281D"/>
    <w:rsid w:val="00FF2EAD"/>
    <w:rsid w:val="00FF3645"/>
    <w:rsid w:val="00FF3BCF"/>
    <w:rsid w:val="00FF3D37"/>
    <w:rsid w:val="00FF4316"/>
    <w:rsid w:val="00FF4C52"/>
    <w:rsid w:val="00FF59C0"/>
    <w:rsid w:val="00FF67BE"/>
    <w:rsid w:val="00FF6828"/>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D699B"/>
  <w15:docId w15:val="{37E1D56B-0F34-45B5-A463-6B0AD3BB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CB6"/>
    <w:pPr>
      <w:spacing w:after="160" w:line="259" w:lineRule="auto"/>
    </w:pPr>
    <w:rPr>
      <w:lang w:eastAsia="en-US"/>
    </w:rPr>
  </w:style>
  <w:style w:type="paragraph" w:styleId="2">
    <w:name w:val="heading 2"/>
    <w:basedOn w:val="a"/>
    <w:next w:val="a"/>
    <w:link w:val="20"/>
    <w:uiPriority w:val="99"/>
    <w:qFormat/>
    <w:rsid w:val="00CA0BBD"/>
    <w:pPr>
      <w:keepNext/>
      <w:keepLines/>
      <w:spacing w:before="200" w:after="0"/>
      <w:outlineLvl w:val="1"/>
    </w:pPr>
    <w:rPr>
      <w:rFonts w:ascii="Calibri Light" w:eastAsia="Times New Roman" w:hAnsi="Calibri Light"/>
      <w:b/>
      <w:bCs/>
      <w:color w:val="5B9BD5"/>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A0BBD"/>
    <w:rPr>
      <w:rFonts w:ascii="Calibri Light" w:hAnsi="Calibri Light" w:cs="Times New Roman"/>
      <w:b/>
      <w:color w:val="5B9BD5"/>
      <w:sz w:val="26"/>
    </w:rPr>
  </w:style>
  <w:style w:type="paragraph" w:customStyle="1" w:styleId="-11">
    <w:name w:val="Цветной список - Акцент 11"/>
    <w:basedOn w:val="a"/>
    <w:uiPriority w:val="99"/>
    <w:rsid w:val="00973CF8"/>
    <w:pPr>
      <w:ind w:left="720"/>
      <w:contextualSpacing/>
    </w:pPr>
  </w:style>
  <w:style w:type="paragraph" w:styleId="a3">
    <w:name w:val="header"/>
    <w:basedOn w:val="a"/>
    <w:link w:val="a4"/>
    <w:uiPriority w:val="99"/>
    <w:rsid w:val="00035B8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35B85"/>
    <w:rPr>
      <w:rFonts w:cs="Times New Roman"/>
    </w:rPr>
  </w:style>
  <w:style w:type="paragraph" w:styleId="a5">
    <w:name w:val="footer"/>
    <w:basedOn w:val="a"/>
    <w:link w:val="a6"/>
    <w:uiPriority w:val="99"/>
    <w:rsid w:val="00035B8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35B85"/>
    <w:rPr>
      <w:rFonts w:cs="Times New Roman"/>
    </w:rPr>
  </w:style>
  <w:style w:type="table" w:styleId="a7">
    <w:name w:val="Table Grid"/>
    <w:basedOn w:val="a1"/>
    <w:uiPriority w:val="99"/>
    <w:rsid w:val="009D10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rsid w:val="00D70273"/>
    <w:rPr>
      <w:rFonts w:cs="Times New Roman"/>
      <w:sz w:val="16"/>
    </w:rPr>
  </w:style>
  <w:style w:type="paragraph" w:styleId="a9">
    <w:name w:val="annotation text"/>
    <w:basedOn w:val="a"/>
    <w:link w:val="aa"/>
    <w:uiPriority w:val="99"/>
    <w:rsid w:val="00D70273"/>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locked/>
    <w:rsid w:val="00D70273"/>
    <w:rPr>
      <w:rFonts w:ascii="Times New Roman" w:hAnsi="Times New Roman" w:cs="Times New Roman"/>
      <w:sz w:val="20"/>
      <w:lang w:eastAsia="ru-RU"/>
    </w:rPr>
  </w:style>
  <w:style w:type="paragraph" w:styleId="ab">
    <w:name w:val="Balloon Text"/>
    <w:basedOn w:val="a"/>
    <w:link w:val="ac"/>
    <w:uiPriority w:val="99"/>
    <w:semiHidden/>
    <w:rsid w:val="00D70273"/>
    <w:pPr>
      <w:spacing w:after="0" w:line="240" w:lineRule="auto"/>
    </w:pPr>
    <w:rPr>
      <w:rFonts w:ascii="Segoe UI" w:hAnsi="Segoe UI"/>
      <w:sz w:val="18"/>
      <w:szCs w:val="18"/>
      <w:lang w:eastAsia="ru-RU"/>
    </w:rPr>
  </w:style>
  <w:style w:type="character" w:customStyle="1" w:styleId="ac">
    <w:name w:val="Текст выноски Знак"/>
    <w:basedOn w:val="a0"/>
    <w:link w:val="ab"/>
    <w:uiPriority w:val="99"/>
    <w:semiHidden/>
    <w:locked/>
    <w:rsid w:val="00D70273"/>
    <w:rPr>
      <w:rFonts w:ascii="Segoe UI" w:hAnsi="Segoe UI" w:cs="Times New Roman"/>
      <w:sz w:val="18"/>
    </w:rPr>
  </w:style>
  <w:style w:type="paragraph" w:styleId="1">
    <w:name w:val="toc 1"/>
    <w:basedOn w:val="a"/>
    <w:next w:val="a"/>
    <w:autoRedefine/>
    <w:uiPriority w:val="99"/>
    <w:rsid w:val="00AF37CE"/>
    <w:pPr>
      <w:spacing w:after="100"/>
    </w:pPr>
  </w:style>
  <w:style w:type="character" w:styleId="ad">
    <w:name w:val="Hyperlink"/>
    <w:basedOn w:val="a0"/>
    <w:uiPriority w:val="99"/>
    <w:rsid w:val="00AF37CE"/>
    <w:rPr>
      <w:rFonts w:cs="Times New Roman"/>
      <w:color w:val="0563C1"/>
      <w:u w:val="single"/>
    </w:rPr>
  </w:style>
  <w:style w:type="paragraph" w:styleId="ae">
    <w:name w:val="annotation subject"/>
    <w:basedOn w:val="a9"/>
    <w:next w:val="a9"/>
    <w:link w:val="af"/>
    <w:uiPriority w:val="99"/>
    <w:semiHidden/>
    <w:rsid w:val="00EE22D2"/>
    <w:pPr>
      <w:spacing w:after="160"/>
    </w:pPr>
    <w:rPr>
      <w:b/>
      <w:bCs/>
    </w:rPr>
  </w:style>
  <w:style w:type="character" w:customStyle="1" w:styleId="af">
    <w:name w:val="Тема примечания Знак"/>
    <w:basedOn w:val="aa"/>
    <w:link w:val="ae"/>
    <w:uiPriority w:val="99"/>
    <w:semiHidden/>
    <w:locked/>
    <w:rsid w:val="00EE22D2"/>
    <w:rPr>
      <w:rFonts w:ascii="Times New Roman" w:hAnsi="Times New Roman" w:cs="Times New Roman"/>
      <w:b/>
      <w:sz w:val="20"/>
      <w:lang w:eastAsia="ru-RU"/>
    </w:rPr>
  </w:style>
  <w:style w:type="paragraph" w:customStyle="1" w:styleId="-110">
    <w:name w:val="Цветная заливка - Акцент 11"/>
    <w:hidden/>
    <w:uiPriority w:val="99"/>
    <w:semiHidden/>
    <w:rsid w:val="006506E5"/>
    <w:rPr>
      <w:lang w:eastAsia="en-US"/>
    </w:rPr>
  </w:style>
  <w:style w:type="paragraph" w:customStyle="1" w:styleId="10">
    <w:name w:val="Обычный1"/>
    <w:uiPriority w:val="99"/>
    <w:rsid w:val="00EB3FBA"/>
    <w:pPr>
      <w:spacing w:after="200" w:line="276" w:lineRule="auto"/>
    </w:pPr>
    <w:rPr>
      <w:rFonts w:cs="Calibri"/>
      <w:color w:val="000000"/>
      <w:szCs w:val="20"/>
    </w:rPr>
  </w:style>
  <w:style w:type="table" w:customStyle="1" w:styleId="21">
    <w:name w:val="2"/>
    <w:uiPriority w:val="99"/>
    <w:rsid w:val="00EB3FBA"/>
    <w:pPr>
      <w:spacing w:after="200" w:line="276" w:lineRule="auto"/>
    </w:pPr>
    <w:rPr>
      <w:rFonts w:cs="Calibri"/>
      <w:color w:val="000000"/>
      <w:sz w:val="20"/>
      <w:szCs w:val="20"/>
    </w:rPr>
    <w:tblPr>
      <w:tblStyleRowBandSize w:val="1"/>
      <w:tblStyleColBandSize w:val="1"/>
      <w:tblCellMar>
        <w:top w:w="0" w:type="dxa"/>
        <w:left w:w="115" w:type="dxa"/>
        <w:bottom w:w="0" w:type="dxa"/>
        <w:right w:w="115" w:type="dxa"/>
      </w:tblCellMar>
    </w:tblPr>
  </w:style>
  <w:style w:type="character" w:customStyle="1" w:styleId="11">
    <w:name w:val="Средняя сетка 11"/>
    <w:uiPriority w:val="99"/>
    <w:semiHidden/>
    <w:rsid w:val="00D75C1D"/>
    <w:rPr>
      <w:color w:val="808080"/>
    </w:rPr>
  </w:style>
  <w:style w:type="paragraph" w:customStyle="1" w:styleId="ConsPlusNormal">
    <w:name w:val="ConsPlusNormal"/>
    <w:uiPriority w:val="99"/>
    <w:rsid w:val="00F53DA7"/>
    <w:pPr>
      <w:autoSpaceDE w:val="0"/>
      <w:autoSpaceDN w:val="0"/>
      <w:adjustRightInd w:val="0"/>
    </w:pPr>
    <w:rPr>
      <w:rFonts w:ascii="Times New Roman" w:hAnsi="Times New Roman"/>
      <w:sz w:val="20"/>
      <w:szCs w:val="20"/>
      <w:lang w:eastAsia="en-US"/>
    </w:rPr>
  </w:style>
  <w:style w:type="paragraph" w:customStyle="1" w:styleId="Default">
    <w:name w:val="Default"/>
    <w:uiPriority w:val="99"/>
    <w:rsid w:val="00E35731"/>
    <w:pPr>
      <w:autoSpaceDE w:val="0"/>
      <w:autoSpaceDN w:val="0"/>
      <w:adjustRightInd w:val="0"/>
    </w:pPr>
    <w:rPr>
      <w:rFonts w:ascii="Times New Roman" w:hAnsi="Times New Roman"/>
      <w:color w:val="000000"/>
      <w:sz w:val="24"/>
      <w:szCs w:val="24"/>
      <w:lang w:eastAsia="en-US"/>
    </w:rPr>
  </w:style>
  <w:style w:type="paragraph" w:styleId="af0">
    <w:name w:val="Document Map"/>
    <w:basedOn w:val="a"/>
    <w:link w:val="af1"/>
    <w:uiPriority w:val="99"/>
    <w:semiHidden/>
    <w:rsid w:val="00FB2CF5"/>
    <w:rPr>
      <w:rFonts w:ascii="Lucida Grande CY" w:hAnsi="Lucida Grande CY"/>
      <w:sz w:val="24"/>
      <w:szCs w:val="24"/>
    </w:rPr>
  </w:style>
  <w:style w:type="character" w:customStyle="1" w:styleId="af1">
    <w:name w:val="Схема документа Знак"/>
    <w:basedOn w:val="a0"/>
    <w:link w:val="af0"/>
    <w:uiPriority w:val="99"/>
    <w:semiHidden/>
    <w:locked/>
    <w:rsid w:val="00FB2CF5"/>
    <w:rPr>
      <w:rFonts w:ascii="Lucida Grande CY" w:hAnsi="Lucida Grande CY" w:cs="Times New Roman"/>
      <w:sz w:val="24"/>
      <w:lang w:eastAsia="en-US"/>
    </w:rPr>
  </w:style>
  <w:style w:type="paragraph" w:styleId="af2">
    <w:name w:val="Revision"/>
    <w:hidden/>
    <w:uiPriority w:val="99"/>
    <w:semiHidden/>
    <w:rsid w:val="0082306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7413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consultantplus://offline/ref=E36912C953C3674492EDE1F28F883D77056004AFBC773BBD12B7DD9F10C8F539A4042A6ABD46D8uFT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27404</Words>
  <Characters>156205</Characters>
  <Application>Microsoft Macintosh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Дания Чувашаева</cp:lastModifiedBy>
  <cp:revision>2</cp:revision>
  <cp:lastPrinted>2015-08-21T13:14:00Z</cp:lastPrinted>
  <dcterms:created xsi:type="dcterms:W3CDTF">2017-11-16T13:56:00Z</dcterms:created>
  <dcterms:modified xsi:type="dcterms:W3CDTF">2017-11-16T13:56:00Z</dcterms:modified>
</cp:coreProperties>
</file>